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A09" w:rsidRPr="00AF2A09" w:rsidRDefault="00AF2A09" w:rsidP="003D2518">
      <w:pPr>
        <w:jc w:val="center"/>
        <w:rPr>
          <w:rFonts w:ascii="Times New Roman" w:eastAsia="Times New Roman" w:hAnsi="Times New Roman" w:cs="Times New Roman"/>
        </w:rPr>
      </w:pPr>
      <w:r w:rsidRPr="00AF2A09">
        <w:rPr>
          <w:rFonts w:ascii="Times New Roman" w:eastAsia="Times New Roman" w:hAnsi="Times New Roman" w:cs="Times New Roman"/>
          <w:b/>
          <w:bCs/>
          <w:color w:val="000000"/>
        </w:rPr>
        <w:t>Effect</w:t>
      </w:r>
      <w:r>
        <w:rPr>
          <w:rFonts w:ascii="Times New Roman" w:eastAsia="Times New Roman" w:hAnsi="Times New Roman" w:cs="Times New Roman"/>
          <w:b/>
          <w:bCs/>
          <w:color w:val="000000"/>
        </w:rPr>
        <w:t>s</w:t>
      </w:r>
      <w:r w:rsidRPr="00AF2A09">
        <w:rPr>
          <w:rFonts w:ascii="Times New Roman" w:eastAsia="Times New Roman" w:hAnsi="Times New Roman" w:cs="Times New Roman"/>
          <w:b/>
          <w:bCs/>
          <w:color w:val="000000"/>
        </w:rPr>
        <w:t xml:space="preserve"> of </w:t>
      </w:r>
      <w:r>
        <w:rPr>
          <w:rFonts w:ascii="Times New Roman" w:eastAsia="Times New Roman" w:hAnsi="Times New Roman" w:cs="Times New Roman"/>
          <w:b/>
          <w:bCs/>
          <w:color w:val="000000"/>
        </w:rPr>
        <w:t>Digital Marketing channels On SMEs Performance</w:t>
      </w:r>
    </w:p>
    <w:p w:rsidR="00AF2A09" w:rsidRPr="00AF2A09" w:rsidRDefault="00AF2A09" w:rsidP="003D2518">
      <w:pPr>
        <w:rPr>
          <w:rFonts w:ascii="Times New Roman" w:eastAsia="Times New Roman" w:hAnsi="Times New Roman" w:cs="Times New Roman"/>
        </w:rPr>
      </w:pPr>
    </w:p>
    <w:p w:rsidR="00AF2A09" w:rsidRDefault="00AF2A09" w:rsidP="003D2518">
      <w:pPr>
        <w:spacing w:after="160"/>
        <w:jc w:val="center"/>
        <w:rPr>
          <w:rFonts w:ascii="Times New Roman" w:eastAsia="Times New Roman" w:hAnsi="Times New Roman" w:cs="Times New Roman"/>
          <w:b/>
          <w:bCs/>
          <w:color w:val="000000"/>
          <w:sz w:val="22"/>
          <w:szCs w:val="22"/>
        </w:rPr>
      </w:pPr>
      <w:r w:rsidRPr="00AF2A09">
        <w:rPr>
          <w:rFonts w:ascii="Times New Roman" w:eastAsia="Times New Roman" w:hAnsi="Times New Roman" w:cs="Times New Roman"/>
          <w:b/>
          <w:bCs/>
          <w:color w:val="000000"/>
          <w:sz w:val="22"/>
          <w:szCs w:val="22"/>
        </w:rPr>
        <w:t>Yelwaji Awwal, Azare</w:t>
      </w:r>
    </w:p>
    <w:p w:rsidR="003D2518" w:rsidRPr="00AF2A09" w:rsidRDefault="003D2518" w:rsidP="003D2518">
      <w:pPr>
        <w:spacing w:after="160"/>
        <w:jc w:val="center"/>
        <w:rPr>
          <w:rFonts w:ascii="Times New Roman" w:eastAsia="Times New Roman" w:hAnsi="Times New Roman" w:cs="Times New Roman"/>
        </w:rPr>
      </w:pPr>
      <w:r w:rsidRPr="00AF2A09">
        <w:rPr>
          <w:rFonts w:ascii="Times New Roman" w:eastAsia="Times New Roman" w:hAnsi="Times New Roman" w:cs="Times New Roman"/>
          <w:color w:val="000000"/>
          <w:sz w:val="22"/>
          <w:szCs w:val="22"/>
        </w:rPr>
        <w:t xml:space="preserve">Tele: 08055591489; email: </w:t>
      </w:r>
      <w:hyperlink r:id="rId4" w:history="1">
        <w:r w:rsidRPr="00C20539">
          <w:rPr>
            <w:rStyle w:val="Hyperlink"/>
            <w:rFonts w:ascii="Times New Roman" w:eastAsia="Times New Roman" w:hAnsi="Times New Roman" w:cs="Times New Roman"/>
            <w:sz w:val="22"/>
            <w:szCs w:val="22"/>
          </w:rPr>
          <w:t>awwalites</w:t>
        </w:r>
        <w:r w:rsidRPr="00AF2A09">
          <w:rPr>
            <w:rStyle w:val="Hyperlink"/>
            <w:rFonts w:ascii="Times New Roman" w:eastAsia="Times New Roman" w:hAnsi="Times New Roman" w:cs="Times New Roman"/>
            <w:sz w:val="22"/>
            <w:szCs w:val="22"/>
          </w:rPr>
          <w:t>@gmail.com</w:t>
        </w:r>
      </w:hyperlink>
    </w:p>
    <w:p w:rsidR="00AF2A09" w:rsidRDefault="009F4C8E" w:rsidP="003D251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AF2A09" w:rsidRPr="00AF2A09">
        <w:rPr>
          <w:rFonts w:ascii="Times New Roman" w:eastAsia="Times New Roman" w:hAnsi="Times New Roman" w:cs="Times New Roman"/>
          <w:color w:val="000000"/>
          <w:sz w:val="22"/>
          <w:szCs w:val="22"/>
        </w:rPr>
        <w:t xml:space="preserve">Department of Marketing, </w:t>
      </w:r>
      <w:r w:rsidR="00B0744A">
        <w:rPr>
          <w:rFonts w:ascii="Times New Roman" w:eastAsia="Times New Roman" w:hAnsi="Times New Roman" w:cs="Times New Roman"/>
        </w:rPr>
        <w:t>Fuculty of Business Administration &amp; Management University of Nigeria Nsukka</w:t>
      </w:r>
      <w:r w:rsidR="00AF2A09" w:rsidRPr="00AF2A09">
        <w:rPr>
          <w:rFonts w:ascii="Times New Roman" w:eastAsia="Times New Roman" w:hAnsi="Times New Roman" w:cs="Times New Roman"/>
          <w:color w:val="000000"/>
          <w:sz w:val="22"/>
          <w:szCs w:val="22"/>
        </w:rPr>
        <w:t> </w:t>
      </w:r>
    </w:p>
    <w:p w:rsidR="00B0744A" w:rsidRPr="00AF2A09" w:rsidRDefault="00B0744A" w:rsidP="003D2518">
      <w:pPr>
        <w:jc w:val="center"/>
        <w:rPr>
          <w:rFonts w:ascii="Times New Roman" w:eastAsia="Times New Roman" w:hAnsi="Times New Roman" w:cs="Times New Roman"/>
        </w:rPr>
      </w:pPr>
    </w:p>
    <w:p w:rsidR="009F4C8E" w:rsidRDefault="00AF2A09" w:rsidP="003D2518">
      <w:pPr>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Salisu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Marafa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Sagagi</w:t>
      </w:r>
      <w:proofErr w:type="spellEnd"/>
    </w:p>
    <w:p w:rsidR="009F4C8E" w:rsidRDefault="009F4C8E" w:rsidP="003D2518">
      <w:pPr>
        <w:rPr>
          <w:rFonts w:ascii="Times New Roman" w:eastAsia="Times New Roman" w:hAnsi="Times New Roman" w:cs="Times New Roman"/>
        </w:rPr>
      </w:pPr>
      <w:r>
        <w:rPr>
          <w:rFonts w:ascii="Times New Roman" w:eastAsia="Times New Roman" w:hAnsi="Times New Roman" w:cs="Times New Roman"/>
        </w:rPr>
        <w:t xml:space="preserve">                                                             </w:t>
      </w:r>
      <w:r w:rsidR="00B0744A">
        <w:rPr>
          <w:rFonts w:ascii="Times New Roman" w:eastAsia="Times New Roman" w:hAnsi="Times New Roman" w:cs="Times New Roman"/>
        </w:rPr>
        <w:t xml:space="preserve"> </w:t>
      </w:r>
      <w:r>
        <w:rPr>
          <w:rFonts w:ascii="Times New Roman" w:eastAsia="Times New Roman" w:hAnsi="Times New Roman" w:cs="Times New Roman"/>
        </w:rPr>
        <w:t>+2348036092367</w:t>
      </w:r>
      <w:r w:rsidR="00B0744A">
        <w:rPr>
          <w:rFonts w:ascii="Times New Roman" w:eastAsia="Times New Roman" w:hAnsi="Times New Roman" w:cs="Times New Roman"/>
        </w:rPr>
        <w:t xml:space="preserve"> </w:t>
      </w:r>
    </w:p>
    <w:p w:rsidR="00AF2A09" w:rsidRDefault="009F4C8E" w:rsidP="003D2518">
      <w:pPr>
        <w:rPr>
          <w:rFonts w:ascii="Times New Roman" w:eastAsia="Times New Roman" w:hAnsi="Times New Roman" w:cs="Times New Roman"/>
        </w:rPr>
      </w:pPr>
      <w:r w:rsidRPr="003D2518">
        <w:rPr>
          <w:rStyle w:val="Hyperlink"/>
          <w:rFonts w:ascii="Times New Roman" w:eastAsia="Times New Roman" w:hAnsi="Times New Roman" w:cs="Times New Roman"/>
          <w:sz w:val="22"/>
          <w:szCs w:val="22"/>
          <w:u w:val="none"/>
        </w:rPr>
        <w:t xml:space="preserve">                                      </w:t>
      </w:r>
      <w:r>
        <w:rPr>
          <w:rFonts w:ascii="Times New Roman" w:eastAsia="Times New Roman" w:hAnsi="Times New Roman" w:cs="Times New Roman"/>
        </w:rPr>
        <w:t xml:space="preserve">                     </w:t>
      </w:r>
      <w:hyperlink r:id="rId5" w:history="1">
        <w:r w:rsidRPr="00C20539">
          <w:rPr>
            <w:rStyle w:val="Hyperlink"/>
            <w:rFonts w:ascii="Times New Roman" w:eastAsia="Times New Roman" w:hAnsi="Times New Roman" w:cs="Times New Roman"/>
          </w:rPr>
          <w:t>marafa8797@gmail.com</w:t>
        </w:r>
      </w:hyperlink>
      <w:r>
        <w:rPr>
          <w:rFonts w:ascii="Times New Roman" w:eastAsia="Times New Roman" w:hAnsi="Times New Roman" w:cs="Times New Roman"/>
        </w:rPr>
        <w:t xml:space="preserve"> </w:t>
      </w:r>
    </w:p>
    <w:p w:rsidR="003A433C" w:rsidRDefault="003A433C" w:rsidP="003D2518">
      <w:pPr>
        <w:rPr>
          <w:rFonts w:ascii="Times New Roman" w:eastAsia="Times New Roman" w:hAnsi="Times New Roman" w:cs="Times New Roman"/>
        </w:rPr>
      </w:pPr>
    </w:p>
    <w:p w:rsidR="009F4C8E" w:rsidRPr="00AF2A09" w:rsidRDefault="003D2518" w:rsidP="003D2518">
      <w:pPr>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                     </w:t>
      </w:r>
      <w:r w:rsidR="009F4C8E" w:rsidRPr="00AF2A09">
        <w:rPr>
          <w:rFonts w:ascii="Times New Roman" w:eastAsia="Times New Roman" w:hAnsi="Times New Roman" w:cs="Times New Roman"/>
          <w:color w:val="000000"/>
          <w:sz w:val="22"/>
          <w:szCs w:val="22"/>
        </w:rPr>
        <w:t>Department of Marketing</w:t>
      </w:r>
      <w:r w:rsidR="009F4C8E">
        <w:rPr>
          <w:rFonts w:ascii="Times New Roman" w:eastAsia="Times New Roman" w:hAnsi="Times New Roman" w:cs="Times New Roman"/>
        </w:rPr>
        <w:t xml:space="preserve"> </w:t>
      </w:r>
      <w:r>
        <w:rPr>
          <w:rFonts w:ascii="Times New Roman" w:eastAsia="Times New Roman" w:hAnsi="Times New Roman" w:cs="Times New Roman"/>
        </w:rPr>
        <w:t>School of management Kano, Kano state</w:t>
      </w:r>
      <w:r w:rsidR="009F4C8E">
        <w:rPr>
          <w:rFonts w:ascii="Times New Roman" w:eastAsia="Times New Roman" w:hAnsi="Times New Roman" w:cs="Times New Roman"/>
        </w:rPr>
        <w:t xml:space="preserve"> </w:t>
      </w:r>
      <w:r>
        <w:rPr>
          <w:rFonts w:ascii="Times New Roman" w:eastAsia="Times New Roman" w:hAnsi="Times New Roman" w:cs="Times New Roman"/>
        </w:rPr>
        <w:t>Nigeria</w:t>
      </w:r>
    </w:p>
    <w:p w:rsidR="00AF2A09" w:rsidRPr="00AF2A09" w:rsidRDefault="00AF2A09" w:rsidP="003D2518">
      <w:pPr>
        <w:spacing w:after="160"/>
        <w:jc w:val="center"/>
        <w:rPr>
          <w:rFonts w:ascii="Times New Roman" w:eastAsia="Times New Roman" w:hAnsi="Times New Roman" w:cs="Times New Roman"/>
        </w:rPr>
      </w:pPr>
      <w:r w:rsidRPr="00AF2A09">
        <w:rPr>
          <w:rFonts w:ascii="Times New Roman" w:eastAsia="Times New Roman" w:hAnsi="Times New Roman" w:cs="Times New Roman"/>
          <w:b/>
          <w:bCs/>
          <w:color w:val="000000"/>
          <w:sz w:val="22"/>
          <w:szCs w:val="22"/>
        </w:rPr>
        <w:t>&amp;</w:t>
      </w:r>
    </w:p>
    <w:p w:rsidR="00B0744A" w:rsidRDefault="00AF2A09" w:rsidP="003D2518">
      <w:pPr>
        <w:rPr>
          <w:rFonts w:ascii="Times New Roman" w:eastAsia="Times New Roman" w:hAnsi="Times New Roman" w:cs="Times New Roman"/>
        </w:rPr>
      </w:pPr>
      <w:r>
        <w:rPr>
          <w:rFonts w:ascii="Times New Roman" w:eastAsia="Times New Roman" w:hAnsi="Times New Roman" w:cs="Times New Roman"/>
        </w:rPr>
        <w:t xml:space="preserve">                                                                    J. I. </w:t>
      </w:r>
      <w:proofErr w:type="spellStart"/>
      <w:r>
        <w:rPr>
          <w:rFonts w:ascii="Times New Roman" w:eastAsia="Times New Roman" w:hAnsi="Times New Roman" w:cs="Times New Roman"/>
        </w:rPr>
        <w:t>Uduji</w:t>
      </w:r>
      <w:proofErr w:type="spellEnd"/>
    </w:p>
    <w:p w:rsidR="003D2518" w:rsidRDefault="003D2518" w:rsidP="003D2518">
      <w:pPr>
        <w:rPr>
          <w:rFonts w:ascii="Times New Roman" w:eastAsia="Times New Roman" w:hAnsi="Times New Roman" w:cs="Times New Roman"/>
        </w:rPr>
      </w:pPr>
      <w:r>
        <w:rPr>
          <w:rFonts w:ascii="Times New Roman" w:eastAsia="Times New Roman" w:hAnsi="Times New Roman" w:cs="Times New Roman"/>
        </w:rPr>
        <w:t xml:space="preserve">                                                               Tel; +2348037937393 </w:t>
      </w:r>
    </w:p>
    <w:p w:rsidR="00AF2A09" w:rsidRDefault="00B0744A" w:rsidP="003D2518">
      <w:pPr>
        <w:rPr>
          <w:rFonts w:ascii="Times New Roman" w:eastAsia="Times New Roman" w:hAnsi="Times New Roman" w:cs="Times New Roman"/>
        </w:rPr>
      </w:pPr>
      <w:r>
        <w:rPr>
          <w:rFonts w:ascii="Times New Roman" w:eastAsia="Times New Roman" w:hAnsi="Times New Roman" w:cs="Times New Roman"/>
        </w:rPr>
        <w:t xml:space="preserve">                                                              </w:t>
      </w:r>
      <w:hyperlink r:id="rId6" w:history="1">
        <w:r w:rsidR="009F4C8E" w:rsidRPr="00C20539">
          <w:rPr>
            <w:rStyle w:val="Hyperlink"/>
            <w:rFonts w:ascii="Times New Roman" w:eastAsia="Times New Roman" w:hAnsi="Times New Roman" w:cs="Times New Roman"/>
          </w:rPr>
          <w:t>Joseph.uduji@unnedung</w:t>
        </w:r>
      </w:hyperlink>
      <w:r w:rsidR="009F4C8E">
        <w:rPr>
          <w:rFonts w:ascii="Times New Roman" w:eastAsia="Times New Roman" w:hAnsi="Times New Roman" w:cs="Times New Roman"/>
        </w:rPr>
        <w:t xml:space="preserve"> </w:t>
      </w:r>
    </w:p>
    <w:p w:rsidR="00AF2A09" w:rsidRDefault="009F4C8E" w:rsidP="003D2518">
      <w:pPr>
        <w:rPr>
          <w:rFonts w:ascii="Times New Roman" w:eastAsia="Times New Roman" w:hAnsi="Times New Roman" w:cs="Times New Roman"/>
        </w:rPr>
      </w:pPr>
      <w:r>
        <w:rPr>
          <w:rFonts w:ascii="Times New Roman" w:eastAsia="Times New Roman" w:hAnsi="Times New Roman" w:cs="Times New Roman"/>
        </w:rPr>
        <w:t xml:space="preserve">     </w:t>
      </w:r>
      <w:r w:rsidR="00AF2A09">
        <w:rPr>
          <w:rFonts w:ascii="Times New Roman" w:eastAsia="Times New Roman" w:hAnsi="Times New Roman" w:cs="Times New Roman"/>
        </w:rPr>
        <w:t xml:space="preserve"> Fuculty of Business Administration &amp; Management University of Nigeria Nsukka </w:t>
      </w:r>
    </w:p>
    <w:p w:rsidR="00AF2A09" w:rsidRPr="00AF2A09" w:rsidRDefault="00AF2A09" w:rsidP="003D2518">
      <w:pPr>
        <w:rPr>
          <w:rFonts w:ascii="Times New Roman" w:eastAsia="Times New Roman" w:hAnsi="Times New Roman" w:cs="Times New Roman"/>
        </w:rPr>
      </w:pPr>
    </w:p>
    <w:p w:rsidR="00AF2A09" w:rsidRPr="00AF2A09" w:rsidRDefault="00AF2A09" w:rsidP="003D2518">
      <w:pPr>
        <w:jc w:val="center"/>
        <w:rPr>
          <w:rFonts w:ascii="Times New Roman" w:eastAsia="Times New Roman" w:hAnsi="Times New Roman" w:cs="Times New Roman"/>
        </w:rPr>
      </w:pPr>
      <w:r w:rsidRPr="00AF2A09">
        <w:rPr>
          <w:rFonts w:ascii="Times New Roman" w:eastAsia="Times New Roman" w:hAnsi="Times New Roman" w:cs="Times New Roman"/>
          <w:b/>
          <w:bCs/>
          <w:color w:val="000000"/>
        </w:rPr>
        <w:t>Abstract</w:t>
      </w:r>
    </w:p>
    <w:p w:rsidR="00AF2A09" w:rsidRPr="0023300F" w:rsidRDefault="00AF2A09" w:rsidP="003D2518">
      <w:pPr>
        <w:spacing w:after="160"/>
        <w:ind w:left="567" w:right="521"/>
        <w:jc w:val="both"/>
        <w:rPr>
          <w:rFonts w:ascii="Times New Roman" w:eastAsia="Times New Roman" w:hAnsi="Times New Roman" w:cs="Times New Roman"/>
          <w:i/>
          <w:color w:val="000000"/>
        </w:rPr>
      </w:pPr>
      <w:r w:rsidRPr="0023300F">
        <w:rPr>
          <w:rFonts w:ascii="Times New Roman" w:eastAsia="Times New Roman" w:hAnsi="Times New Roman" w:cs="Times New Roman"/>
          <w:i/>
          <w:color w:val="000000"/>
        </w:rPr>
        <w:t>Driven by the overarching importance of</w:t>
      </w:r>
      <w:r w:rsidR="00120464" w:rsidRPr="0023300F">
        <w:rPr>
          <w:rFonts w:ascii="Times New Roman" w:eastAsia="Times New Roman" w:hAnsi="Times New Roman" w:cs="Times New Roman"/>
          <w:i/>
          <w:color w:val="000000"/>
        </w:rPr>
        <w:t xml:space="preserve"> </w:t>
      </w:r>
      <w:r w:rsidRPr="0023300F">
        <w:rPr>
          <w:rFonts w:ascii="Times New Roman" w:eastAsia="Times New Roman" w:hAnsi="Times New Roman" w:cs="Times New Roman"/>
          <w:i/>
          <w:color w:val="000000"/>
        </w:rPr>
        <w:t xml:space="preserve">mouth </w:t>
      </w:r>
      <w:r w:rsidR="00120464" w:rsidRPr="0023300F">
        <w:rPr>
          <w:rFonts w:ascii="Times New Roman" w:eastAsia="Times New Roman" w:hAnsi="Times New Roman" w:cs="Times New Roman"/>
          <w:i/>
          <w:color w:val="000000"/>
        </w:rPr>
        <w:t>Digital Marketing</w:t>
      </w:r>
      <w:r w:rsidRPr="0023300F">
        <w:rPr>
          <w:rFonts w:ascii="Times New Roman" w:eastAsia="Times New Roman" w:hAnsi="Times New Roman" w:cs="Times New Roman"/>
          <w:i/>
          <w:color w:val="000000"/>
        </w:rPr>
        <w:t xml:space="preserve"> in today’s competitive marketing space and the need to enhance current understanding of social </w:t>
      </w:r>
      <w:r w:rsidR="00120464" w:rsidRPr="0023300F">
        <w:rPr>
          <w:rFonts w:ascii="Times New Roman" w:eastAsia="Times New Roman" w:hAnsi="Times New Roman" w:cs="Times New Roman"/>
          <w:i/>
          <w:color w:val="000000"/>
        </w:rPr>
        <w:t xml:space="preserve">today’s marketing </w:t>
      </w:r>
      <w:r w:rsidRPr="0023300F">
        <w:rPr>
          <w:rFonts w:ascii="Times New Roman" w:eastAsia="Times New Roman" w:hAnsi="Times New Roman" w:cs="Times New Roman"/>
          <w:i/>
          <w:color w:val="000000"/>
        </w:rPr>
        <w:t xml:space="preserve">across </w:t>
      </w:r>
      <w:r w:rsidR="00120464" w:rsidRPr="0023300F">
        <w:rPr>
          <w:rFonts w:ascii="Times New Roman" w:eastAsia="Times New Roman" w:hAnsi="Times New Roman" w:cs="Times New Roman"/>
          <w:i/>
          <w:color w:val="000000"/>
        </w:rPr>
        <w:t>internet communities</w:t>
      </w:r>
      <w:r w:rsidRPr="0023300F">
        <w:rPr>
          <w:rFonts w:ascii="Times New Roman" w:eastAsia="Times New Roman" w:hAnsi="Times New Roman" w:cs="Times New Roman"/>
          <w:i/>
          <w:color w:val="000000"/>
        </w:rPr>
        <w:t xml:space="preserve">, this paper examines how the effect of </w:t>
      </w:r>
      <w:r w:rsidR="00120464" w:rsidRPr="0023300F">
        <w:rPr>
          <w:rFonts w:ascii="Times New Roman" w:eastAsia="Times New Roman" w:hAnsi="Times New Roman" w:cs="Times New Roman"/>
          <w:i/>
          <w:color w:val="000000"/>
        </w:rPr>
        <w:t xml:space="preserve">Digital Marketing and </w:t>
      </w:r>
      <w:r w:rsidRPr="0023300F">
        <w:rPr>
          <w:rFonts w:ascii="Times New Roman" w:eastAsia="Times New Roman" w:hAnsi="Times New Roman" w:cs="Times New Roman"/>
          <w:i/>
          <w:color w:val="000000"/>
        </w:rPr>
        <w:t xml:space="preserve">customer loyalty behaviors is influenced by </w:t>
      </w:r>
      <w:r w:rsidR="00120464" w:rsidRPr="0023300F">
        <w:rPr>
          <w:rFonts w:ascii="Times New Roman" w:eastAsia="Times New Roman" w:hAnsi="Times New Roman" w:cs="Times New Roman"/>
          <w:i/>
          <w:color w:val="000000"/>
        </w:rPr>
        <w:t xml:space="preserve">Digital Marketing channel </w:t>
      </w:r>
      <w:r w:rsidRPr="0023300F">
        <w:rPr>
          <w:rFonts w:ascii="Times New Roman" w:eastAsia="Times New Roman" w:hAnsi="Times New Roman" w:cs="Times New Roman"/>
          <w:i/>
          <w:color w:val="000000"/>
        </w:rPr>
        <w:t xml:space="preserve">cultural orientation </w:t>
      </w:r>
      <w:r w:rsidR="00120464" w:rsidRPr="0023300F">
        <w:rPr>
          <w:rFonts w:ascii="Times New Roman" w:eastAsia="Times New Roman" w:hAnsi="Times New Roman" w:cs="Times New Roman"/>
          <w:i/>
          <w:color w:val="000000"/>
        </w:rPr>
        <w:t>as a medium in</w:t>
      </w:r>
      <w:r w:rsidRPr="0023300F">
        <w:rPr>
          <w:rFonts w:ascii="Times New Roman" w:eastAsia="Times New Roman" w:hAnsi="Times New Roman" w:cs="Times New Roman"/>
          <w:i/>
          <w:color w:val="000000"/>
        </w:rPr>
        <w:t xml:space="preserve"> context. The</w:t>
      </w:r>
      <w:r w:rsidR="00120464" w:rsidRPr="0023300F">
        <w:rPr>
          <w:rFonts w:ascii="Times New Roman" w:eastAsia="Times New Roman" w:hAnsi="Times New Roman" w:cs="Times New Roman"/>
          <w:i/>
          <w:color w:val="000000"/>
        </w:rPr>
        <w:t xml:space="preserve"> </w:t>
      </w:r>
      <w:r w:rsidRPr="0023300F">
        <w:rPr>
          <w:rFonts w:ascii="Times New Roman" w:eastAsia="Times New Roman" w:hAnsi="Times New Roman" w:cs="Times New Roman"/>
          <w:i/>
          <w:color w:val="000000"/>
        </w:rPr>
        <w:t xml:space="preserve">effect </w:t>
      </w:r>
      <w:r w:rsidR="00120464" w:rsidRPr="0023300F">
        <w:rPr>
          <w:rFonts w:ascii="Times New Roman" w:eastAsia="Times New Roman" w:hAnsi="Times New Roman" w:cs="Times New Roman"/>
          <w:i/>
          <w:color w:val="000000"/>
        </w:rPr>
        <w:t>on</w:t>
      </w:r>
      <w:r w:rsidRPr="0023300F">
        <w:rPr>
          <w:rFonts w:ascii="Times New Roman" w:eastAsia="Times New Roman" w:hAnsi="Times New Roman" w:cs="Times New Roman"/>
          <w:i/>
          <w:color w:val="000000"/>
        </w:rPr>
        <w:t xml:space="preserve"> customer engagement in the relationship between customer loyalty is</w:t>
      </w:r>
      <w:r w:rsidR="00120464" w:rsidRPr="0023300F">
        <w:rPr>
          <w:rFonts w:ascii="Times New Roman" w:eastAsia="Times New Roman" w:hAnsi="Times New Roman" w:cs="Times New Roman"/>
          <w:i/>
          <w:color w:val="000000"/>
        </w:rPr>
        <w:t xml:space="preserve"> </w:t>
      </w:r>
      <w:r w:rsidRPr="0023300F">
        <w:rPr>
          <w:rFonts w:ascii="Times New Roman" w:eastAsia="Times New Roman" w:hAnsi="Times New Roman" w:cs="Times New Roman"/>
          <w:i/>
          <w:color w:val="000000"/>
        </w:rPr>
        <w:t xml:space="preserve">examined. We utilized a </w:t>
      </w:r>
      <w:r w:rsidR="00120464" w:rsidRPr="0023300F">
        <w:rPr>
          <w:rFonts w:ascii="Times New Roman" w:eastAsia="Times New Roman" w:hAnsi="Times New Roman" w:cs="Times New Roman"/>
          <w:i/>
          <w:color w:val="000000"/>
        </w:rPr>
        <w:t>huge effects</w:t>
      </w:r>
      <w:r w:rsidR="0023300F" w:rsidRPr="0023300F">
        <w:rPr>
          <w:rFonts w:ascii="Times New Roman" w:eastAsia="Times New Roman" w:hAnsi="Times New Roman" w:cs="Times New Roman"/>
          <w:i/>
          <w:color w:val="000000"/>
        </w:rPr>
        <w:t xml:space="preserve"> </w:t>
      </w:r>
      <w:proofErr w:type="gramStart"/>
      <w:r w:rsidR="0023300F" w:rsidRPr="0023300F">
        <w:rPr>
          <w:rFonts w:ascii="Times New Roman" w:eastAsia="Times New Roman" w:hAnsi="Times New Roman" w:cs="Times New Roman"/>
          <w:i/>
          <w:color w:val="000000"/>
        </w:rPr>
        <w:t xml:space="preserve">on </w:t>
      </w:r>
      <w:r w:rsidR="00120464" w:rsidRPr="0023300F">
        <w:rPr>
          <w:rFonts w:ascii="Times New Roman" w:eastAsia="Times New Roman" w:hAnsi="Times New Roman" w:cs="Times New Roman"/>
          <w:i/>
          <w:color w:val="000000"/>
        </w:rPr>
        <w:t>.</w:t>
      </w:r>
      <w:r w:rsidRPr="0023300F">
        <w:rPr>
          <w:rFonts w:ascii="Times New Roman" w:eastAsia="Times New Roman" w:hAnsi="Times New Roman" w:cs="Times New Roman"/>
          <w:i/>
          <w:color w:val="000000"/>
        </w:rPr>
        <w:t>cultural</w:t>
      </w:r>
      <w:proofErr w:type="gramEnd"/>
      <w:r w:rsidRPr="0023300F">
        <w:rPr>
          <w:rFonts w:ascii="Times New Roman" w:eastAsia="Times New Roman" w:hAnsi="Times New Roman" w:cs="Times New Roman"/>
          <w:i/>
          <w:color w:val="000000"/>
        </w:rPr>
        <w:t xml:space="preserve"> orientation: collectivistic vs. individualistic</w:t>
      </w:r>
      <w:r w:rsidR="0023300F" w:rsidRPr="0023300F">
        <w:rPr>
          <w:rFonts w:ascii="Times New Roman" w:eastAsia="Times New Roman" w:hAnsi="Times New Roman" w:cs="Times New Roman"/>
          <w:i/>
          <w:color w:val="000000"/>
        </w:rPr>
        <w:t xml:space="preserve"> level of education and awareness </w:t>
      </w:r>
      <w:r w:rsidRPr="0023300F">
        <w:rPr>
          <w:rFonts w:ascii="Times New Roman" w:eastAsia="Times New Roman" w:hAnsi="Times New Roman" w:cs="Times New Roman"/>
          <w:i/>
          <w:color w:val="000000"/>
        </w:rPr>
        <w:t xml:space="preserve">between-subject factorial design to generate data from undergraduate and postgraduate student subjects. The database comprising of </w:t>
      </w:r>
      <w:r w:rsidR="0023300F" w:rsidRPr="0023300F">
        <w:rPr>
          <w:rFonts w:ascii="Times New Roman" w:eastAsia="Times New Roman" w:hAnsi="Times New Roman" w:cs="Times New Roman"/>
          <w:i/>
          <w:color w:val="000000"/>
        </w:rPr>
        <w:t>370</w:t>
      </w:r>
      <w:r w:rsidRPr="0023300F">
        <w:rPr>
          <w:rFonts w:ascii="Times New Roman" w:eastAsia="Times New Roman" w:hAnsi="Times New Roman" w:cs="Times New Roman"/>
          <w:i/>
          <w:color w:val="000000"/>
        </w:rPr>
        <w:t xml:space="preserve"> valid responses was analyzed with multivariate analysis of variance (MANOVA) and the Andrew Hayes process macro through the SPSS version 23.0 software. The findings indicate that positive </w:t>
      </w:r>
      <w:r w:rsidR="0023300F" w:rsidRPr="0023300F">
        <w:rPr>
          <w:rFonts w:ascii="Times New Roman" w:eastAsia="Times New Roman" w:hAnsi="Times New Roman" w:cs="Times New Roman"/>
          <w:i/>
          <w:color w:val="000000"/>
        </w:rPr>
        <w:t>Digital Marketing</w:t>
      </w:r>
      <w:r w:rsidRPr="0023300F">
        <w:rPr>
          <w:rFonts w:ascii="Times New Roman" w:eastAsia="Times New Roman" w:hAnsi="Times New Roman" w:cs="Times New Roman"/>
          <w:i/>
          <w:color w:val="000000"/>
        </w:rPr>
        <w:t xml:space="preserve"> enhanced customer engagement and loyalty amongst collectivistic consumers more than individualistic consumers while </w:t>
      </w:r>
      <w:r w:rsidR="0023300F" w:rsidRPr="0023300F">
        <w:rPr>
          <w:rFonts w:ascii="Times New Roman" w:eastAsia="Times New Roman" w:hAnsi="Times New Roman" w:cs="Times New Roman"/>
          <w:i/>
          <w:color w:val="000000"/>
        </w:rPr>
        <w:t>traditional marketing techniques</w:t>
      </w:r>
      <w:r w:rsidRPr="0023300F">
        <w:rPr>
          <w:rFonts w:ascii="Times New Roman" w:eastAsia="Times New Roman" w:hAnsi="Times New Roman" w:cs="Times New Roman"/>
          <w:i/>
          <w:color w:val="000000"/>
        </w:rPr>
        <w:t xml:space="preserve"> </w:t>
      </w:r>
      <w:r w:rsidR="0023300F" w:rsidRPr="0023300F">
        <w:rPr>
          <w:rFonts w:ascii="Times New Roman" w:eastAsia="Times New Roman" w:hAnsi="Times New Roman" w:cs="Times New Roman"/>
          <w:i/>
          <w:color w:val="000000"/>
        </w:rPr>
        <w:t xml:space="preserve">is less attractive to </w:t>
      </w:r>
      <w:r w:rsidRPr="0023300F">
        <w:rPr>
          <w:rFonts w:ascii="Times New Roman" w:eastAsia="Times New Roman" w:hAnsi="Times New Roman" w:cs="Times New Roman"/>
          <w:i/>
          <w:color w:val="000000"/>
        </w:rPr>
        <w:t xml:space="preserve">customer engagement and loyalty behaviors of collectivistic more than individualistic consumers. We also show that not only does customer engagement mediate the effect of </w:t>
      </w:r>
      <w:r w:rsidR="0023300F" w:rsidRPr="0023300F">
        <w:rPr>
          <w:rFonts w:ascii="Times New Roman" w:eastAsia="Times New Roman" w:hAnsi="Times New Roman" w:cs="Times New Roman"/>
          <w:i/>
          <w:color w:val="000000"/>
        </w:rPr>
        <w:t xml:space="preserve">Digital Marketing </w:t>
      </w:r>
      <w:r w:rsidRPr="0023300F">
        <w:rPr>
          <w:rFonts w:ascii="Times New Roman" w:eastAsia="Times New Roman" w:hAnsi="Times New Roman" w:cs="Times New Roman"/>
          <w:i/>
          <w:color w:val="000000"/>
        </w:rPr>
        <w:t xml:space="preserve">valence on customer loyalty, the indirect effect was more pronounced for collectivistic than individualistic consumers. We make two important recommendations. First, firms especially hotel service providers that wants to stimulate positive </w:t>
      </w:r>
      <w:r w:rsidR="0023300F" w:rsidRPr="0023300F">
        <w:rPr>
          <w:rFonts w:ascii="Times New Roman" w:eastAsia="Times New Roman" w:hAnsi="Times New Roman" w:cs="Times New Roman"/>
          <w:i/>
          <w:color w:val="000000"/>
        </w:rPr>
        <w:t>Digital Marketing</w:t>
      </w:r>
      <w:r w:rsidRPr="0023300F">
        <w:rPr>
          <w:rFonts w:ascii="Times New Roman" w:eastAsia="Times New Roman" w:hAnsi="Times New Roman" w:cs="Times New Roman"/>
          <w:i/>
          <w:color w:val="000000"/>
        </w:rPr>
        <w:t xml:space="preserve"> while also stemming negative </w:t>
      </w:r>
      <w:r w:rsidR="0023300F" w:rsidRPr="0023300F">
        <w:rPr>
          <w:rFonts w:ascii="Times New Roman" w:eastAsia="Times New Roman" w:hAnsi="Times New Roman" w:cs="Times New Roman"/>
          <w:i/>
          <w:color w:val="000000"/>
        </w:rPr>
        <w:t>Digital Marketing</w:t>
      </w:r>
      <w:r w:rsidRPr="0023300F">
        <w:rPr>
          <w:rFonts w:ascii="Times New Roman" w:eastAsia="Times New Roman" w:hAnsi="Times New Roman" w:cs="Times New Roman"/>
          <w:i/>
          <w:color w:val="000000"/>
        </w:rPr>
        <w:t xml:space="preserve"> in their social media platforms must always strive to deliver seamless service experiences to their customers. Finally, hotel service providers should put consumers’ cultural orientation into consideration when developing their social media marketing strategies because consumers exhibit perceptual differentials in this platform. </w:t>
      </w:r>
    </w:p>
    <w:p w:rsidR="00B0744A" w:rsidRPr="0023300F" w:rsidRDefault="00B0744A" w:rsidP="003D2518">
      <w:pPr>
        <w:spacing w:after="160"/>
        <w:ind w:left="567" w:right="521"/>
        <w:jc w:val="both"/>
        <w:rPr>
          <w:rFonts w:ascii="Times New Roman" w:eastAsia="Times New Roman" w:hAnsi="Times New Roman" w:cs="Times New Roman"/>
          <w:i/>
        </w:rPr>
      </w:pPr>
    </w:p>
    <w:p w:rsidR="00B0744A" w:rsidRDefault="00B0744A" w:rsidP="003D2518">
      <w:pPr>
        <w:spacing w:after="160"/>
        <w:ind w:left="567" w:right="521"/>
        <w:jc w:val="both"/>
        <w:rPr>
          <w:rFonts w:ascii="Times New Roman" w:eastAsia="Times New Roman" w:hAnsi="Times New Roman" w:cs="Times New Roman"/>
        </w:rPr>
      </w:pPr>
    </w:p>
    <w:p w:rsidR="00B0744A" w:rsidRPr="00AF2A09" w:rsidRDefault="00B0744A" w:rsidP="003D2518">
      <w:pPr>
        <w:spacing w:after="160"/>
        <w:ind w:left="567" w:right="521"/>
        <w:jc w:val="both"/>
        <w:rPr>
          <w:rFonts w:ascii="Times New Roman" w:eastAsia="Times New Roman" w:hAnsi="Times New Roman" w:cs="Times New Roman"/>
        </w:rPr>
      </w:pPr>
    </w:p>
    <w:p w:rsidR="00AF2A09" w:rsidRPr="00AF2A09" w:rsidRDefault="00AF2A09" w:rsidP="003D2518">
      <w:pPr>
        <w:rPr>
          <w:rFonts w:ascii="Times New Roman" w:eastAsia="Times New Roman" w:hAnsi="Times New Roman" w:cs="Times New Roman"/>
        </w:rPr>
      </w:pPr>
    </w:p>
    <w:p w:rsidR="00AF2A09" w:rsidRPr="00AF2A09" w:rsidRDefault="00AF2A09" w:rsidP="003D2518">
      <w:pPr>
        <w:spacing w:after="160"/>
        <w:jc w:val="both"/>
        <w:rPr>
          <w:rFonts w:ascii="Times New Roman" w:eastAsia="Times New Roman" w:hAnsi="Times New Roman" w:cs="Times New Roman"/>
        </w:rPr>
      </w:pPr>
      <w:r w:rsidRPr="00AF2A09">
        <w:rPr>
          <w:rFonts w:ascii="Times New Roman" w:eastAsia="Times New Roman" w:hAnsi="Times New Roman" w:cs="Times New Roman"/>
          <w:b/>
          <w:bCs/>
          <w:color w:val="000000"/>
        </w:rPr>
        <w:t>Introduction</w:t>
      </w:r>
    </w:p>
    <w:p w:rsidR="0030731F" w:rsidRDefault="00AF2A09" w:rsidP="003D2518">
      <w:pPr>
        <w:ind w:firstLine="426"/>
        <w:jc w:val="both"/>
        <w:rPr>
          <w:rFonts w:ascii="Times New Roman" w:eastAsia="Times New Roman" w:hAnsi="Times New Roman" w:cs="Times New Roman"/>
          <w:color w:val="000000"/>
        </w:rPr>
      </w:pPr>
      <w:r w:rsidRPr="00AF2A09">
        <w:rPr>
          <w:rFonts w:ascii="Times New Roman" w:eastAsia="Times New Roman" w:hAnsi="Times New Roman" w:cs="Times New Roman"/>
          <w:color w:val="000000"/>
        </w:rPr>
        <w:t>The emergence of social media has dramatically changed how consumers leave their lives and relate with firms (</w:t>
      </w:r>
      <w:proofErr w:type="spellStart"/>
      <w:r w:rsidRPr="00AF2A09">
        <w:rPr>
          <w:rFonts w:ascii="Times New Roman" w:eastAsia="Times New Roman" w:hAnsi="Times New Roman" w:cs="Times New Roman"/>
          <w:color w:val="000000"/>
        </w:rPr>
        <w:t>Triantafillidou</w:t>
      </w:r>
      <w:proofErr w:type="spellEnd"/>
      <w:r w:rsidRPr="00AF2A09">
        <w:rPr>
          <w:rFonts w:ascii="Times New Roman" w:eastAsia="Times New Roman" w:hAnsi="Times New Roman" w:cs="Times New Roman"/>
          <w:color w:val="000000"/>
        </w:rPr>
        <w:t xml:space="preserve"> &amp; </w:t>
      </w:r>
      <w:proofErr w:type="spellStart"/>
      <w:r w:rsidRPr="00AF2A09">
        <w:rPr>
          <w:rFonts w:ascii="Times New Roman" w:eastAsia="Times New Roman" w:hAnsi="Times New Roman" w:cs="Times New Roman"/>
          <w:color w:val="000000"/>
        </w:rPr>
        <w:t>Siomkos</w:t>
      </w:r>
      <w:proofErr w:type="spellEnd"/>
      <w:r w:rsidRPr="00AF2A09">
        <w:rPr>
          <w:rFonts w:ascii="Times New Roman" w:eastAsia="Times New Roman" w:hAnsi="Times New Roman" w:cs="Times New Roman"/>
          <w:color w:val="000000"/>
        </w:rPr>
        <w:t>, 2018). Thus, not only do organizations now provide social media platforms that enable consumers to freely express their opinions, such moves enhance consumers’ participation in such platforms and the tendency to be influenced by other consumers’ opinions (</w:t>
      </w:r>
      <w:proofErr w:type="spellStart"/>
      <w:r w:rsidRPr="00AF2A09">
        <w:rPr>
          <w:rFonts w:ascii="Times New Roman" w:eastAsia="Times New Roman" w:hAnsi="Times New Roman" w:cs="Times New Roman"/>
          <w:color w:val="000000"/>
        </w:rPr>
        <w:t>Dedeoglu</w:t>
      </w:r>
      <w:proofErr w:type="spellEnd"/>
      <w:r w:rsidRPr="00AF2A09">
        <w:rPr>
          <w:rFonts w:ascii="Times New Roman" w:eastAsia="Times New Roman" w:hAnsi="Times New Roman" w:cs="Times New Roman"/>
          <w:color w:val="000000"/>
        </w:rPr>
        <w:t>, 2019). Specifically, several firms within the travel and tourism industry actively use social media to enhance trustworthiness, shape brand attitude, nurture reputation, and engender customer commitment (</w:t>
      </w:r>
      <w:proofErr w:type="spellStart"/>
      <w:r w:rsidRPr="00AF2A09">
        <w:rPr>
          <w:rFonts w:ascii="Times New Roman" w:eastAsia="Times New Roman" w:hAnsi="Times New Roman" w:cs="Times New Roman"/>
          <w:color w:val="000000"/>
        </w:rPr>
        <w:t>Dijkmans</w:t>
      </w:r>
      <w:proofErr w:type="spellEnd"/>
      <w:r w:rsidRPr="00AF2A09">
        <w:rPr>
          <w:rFonts w:ascii="Times New Roman" w:eastAsia="Times New Roman" w:hAnsi="Times New Roman" w:cs="Times New Roman"/>
          <w:color w:val="000000"/>
        </w:rPr>
        <w:t xml:space="preserve">, </w:t>
      </w:r>
      <w:proofErr w:type="spellStart"/>
      <w:r w:rsidRPr="00AF2A09">
        <w:rPr>
          <w:rFonts w:ascii="Times New Roman" w:eastAsia="Times New Roman" w:hAnsi="Times New Roman" w:cs="Times New Roman"/>
          <w:color w:val="000000"/>
        </w:rPr>
        <w:t>Kerkhof</w:t>
      </w:r>
      <w:proofErr w:type="spellEnd"/>
      <w:r w:rsidRPr="00AF2A09">
        <w:rPr>
          <w:rFonts w:ascii="Times New Roman" w:eastAsia="Times New Roman" w:hAnsi="Times New Roman" w:cs="Times New Roman"/>
          <w:color w:val="000000"/>
        </w:rPr>
        <w:t xml:space="preserve"> &amp; </w:t>
      </w:r>
      <w:proofErr w:type="spellStart"/>
      <w:r w:rsidRPr="00AF2A09">
        <w:rPr>
          <w:rFonts w:ascii="Times New Roman" w:eastAsia="Times New Roman" w:hAnsi="Times New Roman" w:cs="Times New Roman"/>
          <w:color w:val="000000"/>
        </w:rPr>
        <w:t>Beukeboom</w:t>
      </w:r>
      <w:proofErr w:type="spellEnd"/>
      <w:r w:rsidRPr="00AF2A09">
        <w:rPr>
          <w:rFonts w:ascii="Times New Roman" w:eastAsia="Times New Roman" w:hAnsi="Times New Roman" w:cs="Times New Roman"/>
          <w:color w:val="000000"/>
        </w:rPr>
        <w:t>, 2015). This is not surprising because recent statistics indicate that the number of social media users worldwide stood at 3.484 billion in 2019 (Chaffey, 2019) with Facebook topping the list of used social media platforms with 94% (Guttmann, 2019). In Nigeria in particular, increasing number of firms equaling over 90% are using social media platforms such as Facebook, Twitter, YouTube, Instagram and so on to connect with their customers and market contents and products and services to them (Digital Marketing Skill Institute, 2019)</w:t>
      </w:r>
    </w:p>
    <w:p w:rsidR="0030731F" w:rsidRPr="005729AF" w:rsidRDefault="0030731F" w:rsidP="003D2518">
      <w:pPr>
        <w:pStyle w:val="NormalWeb"/>
        <w:jc w:val="both"/>
      </w:pPr>
      <w:r w:rsidRPr="005729AF">
        <w:t>Changes in technology have reshaped the means and approach of doing business.  This is the business mode, which swings the world of sharing thoughts and ideas as communication, which requires attention and feedback or responses. The ideology coupled with keen interest of today’s generation of youth with more interest in information sourcing and effective communication of ideas through Internet. This has prompted many if not all professionals and practitioners both local and international into adoption of technological dynamism. Even though marketing is naturally dynamic in nature, because of the stages of its orientation time after time, (production orientation, sales orientation, marketing orientation and consumer orientation stages). The business world has greater advantage of unifying the global market as one to have relationship with consumers, customers and prospects in a global villag</w:t>
      </w:r>
      <w:r w:rsidR="00452A9D">
        <w:t xml:space="preserve">e. </w:t>
      </w:r>
      <w:proofErr w:type="gramStart"/>
      <w:r w:rsidRPr="005729AF">
        <w:t>.The</w:t>
      </w:r>
      <w:proofErr w:type="gramEnd"/>
      <w:r w:rsidRPr="005729AF">
        <w:t xml:space="preserve"> concept of globalization is to promote and spread the idea of interaction within a global village, as a process by which businesses and other organizations will develop influence or start operation on international scales www. Goggle dictionary .com (2019) The discoveries of technology has redefined marketing as more of a relationship field and has embraced the dot com (.com) world as a medium of creating value, and building buyer relationships competitive</w:t>
      </w:r>
    </w:p>
    <w:p w:rsidR="0030731F" w:rsidRPr="005729AF" w:rsidRDefault="0030731F" w:rsidP="003D2518">
      <w:pPr>
        <w:pStyle w:val="NormalWeb"/>
        <w:jc w:val="both"/>
      </w:pPr>
      <w:r w:rsidRPr="005729AF">
        <w:t xml:space="preserve">Jim by the (2018) believe that the supportive technology has made the practice of customer relationship management more effective and internet has made it possible for marketing firms to manage the streams of interaction touch-points in the entire relationship with buyers on-line or off-line P. </w:t>
      </w:r>
      <w:proofErr w:type="spellStart"/>
      <w:r w:rsidRPr="005729AF">
        <w:t>kotler</w:t>
      </w:r>
      <w:proofErr w:type="spellEnd"/>
      <w:r w:rsidRPr="005729AF">
        <w:t xml:space="preserve"> and Keller. (2016) Believed that “Today, the e-commerce marketing research and practice is characterized with concepts such as database marketing, cross marketing selling, and the use of web in building brand communities, crowed –sourcing, e-retailing, e-marketing selling, </w:t>
      </w:r>
      <w:proofErr w:type="spellStart"/>
      <w:r w:rsidRPr="005729AF">
        <w:t>etc</w:t>
      </w:r>
      <w:proofErr w:type="spellEnd"/>
      <w:r w:rsidRPr="005729AF">
        <w:t xml:space="preserve"> The development of Information and communication technology employ internet which calls for adoption has brought changes and results to performance, growth and expansion for small and medium businesses The new methods of conducting business transaction, has effect on different aspects of our lives through professions including marketing accounting, management etc. According to P. Kotler and J. Armstrong (2017) the term “marketing” connotes to most people a </w:t>
      </w:r>
      <w:r w:rsidRPr="005729AF">
        <w:lastRenderedPageBreak/>
        <w:t>function peculiar to business firms. Marketing is seen as the task of minding and stimulating buyers for the firm’s output. It involves product and services development, pricing, distribution, and effective communication of ideas products and services in the more progressive way to achieve its desired objectives and these continuously grab attention to satisfy buyers.</w:t>
      </w:r>
    </w:p>
    <w:p w:rsidR="0030731F" w:rsidRDefault="0030731F" w:rsidP="003D2518">
      <w:pPr>
        <w:ind w:firstLine="426"/>
        <w:jc w:val="both"/>
        <w:rPr>
          <w:rFonts w:ascii="Times New Roman" w:eastAsia="Times New Roman" w:hAnsi="Times New Roman" w:cs="Times New Roman"/>
          <w:color w:val="000000"/>
        </w:rPr>
      </w:pP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w:t>
      </w: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However, although the need to enhance customer engagement with firms’ brands on the social media has been pointed out, previous research failed to examine how consumers</w:t>
      </w:r>
      <w:r w:rsidR="00452A9D">
        <w:rPr>
          <w:rFonts w:ascii="Times New Roman" w:eastAsia="Times New Roman" w:hAnsi="Times New Roman" w:cs="Times New Roman"/>
          <w:color w:val="000000"/>
        </w:rPr>
        <w:t xml:space="preserve"> uses Digital channels like </w:t>
      </w:r>
      <w:r w:rsidRPr="00AF2A09">
        <w:rPr>
          <w:rFonts w:ascii="Times New Roman" w:eastAsia="Times New Roman" w:hAnsi="Times New Roman" w:cs="Times New Roman"/>
          <w:color w:val="000000"/>
        </w:rPr>
        <w:t>Facebook experiences foster brand engagement within the platform (</w:t>
      </w:r>
      <w:proofErr w:type="spellStart"/>
      <w:r w:rsidRPr="00AF2A09">
        <w:rPr>
          <w:rFonts w:ascii="Times New Roman" w:eastAsia="Times New Roman" w:hAnsi="Times New Roman" w:cs="Times New Roman"/>
          <w:color w:val="000000"/>
        </w:rPr>
        <w:t>Triantafillidou</w:t>
      </w:r>
      <w:proofErr w:type="spellEnd"/>
      <w:r w:rsidRPr="00AF2A09">
        <w:rPr>
          <w:rFonts w:ascii="Times New Roman" w:eastAsia="Times New Roman" w:hAnsi="Times New Roman" w:cs="Times New Roman"/>
          <w:color w:val="000000"/>
        </w:rPr>
        <w:t xml:space="preserve"> &amp; </w:t>
      </w:r>
      <w:proofErr w:type="spellStart"/>
      <w:r w:rsidRPr="00AF2A09">
        <w:rPr>
          <w:rFonts w:ascii="Times New Roman" w:eastAsia="Times New Roman" w:hAnsi="Times New Roman" w:cs="Times New Roman"/>
          <w:color w:val="000000"/>
        </w:rPr>
        <w:t>Siomkos</w:t>
      </w:r>
      <w:proofErr w:type="spellEnd"/>
      <w:r w:rsidRPr="00AF2A09">
        <w:rPr>
          <w:rFonts w:ascii="Times New Roman" w:eastAsia="Times New Roman" w:hAnsi="Times New Roman" w:cs="Times New Roman"/>
          <w:color w:val="000000"/>
        </w:rPr>
        <w:t xml:space="preserve">, 2018). Specifically, little is known about how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motivate consumers across cultures to undertake engagement behaviors and get them to become loyal to firms. This is so despite </w:t>
      </w:r>
      <w:proofErr w:type="spellStart"/>
      <w:r w:rsidRPr="00AF2A09">
        <w:rPr>
          <w:rFonts w:ascii="Times New Roman" w:eastAsia="Times New Roman" w:hAnsi="Times New Roman" w:cs="Times New Roman"/>
          <w:color w:val="000000"/>
        </w:rPr>
        <w:t>Navin</w:t>
      </w:r>
      <w:proofErr w:type="spellEnd"/>
      <w:r w:rsidRPr="00AF2A09">
        <w:rPr>
          <w:rFonts w:ascii="Times New Roman" w:eastAsia="Times New Roman" w:hAnsi="Times New Roman" w:cs="Times New Roman"/>
          <w:color w:val="000000"/>
        </w:rPr>
        <w:t xml:space="preserve"> (2016) noting the need to understand the cultural diversity of African countries and its implications for business operations within the continent because colonial rule and Islamic incursions radically altered regional cultures some years back. To create a stronghold in emerging markets, firms rely on</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originating from its satisfied and loyal customers (</w:t>
      </w:r>
      <w:proofErr w:type="spellStart"/>
      <w:r w:rsidRPr="00AF2A09">
        <w:rPr>
          <w:rFonts w:ascii="Times New Roman" w:eastAsia="Times New Roman" w:hAnsi="Times New Roman" w:cs="Times New Roman"/>
          <w:color w:val="000000"/>
        </w:rPr>
        <w:t>Krishen</w:t>
      </w:r>
      <w:proofErr w:type="spellEnd"/>
      <w:r w:rsidRPr="00AF2A09">
        <w:rPr>
          <w:rFonts w:ascii="Times New Roman" w:eastAsia="Times New Roman" w:hAnsi="Times New Roman" w:cs="Times New Roman"/>
          <w:color w:val="000000"/>
        </w:rPr>
        <w:t xml:space="preserve"> &amp; Hu, 2018). Smart multinational companies aim to understand cultural differences and devise strategies to take advantage of such cultural discrepancies since the same marketing strategies may not be applicable in such markets because of consumers’ perceptual differences (</w:t>
      </w:r>
      <w:proofErr w:type="spellStart"/>
      <w:r w:rsidRPr="00AF2A09">
        <w:rPr>
          <w:rFonts w:ascii="Times New Roman" w:eastAsia="Times New Roman" w:hAnsi="Times New Roman" w:cs="Times New Roman"/>
          <w:color w:val="000000"/>
        </w:rPr>
        <w:t>Krishen</w:t>
      </w:r>
      <w:proofErr w:type="spellEnd"/>
      <w:r w:rsidRPr="00AF2A09">
        <w:rPr>
          <w:rFonts w:ascii="Times New Roman" w:eastAsia="Times New Roman" w:hAnsi="Times New Roman" w:cs="Times New Roman"/>
          <w:color w:val="000000"/>
        </w:rPr>
        <w:t xml:space="preserve"> &amp; Hu, 2018). Yet, there is no systematic response regarding how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that transpire on social media influence engagement behaviors and customer loyalty. Also, the mediation role of customer engagement in the relationship between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and customer </w:t>
      </w:r>
      <w:proofErr w:type="spellStart"/>
      <w:r w:rsidRPr="00AF2A09">
        <w:rPr>
          <w:rFonts w:ascii="Times New Roman" w:eastAsia="Times New Roman" w:hAnsi="Times New Roman" w:cs="Times New Roman"/>
          <w:color w:val="000000"/>
        </w:rPr>
        <w:t>loaylty</w:t>
      </w:r>
      <w:proofErr w:type="spellEnd"/>
      <w:r w:rsidRPr="00AF2A09">
        <w:rPr>
          <w:rFonts w:ascii="Times New Roman" w:eastAsia="Times New Roman" w:hAnsi="Times New Roman" w:cs="Times New Roman"/>
          <w:color w:val="000000"/>
        </w:rPr>
        <w:t xml:space="preserve"> is yet to be examined in the academic literature. Responding to the above evident gaps as well as Hoffman and Novak’s (2009) previous call for marketing academics to explore how brands can be influenced by contents generated in social network sites, this paper aims to examine three research objectives: </w:t>
      </w:r>
      <w:proofErr w:type="spellStart"/>
      <w:r w:rsidRPr="00AF2A09">
        <w:rPr>
          <w:rFonts w:ascii="Times New Roman" w:eastAsia="Times New Roman" w:hAnsi="Times New Roman" w:cs="Times New Roman"/>
          <w:color w:val="000000"/>
        </w:rPr>
        <w:t>i</w:t>
      </w:r>
      <w:proofErr w:type="spellEnd"/>
      <w:r w:rsidRPr="00AF2A09">
        <w:rPr>
          <w:rFonts w:ascii="Times New Roman" w:eastAsia="Times New Roman" w:hAnsi="Times New Roman" w:cs="Times New Roman"/>
          <w:color w:val="000000"/>
        </w:rPr>
        <w:t xml:space="preserve">) the direct effect of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on customer engagement and customer loyalty is examined; ii) the mediating role of customer engagement in the link between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and customer loyalty is also examined; and iii) we also assess the moderating effect of cultural orientation on the above stated relationships. </w:t>
      </w:r>
    </w:p>
    <w:p w:rsidR="00AF2A09" w:rsidRPr="00AF2A09" w:rsidRDefault="00AF2A09" w:rsidP="003D2518">
      <w:pPr>
        <w:spacing w:after="160"/>
        <w:jc w:val="both"/>
        <w:rPr>
          <w:rFonts w:ascii="Times New Roman" w:eastAsia="Times New Roman" w:hAnsi="Times New Roman" w:cs="Times New Roman"/>
        </w:rPr>
      </w:pPr>
      <w:r w:rsidRPr="00AF2A09">
        <w:rPr>
          <w:rFonts w:ascii="Times New Roman" w:eastAsia="Times New Roman" w:hAnsi="Times New Roman" w:cs="Times New Roman"/>
          <w:b/>
          <w:bCs/>
          <w:color w:val="000000"/>
        </w:rPr>
        <w:t>Conceptual framework</w:t>
      </w:r>
    </w:p>
    <w:p w:rsidR="0030731F" w:rsidRPr="005729AF" w:rsidRDefault="00AF2A09" w:rsidP="003D2518">
      <w:pPr>
        <w:pStyle w:val="NormalWeb"/>
        <w:jc w:val="both"/>
      </w:pPr>
      <w:r w:rsidRPr="00AF2A09">
        <w:rPr>
          <w:color w:val="000000"/>
        </w:rPr>
        <w:t xml:space="preserve">This paper builds on the social exchange theory to propose the conceptual model outlined in Figure 1. The model postulates that </w:t>
      </w:r>
      <w:r w:rsidR="0030731F" w:rsidRPr="005729AF">
        <w:t>Changes in technology have reshaped the means and approach of doing business.  This is the business mode, which swings the world of sharing thoughts and ideas as communication, which requires attention and feedback or responses. The ideology coupled with keen interest of today’s generation of youth with more interest in information sourcing and effective communication of ideas through Internet. This has prompted many if not all professionals and practitioners both local and international into adoption of technological dynamism. Even though marketing is naturally dynamic in nature, because of the stages of its orientation time after time, (production orientation, sales orientation, marketing orientation and consumer orientation stages). The business world has greater advantage of unifying the global market as one to have relationship with consumers, customers and prospects in a global village.</w:t>
      </w:r>
    </w:p>
    <w:p w:rsidR="0030731F" w:rsidRDefault="0030731F" w:rsidP="003D2518">
      <w:pPr>
        <w:pStyle w:val="NormalWeb"/>
        <w:jc w:val="both"/>
      </w:pPr>
    </w:p>
    <w:p w:rsidR="00452A9D" w:rsidRPr="005729AF" w:rsidRDefault="00452A9D" w:rsidP="003D2518">
      <w:pPr>
        <w:pStyle w:val="NormalWeb"/>
        <w:jc w:val="both"/>
      </w:pPr>
    </w:p>
    <w:p w:rsidR="0030731F" w:rsidRPr="005729AF" w:rsidRDefault="0030731F" w:rsidP="003D2518">
      <w:pPr>
        <w:pStyle w:val="NormalWeb"/>
        <w:jc w:val="both"/>
      </w:pPr>
      <w:r w:rsidRPr="005729AF">
        <w:lastRenderedPageBreak/>
        <w:t xml:space="preserve">The concept of globalization is to promote and spread the idea of interaction within a global village, as a process by which businesses and other organizations will develop influence or start operation on international scales www. Goggle dictionary .com (2019) The discoveries of technology has redefined marketing as more of a relationship field and has embraced the dot com (.com) world as a medium of creating value, and building buyer relationships </w:t>
      </w:r>
      <w:proofErr w:type="spellStart"/>
      <w:r w:rsidRPr="005729AF">
        <w:t>competitiveJim</w:t>
      </w:r>
      <w:proofErr w:type="spellEnd"/>
      <w:r w:rsidRPr="005729AF">
        <w:t xml:space="preserve"> by the (2018) believe that the supportive technology has made the practice of customer relationship management more effective and internet has made it possible for marketing firms to manage the streams of interaction touch-points in the entire relationship with buyers on-line or off-line P. </w:t>
      </w:r>
      <w:proofErr w:type="spellStart"/>
      <w:r w:rsidRPr="005729AF">
        <w:t>kotler</w:t>
      </w:r>
      <w:proofErr w:type="spellEnd"/>
      <w:r w:rsidRPr="005729AF">
        <w:t xml:space="preserve"> and Keller. (2016) Believed that “Today, the e-commerce marketing research and practice is characterized with concepts such as database marketing, cross marketing selling, and the use of web in building brand communities, crowed –sourcing, e-retailing, e-marketing selling, </w:t>
      </w:r>
      <w:proofErr w:type="spellStart"/>
      <w:r w:rsidRPr="005729AF">
        <w:t>etc</w:t>
      </w:r>
      <w:proofErr w:type="spellEnd"/>
      <w:r w:rsidRPr="005729AF">
        <w:t xml:space="preserve"> The development of Information and communication technology employ internet which calls for adoption has brought changes and results to performance, growth and expansion for small and medium businesses The new methods of conducting business transaction, has effect on different aspects of our lives through professions including marketing accounting, management etc. According to P. Kotler and J. Armstrong (2017) the term “marketing” connotes to most people a function peculiar to business firms. Marketing is seen as the task of minding and stimulating buyers for the firm’s output. It involves product and services development, pricing, distribution, and effective communication of ideas products and services in the more progressive way to achieve its desired objectives and these continuously grab attention to satisfy buyers.</w:t>
      </w:r>
    </w:p>
    <w:p w:rsidR="00AF2A09" w:rsidRPr="00AF2A09" w:rsidRDefault="00452A9D" w:rsidP="00452A9D">
      <w:pPr>
        <w:spacing w:after="240"/>
        <w:rPr>
          <w:rFonts w:ascii="Times New Roman" w:eastAsia="Times New Roman" w:hAnsi="Times New Roman" w:cs="Times New Roman"/>
        </w:rPr>
      </w:pPr>
      <w:r>
        <w:rPr>
          <w:rFonts w:ascii="Times New Roman" w:eastAsia="Times New Roman" w:hAnsi="Times New Roman" w:cs="Times New Roman"/>
        </w:rPr>
        <w:t xml:space="preserve">            </w:t>
      </w:r>
      <w:r w:rsidR="00AF2A09" w:rsidRPr="00AF2A09">
        <w:rPr>
          <w:rFonts w:ascii="Times New Roman" w:eastAsia="Times New Roman" w:hAnsi="Times New Roman" w:cs="Times New Roman"/>
          <w:color w:val="000000"/>
        </w:rPr>
        <w:t xml:space="preserve">According to van </w:t>
      </w:r>
      <w:proofErr w:type="spellStart"/>
      <w:r w:rsidR="00AF2A09" w:rsidRPr="00AF2A09">
        <w:rPr>
          <w:rFonts w:ascii="Times New Roman" w:eastAsia="Times New Roman" w:hAnsi="Times New Roman" w:cs="Times New Roman"/>
          <w:color w:val="000000"/>
        </w:rPr>
        <w:t>Doorn</w:t>
      </w:r>
      <w:proofErr w:type="spellEnd"/>
      <w:r w:rsidR="00AF2A09" w:rsidRPr="00AF2A09">
        <w:rPr>
          <w:rFonts w:ascii="Times New Roman" w:eastAsia="Times New Roman" w:hAnsi="Times New Roman" w:cs="Times New Roman"/>
          <w:color w:val="000000"/>
        </w:rPr>
        <w:t xml:space="preserve"> et al. (2010, p. 254), customer engagement refers to “customers’ behavioral manifestations that have a brand- or firm-focus, beyond purchase, resulting from motivational drivers” and include a wide range of behaviors such as word of mouth activity, recommendations, helping other customers and so on. The above definition emphasizes the outcome component of customer engagement. Customer engagement has equally been described as a dynamic concept. This dynamism is reflected in </w:t>
      </w:r>
      <w:proofErr w:type="spellStart"/>
      <w:r w:rsidR="00AF2A09" w:rsidRPr="00AF2A09">
        <w:rPr>
          <w:rFonts w:ascii="Times New Roman" w:eastAsia="Times New Roman" w:hAnsi="Times New Roman" w:cs="Times New Roman"/>
          <w:color w:val="000000"/>
        </w:rPr>
        <w:t>Vivek</w:t>
      </w:r>
      <w:proofErr w:type="spellEnd"/>
      <w:r w:rsidR="00AF2A09" w:rsidRPr="00AF2A09">
        <w:rPr>
          <w:rFonts w:ascii="Times New Roman" w:eastAsia="Times New Roman" w:hAnsi="Times New Roman" w:cs="Times New Roman"/>
          <w:color w:val="000000"/>
        </w:rPr>
        <w:t xml:space="preserve">, Beatty and Morgan’s (2012) work where they defined the concept as “the intensity of an individual’s participation in and connection with an organization’s offerings or organizational activities, which either the customer or the organization initiates … customer engagement involves the connection that individuals form with organizations, based on their experiences with the offerings and activities of the organization. Potential or current customers build experience-based relationships through intense participation with the brand by way of the unique experiences they have with the offerings and activities of the organization” (p. 133). Customer engagement involves consumers’ behaviors that transcend transactions (van </w:t>
      </w:r>
      <w:proofErr w:type="spellStart"/>
      <w:r w:rsidR="00AF2A09" w:rsidRPr="00AF2A09">
        <w:rPr>
          <w:rFonts w:ascii="Times New Roman" w:eastAsia="Times New Roman" w:hAnsi="Times New Roman" w:cs="Times New Roman"/>
          <w:color w:val="000000"/>
        </w:rPr>
        <w:t>Doorn</w:t>
      </w:r>
      <w:proofErr w:type="spellEnd"/>
      <w:r w:rsidR="00AF2A09" w:rsidRPr="00AF2A09">
        <w:rPr>
          <w:rFonts w:ascii="Times New Roman" w:eastAsia="Times New Roman" w:hAnsi="Times New Roman" w:cs="Times New Roman"/>
          <w:color w:val="000000"/>
        </w:rPr>
        <w:t xml:space="preserve"> et al., 2010). It captures non-transactional customer behavior that will become outstandingly important in the near future because the society is getting increasingly networked whilst social networks and other media will facilitate rapid consumer-to-consumer and consumer-firm interactions (</w:t>
      </w:r>
      <w:proofErr w:type="spellStart"/>
      <w:r w:rsidR="00AF2A09" w:rsidRPr="00AF2A09">
        <w:rPr>
          <w:rFonts w:ascii="Times New Roman" w:eastAsia="Times New Roman" w:hAnsi="Times New Roman" w:cs="Times New Roman"/>
          <w:color w:val="000000"/>
        </w:rPr>
        <w:t>Verhoef</w:t>
      </w:r>
      <w:proofErr w:type="spellEnd"/>
      <w:r w:rsidR="00AF2A09" w:rsidRPr="00AF2A09">
        <w:rPr>
          <w:rFonts w:ascii="Times New Roman" w:eastAsia="Times New Roman" w:hAnsi="Times New Roman" w:cs="Times New Roman"/>
          <w:color w:val="000000"/>
        </w:rPr>
        <w:t xml:space="preserve">, </w:t>
      </w:r>
      <w:proofErr w:type="spellStart"/>
      <w:r w:rsidR="00AF2A09" w:rsidRPr="00AF2A09">
        <w:rPr>
          <w:rFonts w:ascii="Times New Roman" w:eastAsia="Times New Roman" w:hAnsi="Times New Roman" w:cs="Times New Roman"/>
          <w:color w:val="000000"/>
        </w:rPr>
        <w:t>Reinartz</w:t>
      </w:r>
      <w:proofErr w:type="spellEnd"/>
      <w:r w:rsidR="00AF2A09" w:rsidRPr="00AF2A09">
        <w:rPr>
          <w:rFonts w:ascii="Times New Roman" w:eastAsia="Times New Roman" w:hAnsi="Times New Roman" w:cs="Times New Roman"/>
          <w:color w:val="000000"/>
        </w:rPr>
        <w:t xml:space="preserve">, &amp; </w:t>
      </w:r>
      <w:proofErr w:type="spellStart"/>
      <w:r w:rsidR="00AF2A09" w:rsidRPr="00AF2A09">
        <w:rPr>
          <w:rFonts w:ascii="Times New Roman" w:eastAsia="Times New Roman" w:hAnsi="Times New Roman" w:cs="Times New Roman"/>
          <w:color w:val="000000"/>
        </w:rPr>
        <w:t>Krafft</w:t>
      </w:r>
      <w:proofErr w:type="spellEnd"/>
      <w:r w:rsidR="00AF2A09" w:rsidRPr="00AF2A09">
        <w:rPr>
          <w:rFonts w:ascii="Times New Roman" w:eastAsia="Times New Roman" w:hAnsi="Times New Roman" w:cs="Times New Roman"/>
          <w:color w:val="000000"/>
        </w:rPr>
        <w:t>, 2010). </w:t>
      </w: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Engagement has been studied in the sociology (Jennings &amp; </w:t>
      </w:r>
      <w:proofErr w:type="spellStart"/>
      <w:r w:rsidRPr="00AF2A09">
        <w:rPr>
          <w:rFonts w:ascii="Times New Roman" w:eastAsia="Times New Roman" w:hAnsi="Times New Roman" w:cs="Times New Roman"/>
          <w:color w:val="000000"/>
        </w:rPr>
        <w:t>Zeitner</w:t>
      </w:r>
      <w:proofErr w:type="spellEnd"/>
      <w:r w:rsidRPr="00AF2A09">
        <w:rPr>
          <w:rFonts w:ascii="Times New Roman" w:eastAsia="Times New Roman" w:hAnsi="Times New Roman" w:cs="Times New Roman"/>
          <w:color w:val="000000"/>
        </w:rPr>
        <w:t>, 2003), psychology (</w:t>
      </w:r>
      <w:proofErr w:type="spellStart"/>
      <w:r w:rsidRPr="00AF2A09">
        <w:rPr>
          <w:rFonts w:ascii="Times New Roman" w:eastAsia="Times New Roman" w:hAnsi="Times New Roman" w:cs="Times New Roman"/>
          <w:color w:val="000000"/>
        </w:rPr>
        <w:t>Achterberg</w:t>
      </w:r>
      <w:proofErr w:type="spellEnd"/>
      <w:r w:rsidRPr="00AF2A09">
        <w:rPr>
          <w:rFonts w:ascii="Times New Roman" w:eastAsia="Times New Roman" w:hAnsi="Times New Roman" w:cs="Times New Roman"/>
          <w:color w:val="000000"/>
        </w:rPr>
        <w:t xml:space="preserve"> et al., 2003), and organizational behavior (</w:t>
      </w:r>
      <w:proofErr w:type="spellStart"/>
      <w:r w:rsidRPr="00AF2A09">
        <w:rPr>
          <w:rFonts w:ascii="Times New Roman" w:eastAsia="Times New Roman" w:hAnsi="Times New Roman" w:cs="Times New Roman"/>
          <w:color w:val="000000"/>
        </w:rPr>
        <w:t>Bejerholm</w:t>
      </w:r>
      <w:proofErr w:type="spellEnd"/>
      <w:r w:rsidRPr="00AF2A09">
        <w:rPr>
          <w:rFonts w:ascii="Times New Roman" w:eastAsia="Times New Roman" w:hAnsi="Times New Roman" w:cs="Times New Roman"/>
          <w:color w:val="000000"/>
        </w:rPr>
        <w:t xml:space="preserve"> &amp; Eklund, 2006) fields. Within the marketing literature, customer engagement has also been studied. The bulk of previous conceptualizations indicate that the concept is multidimensional concept in nature (see for instance Brodie, </w:t>
      </w:r>
      <w:proofErr w:type="spellStart"/>
      <w:r w:rsidRPr="00AF2A09">
        <w:rPr>
          <w:rFonts w:ascii="Times New Roman" w:eastAsia="Times New Roman" w:hAnsi="Times New Roman" w:cs="Times New Roman"/>
          <w:color w:val="000000"/>
        </w:rPr>
        <w:t>Hollebeek</w:t>
      </w:r>
      <w:proofErr w:type="spellEnd"/>
      <w:r w:rsidRPr="00AF2A09">
        <w:rPr>
          <w:rFonts w:ascii="Times New Roman" w:eastAsia="Times New Roman" w:hAnsi="Times New Roman" w:cs="Times New Roman"/>
          <w:color w:val="000000"/>
        </w:rPr>
        <w:t xml:space="preserve">, </w:t>
      </w:r>
      <w:proofErr w:type="spellStart"/>
      <w:r w:rsidRPr="00AF2A09">
        <w:rPr>
          <w:rFonts w:ascii="Times New Roman" w:eastAsia="Times New Roman" w:hAnsi="Times New Roman" w:cs="Times New Roman"/>
          <w:color w:val="000000"/>
        </w:rPr>
        <w:t>Juric</w:t>
      </w:r>
      <w:proofErr w:type="spellEnd"/>
      <w:r w:rsidRPr="00AF2A09">
        <w:rPr>
          <w:rFonts w:ascii="Times New Roman" w:eastAsia="Times New Roman" w:hAnsi="Times New Roman" w:cs="Times New Roman"/>
          <w:color w:val="000000"/>
        </w:rPr>
        <w:t xml:space="preserve"> &amp; </w:t>
      </w:r>
      <w:proofErr w:type="spellStart"/>
      <w:r w:rsidRPr="00AF2A09">
        <w:rPr>
          <w:rFonts w:ascii="Times New Roman" w:eastAsia="Times New Roman" w:hAnsi="Times New Roman" w:cs="Times New Roman"/>
          <w:color w:val="000000"/>
        </w:rPr>
        <w:t>Ilic</w:t>
      </w:r>
      <w:proofErr w:type="spellEnd"/>
      <w:r w:rsidRPr="00AF2A09">
        <w:rPr>
          <w:rFonts w:ascii="Times New Roman" w:eastAsia="Times New Roman" w:hAnsi="Times New Roman" w:cs="Times New Roman"/>
          <w:color w:val="000000"/>
        </w:rPr>
        <w:t xml:space="preserve">, 2011). However, it is widely accepted within diverse academic fields that engagement comprises three dimensions including cognitive, emotional, and behavioral. Other conceptualizations abound but following our research aim, we stick with </w:t>
      </w:r>
      <w:proofErr w:type="spellStart"/>
      <w:r w:rsidRPr="00AF2A09">
        <w:rPr>
          <w:rFonts w:ascii="Times New Roman" w:eastAsia="Times New Roman" w:hAnsi="Times New Roman" w:cs="Times New Roman"/>
          <w:color w:val="000000"/>
        </w:rPr>
        <w:t>Dijkmans</w:t>
      </w:r>
      <w:proofErr w:type="spellEnd"/>
      <w:r w:rsidRPr="00AF2A09">
        <w:rPr>
          <w:rFonts w:ascii="Times New Roman" w:eastAsia="Times New Roman" w:hAnsi="Times New Roman" w:cs="Times New Roman"/>
          <w:color w:val="000000"/>
        </w:rPr>
        <w:t xml:space="preserve"> et al. </w:t>
      </w:r>
      <w:r w:rsidRPr="00AF2A09">
        <w:rPr>
          <w:rFonts w:ascii="Times New Roman" w:eastAsia="Times New Roman" w:hAnsi="Times New Roman" w:cs="Times New Roman"/>
          <w:color w:val="000000"/>
        </w:rPr>
        <w:lastRenderedPageBreak/>
        <w:t xml:space="preserve">(2015) who identified customer engagement as having passive and active elements. Passive engagement has to do with the customers merely observing the events in social media while active engagement concerns activities like engaging in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helping other customers and so on. However, for the sake of theoretical parsimony, we treated customer engagement as a composite construct in this paper although the measures employed encapsulates both passive and active aspects of engagement in social media platforms especially Facebook.</w:t>
      </w: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Customer loyalty has been variedly conceptualized. According to Aaker (1991), brand loyalty can be succinctly defined as “the attachment that a customer has to a brand” (p. 39). Similarly, brand loyalty has also been described as consumer’s predisposition to be loyal to a particular brand which is demonstrated by the consumer’s intention to consider the brand as first choice to purchase (Oliver, 1997). Following these definitions, a customer who is not swayed into making purchases from competing marketing offerings, but sticks to a particular service provider (such as a hotel for instance) is said to be exhibiting loyalty behavior. To attract loyal customers through their social media activities, firms including hotels must ensure that customers are sent the right marketing signals and engaging in online product communities in the proper way. In the next section, the theoretical basis for this postulation is outlined and the research hypotheses developed.</w:t>
      </w:r>
    </w:p>
    <w:p w:rsidR="00AF2A09" w:rsidRPr="00AF2A09" w:rsidRDefault="00AF2A09" w:rsidP="003D2518">
      <w:pPr>
        <w:spacing w:after="160"/>
        <w:jc w:val="both"/>
        <w:rPr>
          <w:rFonts w:ascii="Times New Roman" w:eastAsia="Times New Roman" w:hAnsi="Times New Roman" w:cs="Times New Roman"/>
        </w:rPr>
      </w:pPr>
      <w:r w:rsidRPr="00AF2A09">
        <w:rPr>
          <w:rFonts w:ascii="Times New Roman" w:eastAsia="Times New Roman" w:hAnsi="Times New Roman" w:cs="Times New Roman"/>
          <w:b/>
          <w:bCs/>
          <w:color w:val="000000"/>
        </w:rPr>
        <w:t>Theoretical background and hypotheses</w:t>
      </w: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This paper is anchored on the social exchange theory postulated by </w:t>
      </w:r>
      <w:proofErr w:type="spellStart"/>
      <w:r w:rsidRPr="00AF2A09">
        <w:rPr>
          <w:rFonts w:ascii="Times New Roman" w:eastAsia="Times New Roman" w:hAnsi="Times New Roman" w:cs="Times New Roman"/>
          <w:color w:val="000000"/>
        </w:rPr>
        <w:t>Blau</w:t>
      </w:r>
      <w:proofErr w:type="spellEnd"/>
      <w:r w:rsidRPr="00AF2A09">
        <w:rPr>
          <w:rFonts w:ascii="Times New Roman" w:eastAsia="Times New Roman" w:hAnsi="Times New Roman" w:cs="Times New Roman"/>
          <w:color w:val="000000"/>
        </w:rPr>
        <w:t xml:space="preserve"> (1964). The fundamental premise of the theory is that consumer-firm interactions is seen as an exchange relationship whereby the customer reciprocates a positive personal outcome (e.g. positive/negative service experience) by giving positive outcome such as customer engagement or loyalty to the organization. Following this viewpoint, activity marks the inception of social exchange. Social exchange develops when customers interact with an organization during service delivery because trust and reciprocity develop from consumers’ familiarity or interaction with the organization whilst interactive experiences such as</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is a core aspect of customer engagement behaviors (Brodie et al., 2011; van </w:t>
      </w:r>
      <w:proofErr w:type="spellStart"/>
      <w:r w:rsidRPr="00AF2A09">
        <w:rPr>
          <w:rFonts w:ascii="Times New Roman" w:eastAsia="Times New Roman" w:hAnsi="Times New Roman" w:cs="Times New Roman"/>
          <w:color w:val="000000"/>
        </w:rPr>
        <w:t>Doorn</w:t>
      </w:r>
      <w:proofErr w:type="spellEnd"/>
      <w:r w:rsidRPr="00AF2A09">
        <w:rPr>
          <w:rFonts w:ascii="Times New Roman" w:eastAsia="Times New Roman" w:hAnsi="Times New Roman" w:cs="Times New Roman"/>
          <w:color w:val="000000"/>
        </w:rPr>
        <w:t xml:space="preserve"> et al., 2010). Thus, when consumers actively or passively engage with a firm, its services or online community platforms, customer loyalty is likely to be the outcome. Customer engagement behaviors is an intrinsic motivational state that arises from customer-to-customer interactions and</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activities that transpire in the social media and so forth (van </w:t>
      </w:r>
      <w:proofErr w:type="spellStart"/>
      <w:r w:rsidRPr="00AF2A09">
        <w:rPr>
          <w:rFonts w:ascii="Times New Roman" w:eastAsia="Times New Roman" w:hAnsi="Times New Roman" w:cs="Times New Roman"/>
          <w:color w:val="000000"/>
        </w:rPr>
        <w:t>Doorn</w:t>
      </w:r>
      <w:proofErr w:type="spellEnd"/>
      <w:r w:rsidRPr="00AF2A09">
        <w:rPr>
          <w:rFonts w:ascii="Times New Roman" w:eastAsia="Times New Roman" w:hAnsi="Times New Roman" w:cs="Times New Roman"/>
          <w:color w:val="000000"/>
        </w:rPr>
        <w:t xml:space="preserve"> et al., 2010). The foregoing makes us to theorize that customer engagement will transmit the effect of</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(positive vs. negative) unto customer loyalty. This is because when a customer continuously perceives positive/negative experiences that leads her/him to write positive/negative</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the tendency to undertake customer engagement behaviors which leads to subsequent voluntary behaviors such as loyalty is very likely. </w:t>
      </w: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Of stimulating interest in the</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literature is the believe that negative</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is far more effective than positive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(Park &amp; Lee, 2009). This is because as demonstrated by Park and Lee (2009), consumers perceive negatively framed</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to be more credible than</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that is positively framed. Similar findings abound in other fields such as advertising and organizational behavior. Recently, Lo and Yao (2019) found that consumers perceive negative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about hotels to be more credible than positive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of equal magnitude. Specifically, Lo and Yao (2019) argued that</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is linked to several positive outcomes such as hotel booking intention, room revenue, hotel occupancy rate, and business performance. Previous research indicates that customer engagement leads to several attitudinal responses such as satisfaction, trust, WOM and affective </w:t>
      </w:r>
      <w:r w:rsidRPr="00AF2A09">
        <w:rPr>
          <w:rFonts w:ascii="Times New Roman" w:eastAsia="Times New Roman" w:hAnsi="Times New Roman" w:cs="Times New Roman"/>
          <w:color w:val="000000"/>
        </w:rPr>
        <w:lastRenderedPageBreak/>
        <w:t>commitment (</w:t>
      </w:r>
      <w:proofErr w:type="spellStart"/>
      <w:r w:rsidRPr="00AF2A09">
        <w:rPr>
          <w:rFonts w:ascii="Times New Roman" w:eastAsia="Times New Roman" w:hAnsi="Times New Roman" w:cs="Times New Roman"/>
          <w:color w:val="000000"/>
        </w:rPr>
        <w:t>Triantafillidou</w:t>
      </w:r>
      <w:proofErr w:type="spellEnd"/>
      <w:r w:rsidRPr="00AF2A09">
        <w:rPr>
          <w:rFonts w:ascii="Times New Roman" w:eastAsia="Times New Roman" w:hAnsi="Times New Roman" w:cs="Times New Roman"/>
          <w:color w:val="000000"/>
        </w:rPr>
        <w:t xml:space="preserve"> and </w:t>
      </w:r>
      <w:proofErr w:type="spellStart"/>
      <w:r w:rsidRPr="00AF2A09">
        <w:rPr>
          <w:rFonts w:ascii="Times New Roman" w:eastAsia="Times New Roman" w:hAnsi="Times New Roman" w:cs="Times New Roman"/>
          <w:color w:val="000000"/>
        </w:rPr>
        <w:t>Siomkos</w:t>
      </w:r>
      <w:proofErr w:type="spellEnd"/>
      <w:r w:rsidRPr="00AF2A09">
        <w:rPr>
          <w:rFonts w:ascii="Times New Roman" w:eastAsia="Times New Roman" w:hAnsi="Times New Roman" w:cs="Times New Roman"/>
          <w:color w:val="000000"/>
        </w:rPr>
        <w:t xml:space="preserve">, 2018). Similarly, Brodie, </w:t>
      </w:r>
      <w:proofErr w:type="spellStart"/>
      <w:r w:rsidRPr="00AF2A09">
        <w:rPr>
          <w:rFonts w:ascii="Times New Roman" w:eastAsia="Times New Roman" w:hAnsi="Times New Roman" w:cs="Times New Roman"/>
          <w:color w:val="000000"/>
        </w:rPr>
        <w:t>Ilic</w:t>
      </w:r>
      <w:proofErr w:type="spellEnd"/>
      <w:r w:rsidRPr="00AF2A09">
        <w:rPr>
          <w:rFonts w:ascii="Times New Roman" w:eastAsia="Times New Roman" w:hAnsi="Times New Roman" w:cs="Times New Roman"/>
          <w:color w:val="000000"/>
        </w:rPr>
        <w:t xml:space="preserve">, </w:t>
      </w:r>
      <w:proofErr w:type="spellStart"/>
      <w:r w:rsidRPr="00AF2A09">
        <w:rPr>
          <w:rFonts w:ascii="Times New Roman" w:eastAsia="Times New Roman" w:hAnsi="Times New Roman" w:cs="Times New Roman"/>
          <w:color w:val="000000"/>
        </w:rPr>
        <w:t>Juric</w:t>
      </w:r>
      <w:proofErr w:type="spellEnd"/>
      <w:r w:rsidRPr="00AF2A09">
        <w:rPr>
          <w:rFonts w:ascii="Times New Roman" w:eastAsia="Times New Roman" w:hAnsi="Times New Roman" w:cs="Times New Roman"/>
          <w:color w:val="000000"/>
        </w:rPr>
        <w:t xml:space="preserve"> and </w:t>
      </w:r>
      <w:proofErr w:type="spellStart"/>
      <w:r w:rsidRPr="00AF2A09">
        <w:rPr>
          <w:rFonts w:ascii="Times New Roman" w:eastAsia="Times New Roman" w:hAnsi="Times New Roman" w:cs="Times New Roman"/>
          <w:color w:val="000000"/>
        </w:rPr>
        <w:t>Hollebeek</w:t>
      </w:r>
      <w:proofErr w:type="spellEnd"/>
      <w:r w:rsidRPr="00AF2A09">
        <w:rPr>
          <w:rFonts w:ascii="Times New Roman" w:eastAsia="Times New Roman" w:hAnsi="Times New Roman" w:cs="Times New Roman"/>
          <w:color w:val="000000"/>
        </w:rPr>
        <w:t xml:space="preserve"> (2013) argued that participating in a virtual community is linked to customer loyalty. Other researchers also show that high level of customer engagement leads to brand loyalty (see </w:t>
      </w:r>
      <w:proofErr w:type="spellStart"/>
      <w:r w:rsidRPr="00AF2A09">
        <w:rPr>
          <w:rFonts w:ascii="Times New Roman" w:eastAsia="Times New Roman" w:hAnsi="Times New Roman" w:cs="Times New Roman"/>
          <w:color w:val="000000"/>
        </w:rPr>
        <w:t>Dijkmans</w:t>
      </w:r>
      <w:proofErr w:type="spellEnd"/>
      <w:r w:rsidRPr="00AF2A09">
        <w:rPr>
          <w:rFonts w:ascii="Times New Roman" w:eastAsia="Times New Roman" w:hAnsi="Times New Roman" w:cs="Times New Roman"/>
          <w:color w:val="000000"/>
        </w:rPr>
        <w:t xml:space="preserve"> et al., 2015; van </w:t>
      </w:r>
      <w:proofErr w:type="spellStart"/>
      <w:r w:rsidRPr="00AF2A09">
        <w:rPr>
          <w:rFonts w:ascii="Times New Roman" w:eastAsia="Times New Roman" w:hAnsi="Times New Roman" w:cs="Times New Roman"/>
          <w:color w:val="000000"/>
        </w:rPr>
        <w:t>Doorn</w:t>
      </w:r>
      <w:proofErr w:type="spellEnd"/>
      <w:r w:rsidRPr="00AF2A09">
        <w:rPr>
          <w:rFonts w:ascii="Times New Roman" w:eastAsia="Times New Roman" w:hAnsi="Times New Roman" w:cs="Times New Roman"/>
          <w:color w:val="000000"/>
        </w:rPr>
        <w:t xml:space="preserve"> et al., 2010). Leung and Bai (2013) found that involvement with a social media page of a hotel has a positive effect on the intentions to revisit such social media page. Senders, </w:t>
      </w:r>
      <w:proofErr w:type="spellStart"/>
      <w:r w:rsidRPr="00AF2A09">
        <w:rPr>
          <w:rFonts w:ascii="Times New Roman" w:eastAsia="Times New Roman" w:hAnsi="Times New Roman" w:cs="Times New Roman"/>
          <w:color w:val="000000"/>
        </w:rPr>
        <w:t>Govers</w:t>
      </w:r>
      <w:proofErr w:type="spellEnd"/>
      <w:r w:rsidRPr="00AF2A09">
        <w:rPr>
          <w:rFonts w:ascii="Times New Roman" w:eastAsia="Times New Roman" w:hAnsi="Times New Roman" w:cs="Times New Roman"/>
          <w:color w:val="000000"/>
        </w:rPr>
        <w:t xml:space="preserve"> and </w:t>
      </w:r>
      <w:proofErr w:type="spellStart"/>
      <w:r w:rsidRPr="00AF2A09">
        <w:rPr>
          <w:rFonts w:ascii="Times New Roman" w:eastAsia="Times New Roman" w:hAnsi="Times New Roman" w:cs="Times New Roman"/>
          <w:color w:val="000000"/>
        </w:rPr>
        <w:t>Neuts</w:t>
      </w:r>
      <w:proofErr w:type="spellEnd"/>
      <w:r w:rsidRPr="00AF2A09">
        <w:rPr>
          <w:rFonts w:ascii="Times New Roman" w:eastAsia="Times New Roman" w:hAnsi="Times New Roman" w:cs="Times New Roman"/>
          <w:color w:val="000000"/>
        </w:rPr>
        <w:t xml:space="preserve"> (2013) showed that consumers’ attitude towards a Facebook page of a tour operator had a positive impact on customer loyalty, but not on word-of-mouth communications. Also, van </w:t>
      </w:r>
      <w:proofErr w:type="spellStart"/>
      <w:r w:rsidRPr="00AF2A09">
        <w:rPr>
          <w:rFonts w:ascii="Times New Roman" w:eastAsia="Times New Roman" w:hAnsi="Times New Roman" w:cs="Times New Roman"/>
          <w:color w:val="000000"/>
        </w:rPr>
        <w:t>Asperen</w:t>
      </w:r>
      <w:proofErr w:type="spellEnd"/>
      <w:r w:rsidRPr="00AF2A09">
        <w:rPr>
          <w:rFonts w:ascii="Times New Roman" w:eastAsia="Times New Roman" w:hAnsi="Times New Roman" w:cs="Times New Roman"/>
          <w:color w:val="000000"/>
        </w:rPr>
        <w:t xml:space="preserve">, de </w:t>
      </w:r>
      <w:proofErr w:type="spellStart"/>
      <w:r w:rsidRPr="00AF2A09">
        <w:rPr>
          <w:rFonts w:ascii="Times New Roman" w:eastAsia="Times New Roman" w:hAnsi="Times New Roman" w:cs="Times New Roman"/>
          <w:color w:val="000000"/>
        </w:rPr>
        <w:t>Rooij</w:t>
      </w:r>
      <w:proofErr w:type="spellEnd"/>
      <w:r w:rsidRPr="00AF2A09">
        <w:rPr>
          <w:rFonts w:ascii="Times New Roman" w:eastAsia="Times New Roman" w:hAnsi="Times New Roman" w:cs="Times New Roman"/>
          <w:color w:val="000000"/>
        </w:rPr>
        <w:t xml:space="preserve"> and </w:t>
      </w:r>
      <w:proofErr w:type="spellStart"/>
      <w:r w:rsidRPr="00AF2A09">
        <w:rPr>
          <w:rFonts w:ascii="Times New Roman" w:eastAsia="Times New Roman" w:hAnsi="Times New Roman" w:cs="Times New Roman"/>
          <w:color w:val="000000"/>
        </w:rPr>
        <w:t>Dijkmans</w:t>
      </w:r>
      <w:proofErr w:type="spellEnd"/>
      <w:r w:rsidRPr="00AF2A09">
        <w:rPr>
          <w:rFonts w:ascii="Times New Roman" w:eastAsia="Times New Roman" w:hAnsi="Times New Roman" w:cs="Times New Roman"/>
          <w:color w:val="000000"/>
        </w:rPr>
        <w:t xml:space="preserve"> (2018) found that active engagement in social media has a positive effect on affective loyalty while passive engagement does not have such effect. Laroche, Habibi and Richard (2013) demonstrated that trust mediate the effect of social media brand communities on customer loyalty. Consistent with the foregoing findings, we propose the following hypotheses: </w:t>
      </w:r>
    </w:p>
    <w:p w:rsidR="00AF2A09" w:rsidRPr="00AF2A09" w:rsidRDefault="00AF2A09" w:rsidP="003D2518">
      <w:pPr>
        <w:rPr>
          <w:rFonts w:ascii="Times New Roman" w:eastAsia="Times New Roman" w:hAnsi="Times New Roman" w:cs="Times New Roman"/>
        </w:rPr>
      </w:pP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rPr>
        <w:t>H1</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will have a main effect on customer engagement. Specifically, negative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will have an attenuating effect on customer engagement while positive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xml:space="preserve"> will have an enhancing effect on customer engagement</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H2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valence will have a direct main effect on customer loyalty. Specifically, negative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xml:space="preserve"> will have an attenuating effect on customer loyalty while positive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xml:space="preserve"> will have an enhancing effect on customer loyalty</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rPr>
        <w:t>H3 Customer engagement will mediate the effect of</w:t>
      </w:r>
      <w:r w:rsidR="00452A9D" w:rsidRPr="00452A9D">
        <w:rPr>
          <w:rFonts w:ascii="Times New Roman" w:eastAsia="Times New Roman" w:hAnsi="Times New Roman" w:cs="Times New Roman"/>
          <w:color w:val="000000"/>
        </w:rPr>
        <w:t xml:space="preserve">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on customer loyalty</w:t>
      </w:r>
    </w:p>
    <w:p w:rsidR="00AF2A09" w:rsidRPr="00AF2A09" w:rsidRDefault="00AF2A09" w:rsidP="003D2518">
      <w:pPr>
        <w:rPr>
          <w:rFonts w:ascii="Times New Roman" w:eastAsia="Times New Roman" w:hAnsi="Times New Roman" w:cs="Times New Roman"/>
        </w:rPr>
      </w:pP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Marketing stimuli from the external environment such as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shared on social media platforms is likely to shape the individual and collective identities of consumers because marketing stimuli form the basis upon which consumers construct their individual and collective identities. One popular dimension of Hofstede’s (2001) cultural ranking elements is the individualism/collectivism dimension. Individualistic consumers look upon the self as an independent entity while their collectivistic counterparts believe more in group interest than self-interest (Frank, </w:t>
      </w:r>
      <w:proofErr w:type="spellStart"/>
      <w:r w:rsidRPr="00AF2A09">
        <w:rPr>
          <w:rFonts w:ascii="Times New Roman" w:eastAsia="Times New Roman" w:hAnsi="Times New Roman" w:cs="Times New Roman"/>
          <w:color w:val="000000"/>
        </w:rPr>
        <w:t>Enkawa</w:t>
      </w:r>
      <w:proofErr w:type="spellEnd"/>
      <w:r w:rsidRPr="00AF2A09">
        <w:rPr>
          <w:rFonts w:ascii="Times New Roman" w:eastAsia="Times New Roman" w:hAnsi="Times New Roman" w:cs="Times New Roman"/>
          <w:color w:val="000000"/>
        </w:rPr>
        <w:t xml:space="preserve"> &amp; </w:t>
      </w:r>
      <w:proofErr w:type="spellStart"/>
      <w:r w:rsidRPr="00AF2A09">
        <w:rPr>
          <w:rFonts w:ascii="Times New Roman" w:eastAsia="Times New Roman" w:hAnsi="Times New Roman" w:cs="Times New Roman"/>
          <w:color w:val="000000"/>
        </w:rPr>
        <w:t>Schvaneveldt</w:t>
      </w:r>
      <w:proofErr w:type="spellEnd"/>
      <w:r w:rsidRPr="00AF2A09">
        <w:rPr>
          <w:rFonts w:ascii="Times New Roman" w:eastAsia="Times New Roman" w:hAnsi="Times New Roman" w:cs="Times New Roman"/>
          <w:color w:val="000000"/>
        </w:rPr>
        <w:t xml:space="preserve">, 2015). Given that traits such quest for group recognition and obedience are characteristic of collectivistic consumers (Hofstede, 2001), whilst social media especially Facebook provides individual consumers with the opportunity to engage in interactive experiences with their peers, we argue that collectivistic are more likely to be influenced by </w:t>
      </w:r>
      <w:r w:rsidR="00452A9D">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transpiring in social media than individualists. Specifically, Frank et al. (2015) noted that compared to collectivists, individualistic consumers are less likely to be influenced by marketing stimuli. Therefore, the following hypothesis is proposed:</w:t>
      </w:r>
    </w:p>
    <w:p w:rsidR="00AF2A09" w:rsidRPr="00AF2A09" w:rsidRDefault="00AF2A09" w:rsidP="003D2518">
      <w:pPr>
        <w:rPr>
          <w:rFonts w:ascii="Times New Roman" w:eastAsia="Times New Roman" w:hAnsi="Times New Roman" w:cs="Times New Roman"/>
        </w:rPr>
      </w:pP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H4 </w:t>
      </w:r>
      <w:proofErr w:type="gramStart"/>
      <w:r w:rsidRPr="00AF2A09">
        <w:rPr>
          <w:rFonts w:ascii="Times New Roman" w:eastAsia="Times New Roman" w:hAnsi="Times New Roman" w:cs="Times New Roman"/>
          <w:color w:val="000000"/>
        </w:rPr>
        <w:t>The</w:t>
      </w:r>
      <w:proofErr w:type="gramEnd"/>
      <w:r w:rsidRPr="00AF2A09">
        <w:rPr>
          <w:rFonts w:ascii="Times New Roman" w:eastAsia="Times New Roman" w:hAnsi="Times New Roman" w:cs="Times New Roman"/>
          <w:color w:val="000000"/>
        </w:rPr>
        <w:t xml:space="preserve"> effect of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valence on </w:t>
      </w:r>
      <w:proofErr w:type="spellStart"/>
      <w:r w:rsidRPr="00AF2A09">
        <w:rPr>
          <w:rFonts w:ascii="Times New Roman" w:eastAsia="Times New Roman" w:hAnsi="Times New Roman" w:cs="Times New Roman"/>
          <w:color w:val="000000"/>
        </w:rPr>
        <w:t>i</w:t>
      </w:r>
      <w:proofErr w:type="spellEnd"/>
      <w:r w:rsidRPr="00AF2A09">
        <w:rPr>
          <w:rFonts w:ascii="Times New Roman" w:eastAsia="Times New Roman" w:hAnsi="Times New Roman" w:cs="Times New Roman"/>
          <w:color w:val="000000"/>
        </w:rPr>
        <w:t>) customer engagement; and ii) customer loyalty will be more pronounced for collectivistic than individualistic consumers</w:t>
      </w:r>
    </w:p>
    <w:p w:rsidR="00AF2A09" w:rsidRDefault="00AF2A09" w:rsidP="003D2518">
      <w:pPr>
        <w:ind w:hanging="284"/>
        <w:jc w:val="both"/>
        <w:rPr>
          <w:rFonts w:ascii="Times New Roman" w:eastAsia="Times New Roman" w:hAnsi="Times New Roman" w:cs="Times New Roman"/>
          <w:color w:val="000000"/>
        </w:rPr>
      </w:pPr>
      <w:r w:rsidRPr="00AF2A09">
        <w:rPr>
          <w:rFonts w:ascii="Times New Roman" w:eastAsia="Times New Roman" w:hAnsi="Times New Roman" w:cs="Times New Roman"/>
          <w:color w:val="000000"/>
        </w:rPr>
        <w:t xml:space="preserve">H5 </w:t>
      </w:r>
      <w:proofErr w:type="gramStart"/>
      <w:r w:rsidRPr="00AF2A09">
        <w:rPr>
          <w:rFonts w:ascii="Times New Roman" w:eastAsia="Times New Roman" w:hAnsi="Times New Roman" w:cs="Times New Roman"/>
          <w:color w:val="000000"/>
        </w:rPr>
        <w:t>The</w:t>
      </w:r>
      <w:proofErr w:type="gramEnd"/>
      <w:r w:rsidRPr="00AF2A09">
        <w:rPr>
          <w:rFonts w:ascii="Times New Roman" w:eastAsia="Times New Roman" w:hAnsi="Times New Roman" w:cs="Times New Roman"/>
          <w:color w:val="000000"/>
        </w:rPr>
        <w:t xml:space="preserve"> indirect effect of </w:t>
      </w:r>
      <w:r w:rsidR="00452A9D">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valence on customer loyalty though customer engagement will be stronger for collectivistic than individualistic consumers</w:t>
      </w:r>
    </w:p>
    <w:p w:rsidR="003A433C" w:rsidRDefault="003A433C" w:rsidP="003D2518">
      <w:pPr>
        <w:ind w:hanging="284"/>
        <w:jc w:val="both"/>
        <w:rPr>
          <w:rFonts w:ascii="Times New Roman" w:eastAsia="Times New Roman" w:hAnsi="Times New Roman" w:cs="Times New Roman"/>
        </w:rPr>
      </w:pPr>
    </w:p>
    <w:p w:rsidR="003A433C" w:rsidRDefault="003A433C" w:rsidP="003D2518">
      <w:pPr>
        <w:ind w:hanging="284"/>
        <w:jc w:val="both"/>
        <w:rPr>
          <w:rFonts w:ascii="Times New Roman" w:eastAsia="Times New Roman" w:hAnsi="Times New Roman" w:cs="Times New Roman"/>
        </w:rPr>
      </w:pPr>
    </w:p>
    <w:p w:rsidR="003A433C" w:rsidRDefault="003A433C" w:rsidP="003D2518">
      <w:pPr>
        <w:ind w:hanging="284"/>
        <w:jc w:val="both"/>
        <w:rPr>
          <w:rFonts w:ascii="Times New Roman" w:eastAsia="Times New Roman" w:hAnsi="Times New Roman" w:cs="Times New Roman"/>
        </w:rPr>
      </w:pPr>
    </w:p>
    <w:p w:rsidR="003A433C" w:rsidRDefault="003A433C" w:rsidP="003D2518">
      <w:pPr>
        <w:ind w:hanging="284"/>
        <w:jc w:val="both"/>
        <w:rPr>
          <w:rFonts w:ascii="Times New Roman" w:eastAsia="Times New Roman" w:hAnsi="Times New Roman" w:cs="Times New Roman"/>
        </w:rPr>
      </w:pPr>
    </w:p>
    <w:p w:rsidR="003A433C" w:rsidRDefault="003A433C" w:rsidP="003D2518">
      <w:pPr>
        <w:ind w:hanging="284"/>
        <w:jc w:val="both"/>
        <w:rPr>
          <w:rFonts w:ascii="Times New Roman" w:eastAsia="Times New Roman" w:hAnsi="Times New Roman" w:cs="Times New Roman"/>
        </w:rPr>
      </w:pPr>
    </w:p>
    <w:p w:rsidR="003A433C" w:rsidRPr="00AF2A09" w:rsidRDefault="003A433C" w:rsidP="003D2518">
      <w:pPr>
        <w:ind w:hanging="284"/>
        <w:jc w:val="both"/>
        <w:rPr>
          <w:rFonts w:ascii="Times New Roman" w:eastAsia="Times New Roman" w:hAnsi="Times New Roman" w:cs="Times New Roman"/>
        </w:rPr>
      </w:pPr>
    </w:p>
    <w:p w:rsidR="00AF2A09" w:rsidRPr="00AF2A09" w:rsidRDefault="00AF2A09" w:rsidP="003D2518">
      <w:pPr>
        <w:rPr>
          <w:rFonts w:ascii="Times New Roman" w:eastAsia="Times New Roman" w:hAnsi="Times New Roman" w:cs="Times New Roman"/>
        </w:rPr>
      </w:pPr>
    </w:p>
    <w:p w:rsidR="00AF2A09" w:rsidRPr="00AF2A09" w:rsidRDefault="00AF2A09" w:rsidP="003D2518">
      <w:pPr>
        <w:spacing w:after="160"/>
        <w:jc w:val="both"/>
        <w:rPr>
          <w:rFonts w:ascii="Times New Roman" w:eastAsia="Times New Roman" w:hAnsi="Times New Roman" w:cs="Times New Roman"/>
        </w:rPr>
      </w:pPr>
      <w:r w:rsidRPr="00AF2A09">
        <w:rPr>
          <w:rFonts w:ascii="Times New Roman" w:eastAsia="Times New Roman" w:hAnsi="Times New Roman" w:cs="Times New Roman"/>
          <w:b/>
          <w:bCs/>
          <w:color w:val="000000"/>
        </w:rPr>
        <w:lastRenderedPageBreak/>
        <w:t>Research methodology</w:t>
      </w: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Given the nature of our research aim and the proposed hypotheses, a vignette experimental research design was utilized. This design has grown in its popularity and usage in recent marketing researches because of its potency in testing causal effects. This is so because marketing signals sent by firms have evolved and grown into countless multiples. Thus, it is necessary to isolate and test the causal effects of these stimuli on specific marketing outcomes. It is only experimental research designs that enables researchers to test such causal effects.</w:t>
      </w:r>
      <w:r w:rsidR="00D44103">
        <w:rPr>
          <w:rFonts w:ascii="Times New Roman" w:eastAsia="Times New Roman" w:hAnsi="Times New Roman" w:cs="Times New Roman"/>
          <w:color w:val="000000"/>
        </w:rPr>
        <w:t xml:space="preserve"> digital marketing</w:t>
      </w:r>
      <w:r w:rsidRPr="00AF2A09">
        <w:rPr>
          <w:rFonts w:ascii="Times New Roman" w:eastAsia="Times New Roman" w:hAnsi="Times New Roman" w:cs="Times New Roman"/>
          <w:color w:val="000000"/>
        </w:rPr>
        <w:t xml:space="preserve">: positive vs negative) x 2 (cultural orientation: collectivistic vs individualistic) between-subject factorial design was utilized.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was manipulated with two prototypes of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xml:space="preserve"> (positive and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regarding a hotel service. Given its popularity in marketing experimental studies, undergraduate and postgraduate student subjects were recruited from both Nigeria (a dominantly collectivistic country) and South Africa (a dominantly individualistic country) to participate in the experiment. Measures of customer engagement (seven scale items) and customer loyalty (three scale items) were adapted from </w:t>
      </w:r>
      <w:proofErr w:type="spellStart"/>
      <w:r w:rsidRPr="00AF2A09">
        <w:rPr>
          <w:rFonts w:ascii="Times New Roman" w:eastAsia="Times New Roman" w:hAnsi="Times New Roman" w:cs="Times New Roman"/>
          <w:color w:val="000000"/>
        </w:rPr>
        <w:t>Dijkmans</w:t>
      </w:r>
      <w:proofErr w:type="spellEnd"/>
      <w:r w:rsidRPr="00AF2A09">
        <w:rPr>
          <w:rFonts w:ascii="Times New Roman" w:eastAsia="Times New Roman" w:hAnsi="Times New Roman" w:cs="Times New Roman"/>
          <w:color w:val="000000"/>
        </w:rPr>
        <w:t xml:space="preserve"> et al. (2015) and </w:t>
      </w:r>
      <w:proofErr w:type="spellStart"/>
      <w:r w:rsidRPr="00AF2A09">
        <w:rPr>
          <w:rFonts w:ascii="Times New Roman" w:eastAsia="Times New Roman" w:hAnsi="Times New Roman" w:cs="Times New Roman"/>
          <w:color w:val="000000"/>
        </w:rPr>
        <w:t>Yoo</w:t>
      </w:r>
      <w:proofErr w:type="spellEnd"/>
      <w:r w:rsidRPr="00AF2A09">
        <w:rPr>
          <w:rFonts w:ascii="Times New Roman" w:eastAsia="Times New Roman" w:hAnsi="Times New Roman" w:cs="Times New Roman"/>
          <w:color w:val="000000"/>
        </w:rPr>
        <w:t xml:space="preserve"> and </w:t>
      </w:r>
      <w:proofErr w:type="spellStart"/>
      <w:r w:rsidRPr="00AF2A09">
        <w:rPr>
          <w:rFonts w:ascii="Times New Roman" w:eastAsia="Times New Roman" w:hAnsi="Times New Roman" w:cs="Times New Roman"/>
          <w:color w:val="000000"/>
        </w:rPr>
        <w:t>Donthu</w:t>
      </w:r>
      <w:proofErr w:type="spellEnd"/>
      <w:r w:rsidRPr="00AF2A09">
        <w:rPr>
          <w:rFonts w:ascii="Times New Roman" w:eastAsia="Times New Roman" w:hAnsi="Times New Roman" w:cs="Times New Roman"/>
          <w:color w:val="000000"/>
        </w:rPr>
        <w:t xml:space="preserve"> (2001) respectively. The measures were structured in the 5-point Likert scale format with “strongly disagree = 1” and “strongly agree = 5” at both extremes. A total of 362 participants (sex: 50.6% female and 49.4% male; mean age = 21.66 years and 2.98 standard deviation) valid responses were retrieved from two universities (one located in Nigerian and one located in South Africa). </w:t>
      </w: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Participants in the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condition were told to imagine that he/she read the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of a customer who lodged in a hotel and was so satisfied that he/she decided to share his experience on the Facebook page of the hotel while participants in the negative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condition were told to imagine that he/she read the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of a customer who lodged in a hotel and was so dissatisfied that he/she decided to share his experience on the Facebook page of the hotel. After this, participants were randomly exposed to positive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and negative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which they were required to read and rate the customer engagement and loyalty likelihood based on the read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After this, participants completed some manipulation checks and demographics. Measures of both customer engagement and customer loyalty are internally consistent or demonstrate excellent reliability because a Cronbach alpha assessment indicates that customer engagement has an alpha coefficient of 0.902 while the alpha coefficient of customer loyalty is 0.815. Given the excellent internal consistency status of the measures of both customer engagement and customer loyalty, they were averaged to form composite constructs for further analysis. </w:t>
      </w:r>
    </w:p>
    <w:p w:rsidR="00AF2A09" w:rsidRPr="00AF2A09" w:rsidRDefault="00AF2A09" w:rsidP="003D2518">
      <w:pPr>
        <w:spacing w:after="160"/>
        <w:jc w:val="both"/>
        <w:rPr>
          <w:rFonts w:ascii="Times New Roman" w:eastAsia="Times New Roman" w:hAnsi="Times New Roman" w:cs="Times New Roman"/>
        </w:rPr>
      </w:pPr>
      <w:r w:rsidRPr="00AF2A09">
        <w:rPr>
          <w:rFonts w:ascii="Times New Roman" w:eastAsia="Times New Roman" w:hAnsi="Times New Roman" w:cs="Times New Roman"/>
          <w:b/>
          <w:bCs/>
          <w:color w:val="000000"/>
        </w:rPr>
        <w:t>Results</w:t>
      </w: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b/>
          <w:bCs/>
          <w:i/>
          <w:iCs/>
          <w:color w:val="000000"/>
        </w:rPr>
        <w:t>Manipulation checks</w:t>
      </w:r>
      <w:r w:rsidRPr="00AF2A09">
        <w:rPr>
          <w:rFonts w:ascii="Times New Roman" w:eastAsia="Times New Roman" w:hAnsi="Times New Roman" w:cs="Times New Roman"/>
          <w:b/>
          <w:bCs/>
          <w:color w:val="000000"/>
        </w:rPr>
        <w:t xml:space="preserve">. </w:t>
      </w:r>
      <w:r w:rsidRPr="00AF2A09">
        <w:rPr>
          <w:rFonts w:ascii="Times New Roman" w:eastAsia="Times New Roman" w:hAnsi="Times New Roman" w:cs="Times New Roman"/>
          <w:color w:val="000000"/>
        </w:rPr>
        <w:t>To examine the manipulation effectiveness of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participants were asked the following question: “Is the Facebook post positive or negative”? Consistent with expectations, 97% of those who were exposed to positive </w:t>
      </w:r>
      <w:proofErr w:type="spellStart"/>
      <w:r w:rsidRPr="00AF2A09">
        <w:rPr>
          <w:rFonts w:ascii="Times New Roman" w:eastAsia="Times New Roman" w:hAnsi="Times New Roman" w:cs="Times New Roman"/>
          <w:color w:val="000000"/>
        </w:rPr>
        <w:t>e</w:t>
      </w:r>
      <w:r w:rsidR="00D44103">
        <w:rPr>
          <w:rFonts w:ascii="Times New Roman" w:eastAsia="Times New Roman" w:hAnsi="Times New Roman" w:cs="Times New Roman"/>
          <w:color w:val="000000"/>
        </w:rPr>
        <w:t>channel</w:t>
      </w:r>
      <w:proofErr w:type="spellEnd"/>
      <w:r w:rsidRPr="00AF2A09">
        <w:rPr>
          <w:rFonts w:ascii="Times New Roman" w:eastAsia="Times New Roman" w:hAnsi="Times New Roman" w:cs="Times New Roman"/>
          <w:color w:val="000000"/>
        </w:rPr>
        <w:t xml:space="preserve"> rated it correctly while 90% of those who were exposed to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were able to identify it correctly to be a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Further, when submitted to a Chi-square test, the two content conditions (that is,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and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were significantly different [</w:t>
      </w:r>
      <w:r w:rsidRPr="00AF2A09">
        <w:rPr>
          <w:rFonts w:ascii="Times New Roman" w:eastAsia="Times New Roman" w:hAnsi="Times New Roman" w:cs="Times New Roman"/>
          <w:i/>
          <w:iCs/>
          <w:color w:val="000000"/>
        </w:rPr>
        <w:t>χ</w:t>
      </w:r>
      <w:r w:rsidRPr="00AF2A09">
        <w:rPr>
          <w:rFonts w:ascii="Times New Roman" w:eastAsia="Times New Roman" w:hAnsi="Times New Roman" w:cs="Times New Roman"/>
          <w:color w:val="000000"/>
        </w:rPr>
        <w:t xml:space="preserve">2(1) = 277.28, </w:t>
      </w:r>
      <w:r w:rsidRPr="00AF2A09">
        <w:rPr>
          <w:rFonts w:ascii="Times New Roman" w:eastAsia="Times New Roman" w:hAnsi="Times New Roman" w:cs="Times New Roman"/>
          <w:i/>
          <w:iCs/>
          <w:color w:val="000000"/>
        </w:rPr>
        <w:t>p</w:t>
      </w:r>
      <w:r w:rsidRPr="00AF2A09">
        <w:rPr>
          <w:rFonts w:ascii="Times New Roman" w:eastAsia="Times New Roman" w:hAnsi="Times New Roman" w:cs="Times New Roman"/>
          <w:color w:val="000000"/>
        </w:rPr>
        <w:t xml:space="preserve">&lt; 0.001]. Based on the odd ratio, participants were 302 times more likely to select negative rating when exposed to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compared to when exposed to a positive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Conversely, participants exposed to positive </w:t>
      </w:r>
      <w:r w:rsidR="003A433C">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were 326 times more likely to select positive rating compared to when exposed </w:t>
      </w:r>
      <w:r w:rsidRPr="00AF2A09">
        <w:rPr>
          <w:rFonts w:ascii="Times New Roman" w:eastAsia="Times New Roman" w:hAnsi="Times New Roman" w:cs="Times New Roman"/>
          <w:color w:val="000000"/>
        </w:rPr>
        <w:lastRenderedPageBreak/>
        <w:t>to a negative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The foregoing outputs clearly indicate that the experimental manipulations were effective.</w:t>
      </w: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b/>
          <w:bCs/>
          <w:i/>
          <w:iCs/>
          <w:color w:val="000000"/>
        </w:rPr>
        <w:t>Hypotheses testing</w:t>
      </w:r>
      <w:r w:rsidRPr="00AF2A09">
        <w:rPr>
          <w:rFonts w:ascii="Times New Roman" w:eastAsia="Times New Roman" w:hAnsi="Times New Roman" w:cs="Times New Roman"/>
          <w:b/>
          <w:bCs/>
          <w:color w:val="000000"/>
        </w:rPr>
        <w:t>.</w:t>
      </w:r>
      <w:r w:rsidRPr="00AF2A09">
        <w:rPr>
          <w:rFonts w:ascii="Times New Roman" w:eastAsia="Times New Roman" w:hAnsi="Times New Roman" w:cs="Times New Roman"/>
          <w:color w:val="000000"/>
        </w:rPr>
        <w:t xml:space="preserve"> To examine H1, H2 and H4, a multivariate analysis of variance (MANOVA) was utilized while H3 and H5 were examined with the Andrew Hayes process macro using a bootstrapping technique of 1000 samples. The results of H1, H2 and H4 is summarized in Table 1 and Figure 2 below. </w:t>
      </w:r>
    </w:p>
    <w:p w:rsidR="00AF2A09" w:rsidRPr="00AF2A09" w:rsidRDefault="00AF2A09" w:rsidP="003D2518">
      <w:pPr>
        <w:spacing w:after="160"/>
        <w:jc w:val="center"/>
        <w:rPr>
          <w:rFonts w:ascii="Times New Roman" w:eastAsia="Times New Roman" w:hAnsi="Times New Roman" w:cs="Times New Roman"/>
        </w:rPr>
      </w:pPr>
      <w:r w:rsidRPr="00AF2A09">
        <w:rPr>
          <w:rFonts w:ascii="Times New Roman" w:eastAsia="Times New Roman" w:hAnsi="Times New Roman" w:cs="Times New Roman"/>
          <w:color w:val="000000"/>
        </w:rPr>
        <w:t>Table 1: MANOVA Outputs of H1, H2 and H4</w:t>
      </w:r>
    </w:p>
    <w:tbl>
      <w:tblPr>
        <w:tblW w:w="0" w:type="auto"/>
        <w:tblCellMar>
          <w:top w:w="15" w:type="dxa"/>
          <w:left w:w="15" w:type="dxa"/>
          <w:bottom w:w="15" w:type="dxa"/>
          <w:right w:w="15" w:type="dxa"/>
        </w:tblCellMar>
        <w:tblLook w:val="04A0" w:firstRow="1" w:lastRow="0" w:firstColumn="1" w:lastColumn="0" w:noHBand="0" w:noVBand="1"/>
      </w:tblPr>
      <w:tblGrid>
        <w:gridCol w:w="5028"/>
        <w:gridCol w:w="801"/>
        <w:gridCol w:w="756"/>
        <w:gridCol w:w="1278"/>
        <w:gridCol w:w="1446"/>
      </w:tblGrid>
      <w:tr w:rsidR="003A433C" w:rsidRPr="00AF2A09" w:rsidTr="00AF2A09">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Hypothesized path</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i/>
                <w:iCs/>
                <w:color w:val="000000"/>
                <w:sz w:val="18"/>
                <w:szCs w:val="18"/>
              </w:rPr>
              <w:t>F</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i/>
                <w:iCs/>
                <w:color w:val="000000"/>
                <w:sz w:val="18"/>
                <w:szCs w:val="18"/>
              </w:rPr>
              <w:t>p</w:t>
            </w:r>
            <w:r w:rsidRPr="00AF2A09">
              <w:rPr>
                <w:rFonts w:ascii="Times New Roman" w:eastAsia="Times New Roman" w:hAnsi="Times New Roman" w:cs="Times New Roman"/>
                <w:color w:val="000000"/>
                <w:sz w:val="18"/>
                <w:szCs w:val="18"/>
              </w:rPr>
              <w:t>-value</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i/>
                <w:iCs/>
                <w:color w:val="000000"/>
                <w:sz w:val="18"/>
                <w:szCs w:val="18"/>
              </w:rPr>
              <w:t>Effect size (ω</w:t>
            </w:r>
            <w:r w:rsidRPr="00AF2A09">
              <w:rPr>
                <w:rFonts w:ascii="Times New Roman" w:eastAsia="Times New Roman" w:hAnsi="Times New Roman" w:cs="Times New Roman"/>
                <w:i/>
                <w:iCs/>
                <w:color w:val="000000"/>
                <w:sz w:val="11"/>
                <w:szCs w:val="11"/>
                <w:vertAlign w:val="superscript"/>
              </w:rPr>
              <w:t>2</w:t>
            </w:r>
            <w:r w:rsidRPr="00AF2A09">
              <w:rPr>
                <w:rFonts w:ascii="Times New Roman" w:eastAsia="Times New Roman" w:hAnsi="Times New Roman" w:cs="Times New Roman"/>
                <w:i/>
                <w:iCs/>
                <w:color w:val="000000"/>
                <w:sz w:val="18"/>
                <w:szCs w:val="18"/>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Observed power </w:t>
            </w:r>
          </w:p>
        </w:tc>
      </w:tr>
      <w:tr w:rsidR="003A433C" w:rsidRPr="00AF2A09" w:rsidTr="00AF2A09">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 xml:space="preserve">H1: </w:t>
            </w:r>
            <w:r w:rsidR="00D44103">
              <w:rPr>
                <w:rFonts w:ascii="Times New Roman" w:eastAsia="Times New Roman" w:hAnsi="Times New Roman" w:cs="Times New Roman"/>
                <w:color w:val="000000"/>
              </w:rPr>
              <w:t xml:space="preserve">digital marketing </w:t>
            </w:r>
            <w:r w:rsidR="003A433C">
              <w:rPr>
                <w:rFonts w:ascii="Times New Roman" w:eastAsia="Times New Roman" w:hAnsi="Times New Roman" w:cs="Times New Roman"/>
                <w:color w:val="000000"/>
              </w:rPr>
              <w:t>effects</w:t>
            </w:r>
            <w:r w:rsidRPr="00AF2A09">
              <w:rPr>
                <w:rFonts w:ascii="Times New Roman" w:eastAsia="Times New Roman" w:hAnsi="Times New Roman" w:cs="Times New Roman"/>
                <w:color w:val="000000"/>
                <w:sz w:val="18"/>
                <w:szCs w:val="18"/>
              </w:rPr>
              <w:t xml:space="preserve">→ </w:t>
            </w:r>
            <w:r w:rsidR="003A433C">
              <w:rPr>
                <w:rFonts w:ascii="Times New Roman" w:eastAsia="Times New Roman" w:hAnsi="Times New Roman" w:cs="Times New Roman"/>
                <w:color w:val="000000"/>
                <w:sz w:val="18"/>
                <w:szCs w:val="18"/>
              </w:rPr>
              <w:t>SMEs</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123.130</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0.000</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0.255</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1.000</w:t>
            </w:r>
          </w:p>
        </w:tc>
      </w:tr>
      <w:tr w:rsidR="003A433C" w:rsidRPr="00AF2A09" w:rsidTr="00D44103">
        <w:trPr>
          <w:trHeight w:val="198"/>
        </w:trPr>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H2</w:t>
            </w:r>
            <w:r w:rsidR="00D44103">
              <w:rPr>
                <w:rFonts w:ascii="Times New Roman" w:eastAsia="Times New Roman" w:hAnsi="Times New Roman" w:cs="Times New Roman"/>
                <w:color w:val="000000"/>
              </w:rPr>
              <w:t xml:space="preserve"> digital marketing</w:t>
            </w:r>
            <w:r w:rsidRPr="00AF2A09">
              <w:rPr>
                <w:rFonts w:ascii="Times New Roman" w:eastAsia="Times New Roman" w:hAnsi="Times New Roman" w:cs="Times New Roman"/>
                <w:color w:val="000000"/>
                <w:sz w:val="18"/>
                <w:szCs w:val="18"/>
              </w:rPr>
              <w:t xml:space="preserve"> valence → customer loyalty</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296.323</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0.000</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0.451</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1.000</w:t>
            </w:r>
          </w:p>
        </w:tc>
      </w:tr>
      <w:tr w:rsidR="003A433C" w:rsidRPr="00AF2A09" w:rsidTr="00AF2A09">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 xml:space="preserve">H4i: </w:t>
            </w:r>
            <w:r w:rsidR="00D44103">
              <w:rPr>
                <w:rFonts w:ascii="Times New Roman" w:eastAsia="Times New Roman" w:hAnsi="Times New Roman" w:cs="Times New Roman"/>
                <w:color w:val="000000"/>
              </w:rPr>
              <w:t xml:space="preserve">digital marketing </w:t>
            </w:r>
            <w:r w:rsidR="003A433C">
              <w:rPr>
                <w:rFonts w:ascii="Times New Roman" w:eastAsia="Times New Roman" w:hAnsi="Times New Roman" w:cs="Times New Roman"/>
                <w:color w:val="000000"/>
              </w:rPr>
              <w:t>effects</w:t>
            </w:r>
            <w:r w:rsidRPr="00AF2A09">
              <w:rPr>
                <w:rFonts w:ascii="Times New Roman" w:eastAsia="Times New Roman" w:hAnsi="Times New Roman" w:cs="Times New Roman"/>
                <w:color w:val="000000"/>
                <w:sz w:val="18"/>
                <w:szCs w:val="18"/>
              </w:rPr>
              <w:t xml:space="preserve"> x</w:t>
            </w:r>
            <w:r w:rsidR="003A433C">
              <w:rPr>
                <w:rFonts w:ascii="Times New Roman" w:eastAsia="Times New Roman" w:hAnsi="Times New Roman" w:cs="Times New Roman"/>
                <w:color w:val="000000"/>
                <w:sz w:val="18"/>
                <w:szCs w:val="18"/>
              </w:rPr>
              <w:t xml:space="preserve"> business </w:t>
            </w:r>
            <w:r w:rsidRPr="00AF2A09">
              <w:rPr>
                <w:rFonts w:ascii="Times New Roman" w:eastAsia="Times New Roman" w:hAnsi="Times New Roman" w:cs="Times New Roman"/>
                <w:color w:val="000000"/>
                <w:sz w:val="18"/>
                <w:szCs w:val="18"/>
              </w:rPr>
              <w:t xml:space="preserve">orientation → </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0.930</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0.336</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0.003</w:t>
            </w:r>
          </w:p>
        </w:tc>
        <w:tc>
          <w:tcPr>
            <w:tcW w:w="0" w:type="auto"/>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0.161</w:t>
            </w:r>
          </w:p>
        </w:tc>
      </w:tr>
      <w:tr w:rsidR="003A433C" w:rsidRPr="00AF2A09" w:rsidTr="00AF2A09">
        <w:tc>
          <w:tcPr>
            <w:tcW w:w="0" w:type="auto"/>
            <w:tcBorders>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H4ii: e</w:t>
            </w:r>
            <w:r w:rsidR="00D44103">
              <w:rPr>
                <w:rFonts w:ascii="Times New Roman" w:eastAsia="Times New Roman" w:hAnsi="Times New Roman" w:cs="Times New Roman"/>
                <w:color w:val="000000"/>
              </w:rPr>
              <w:t xml:space="preserve"> digital marketing </w:t>
            </w:r>
            <w:r w:rsidR="003A433C">
              <w:rPr>
                <w:rFonts w:ascii="Times New Roman" w:eastAsia="Times New Roman" w:hAnsi="Times New Roman" w:cs="Times New Roman"/>
                <w:color w:val="000000"/>
              </w:rPr>
              <w:t xml:space="preserve">effect </w:t>
            </w:r>
            <w:r w:rsidR="003A433C" w:rsidRPr="00AF2A09">
              <w:rPr>
                <w:rFonts w:ascii="Times New Roman" w:eastAsia="Times New Roman" w:hAnsi="Times New Roman" w:cs="Times New Roman"/>
                <w:color w:val="000000"/>
                <w:sz w:val="18"/>
                <w:szCs w:val="18"/>
              </w:rPr>
              <w:t>x</w:t>
            </w:r>
            <w:r w:rsidRPr="00AF2A09">
              <w:rPr>
                <w:rFonts w:ascii="Times New Roman" w:eastAsia="Times New Roman" w:hAnsi="Times New Roman" w:cs="Times New Roman"/>
                <w:color w:val="000000"/>
                <w:sz w:val="18"/>
                <w:szCs w:val="18"/>
              </w:rPr>
              <w:t xml:space="preserve"> </w:t>
            </w:r>
            <w:r w:rsidR="003A433C">
              <w:rPr>
                <w:rFonts w:ascii="Times New Roman" w:eastAsia="Times New Roman" w:hAnsi="Times New Roman" w:cs="Times New Roman"/>
                <w:color w:val="000000"/>
                <w:sz w:val="18"/>
                <w:szCs w:val="18"/>
              </w:rPr>
              <w:t>behavioral</w:t>
            </w:r>
            <w:r w:rsidRPr="00AF2A09">
              <w:rPr>
                <w:rFonts w:ascii="Times New Roman" w:eastAsia="Times New Roman" w:hAnsi="Times New Roman" w:cs="Times New Roman"/>
                <w:color w:val="000000"/>
                <w:sz w:val="18"/>
                <w:szCs w:val="18"/>
              </w:rPr>
              <w:t xml:space="preserve"> orientation → </w:t>
            </w:r>
          </w:p>
        </w:tc>
        <w:tc>
          <w:tcPr>
            <w:tcW w:w="0" w:type="auto"/>
            <w:tcBorders>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5.030</w:t>
            </w:r>
          </w:p>
        </w:tc>
        <w:tc>
          <w:tcPr>
            <w:tcW w:w="0" w:type="auto"/>
            <w:tcBorders>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0.026</w:t>
            </w:r>
          </w:p>
        </w:tc>
        <w:tc>
          <w:tcPr>
            <w:tcW w:w="0" w:type="auto"/>
            <w:tcBorders>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0.014</w:t>
            </w:r>
          </w:p>
        </w:tc>
        <w:tc>
          <w:tcPr>
            <w:tcW w:w="0" w:type="auto"/>
            <w:tcBorders>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8"/>
                <w:szCs w:val="18"/>
              </w:rPr>
              <w:t>0.609</w:t>
            </w:r>
          </w:p>
        </w:tc>
      </w:tr>
    </w:tbl>
    <w:p w:rsidR="00AF2A09" w:rsidRPr="00AF2A09" w:rsidRDefault="00AF2A09" w:rsidP="003D2518">
      <w:pPr>
        <w:rPr>
          <w:rFonts w:ascii="Times New Roman" w:eastAsia="Times New Roman" w:hAnsi="Times New Roman" w:cs="Times New Roman"/>
        </w:rPr>
      </w:pPr>
    </w:p>
    <w:p w:rsidR="00AF2A09" w:rsidRPr="00AF2A09" w:rsidRDefault="00AF2A09" w:rsidP="003D2518">
      <w:pPr>
        <w:spacing w:after="160"/>
        <w:jc w:val="center"/>
        <w:rPr>
          <w:rFonts w:ascii="Times New Roman" w:eastAsia="Times New Roman" w:hAnsi="Times New Roman" w:cs="Times New Roman"/>
        </w:rPr>
      </w:pPr>
      <w:r w:rsidRPr="00AF2A09">
        <w:rPr>
          <w:rFonts w:ascii="Times New Roman" w:eastAsia="Times New Roman" w:hAnsi="Times New Roman" w:cs="Times New Roman"/>
          <w:color w:val="000000"/>
        </w:rPr>
        <w:t>Figure 2: Interaction effects of</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w:t>
      </w:r>
      <w:r w:rsidR="00655B21">
        <w:rPr>
          <w:rFonts w:ascii="Times New Roman" w:eastAsia="Times New Roman" w:hAnsi="Times New Roman" w:cs="Times New Roman"/>
          <w:color w:val="000000"/>
        </w:rPr>
        <w:t xml:space="preserve">customer loyalty, business orientation, and behavioral orientation of </w:t>
      </w:r>
      <w:r w:rsidRPr="00AF2A09">
        <w:rPr>
          <w:rFonts w:ascii="Times New Roman" w:eastAsia="Times New Roman" w:hAnsi="Times New Roman" w:cs="Times New Roman"/>
          <w:color w:val="000000"/>
        </w:rPr>
        <w:t>customer engagemen</w:t>
      </w:r>
      <w:r w:rsidR="00655B21">
        <w:rPr>
          <w:rFonts w:ascii="Times New Roman" w:eastAsia="Times New Roman" w:hAnsi="Times New Roman" w:cs="Times New Roman"/>
          <w:color w:val="000000"/>
        </w:rPr>
        <w:t>t.</w:t>
      </w:r>
      <w:r w:rsidRPr="00AF2A09">
        <w:rPr>
          <w:rFonts w:ascii="Times New Roman" w:eastAsia="Times New Roman" w:hAnsi="Times New Roman" w:cs="Times New Roman"/>
          <w:color w:val="000000"/>
        </w:rPr>
        <w:t xml:space="preserve"> </w:t>
      </w:r>
      <w:r w:rsidRPr="00AF2A09">
        <w:rPr>
          <w:rFonts w:ascii="Times New Roman" w:eastAsia="Times New Roman" w:hAnsi="Times New Roman" w:cs="Times New Roman"/>
          <w:color w:val="000000"/>
        </w:rPr>
        <w:lastRenderedPageBreak/>
        <w:t>loyalty</w:t>
      </w:r>
      <w:r w:rsidRPr="00AF2A09">
        <w:rPr>
          <w:rFonts w:ascii="Times New Roman" w:eastAsia="Times New Roman" w:hAnsi="Times New Roman" w:cs="Times New Roman"/>
          <w:bdr w:val="none" w:sz="0" w:space="0" w:color="auto" w:frame="1"/>
        </w:rPr>
        <w:fldChar w:fldCharType="begin"/>
      </w:r>
      <w:r w:rsidRPr="00AF2A09">
        <w:rPr>
          <w:rFonts w:ascii="Times New Roman" w:eastAsia="Times New Roman" w:hAnsi="Times New Roman" w:cs="Times New Roman"/>
          <w:bdr w:val="none" w:sz="0" w:space="0" w:color="auto" w:frame="1"/>
        </w:rPr>
        <w:instrText xml:space="preserve"> INCLUDEPICTURE "https://lh6.googleusercontent.com/GnYgxiud3b5H6PoMheyM6SmYI8EHU3KG276YPO8ATVqV6cOcWgxxf10ddutAi0sHZ9KqwNliJ50IOwbmUGkFK1ii6Gt__87QdSD0aQtSosgdKTESlVgiLbjvrOf_KjXmkr3I2stMITmSy0jGJTgO6aBYgVmZq2wiN0Lwapv8z2t71Ok9mLPlXf-FKYwQSGPpc8647RYg" \* MERGEFORMATINET </w:instrText>
      </w:r>
      <w:r w:rsidRPr="00AF2A09">
        <w:rPr>
          <w:rFonts w:ascii="Times New Roman" w:eastAsia="Times New Roman" w:hAnsi="Times New Roman" w:cs="Times New Roman"/>
          <w:bdr w:val="none" w:sz="0" w:space="0" w:color="auto" w:frame="1"/>
        </w:rPr>
        <w:fldChar w:fldCharType="separate"/>
      </w:r>
      <w:r w:rsidRPr="00AF2A09">
        <w:rPr>
          <w:rFonts w:ascii="Times New Roman" w:eastAsia="Times New Roman" w:hAnsi="Times New Roman" w:cs="Times New Roman"/>
          <w:noProof/>
          <w:bdr w:val="none" w:sz="0" w:space="0" w:color="auto" w:frame="1"/>
        </w:rPr>
        <w:drawing>
          <wp:inline distT="0" distB="0" distL="0" distR="0">
            <wp:extent cx="4978400" cy="3937000"/>
            <wp:effectExtent l="0" t="0" r="0" b="0"/>
            <wp:docPr id="2" name="Picture 2" descr="https://lh6.googleusercontent.com/GnYgxiud3b5H6PoMheyM6SmYI8EHU3KG276YPO8ATVqV6cOcWgxxf10ddutAi0sHZ9KqwNliJ50IOwbmUGkFK1ii6Gt__87QdSD0aQtSosgdKTESlVgiLbjvrOf_KjXmkr3I2stMITmSy0jGJTgO6aBYgVmZq2wiN0Lwapv8z2t71Ok9mLPlXf-FKYwQSGPpc8647R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GnYgxiud3b5H6PoMheyM6SmYI8EHU3KG276YPO8ATVqV6cOcWgxxf10ddutAi0sHZ9KqwNliJ50IOwbmUGkFK1ii6Gt__87QdSD0aQtSosgdKTESlVgiLbjvrOf_KjXmkr3I2stMITmSy0jGJTgO6aBYgVmZq2wiN0Lwapv8z2t71Ok9mLPlXf-FKYwQSGPpc8647RY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0" cy="3937000"/>
                    </a:xfrm>
                    <a:prstGeom prst="rect">
                      <a:avLst/>
                    </a:prstGeom>
                    <a:noFill/>
                    <a:ln>
                      <a:noFill/>
                    </a:ln>
                  </pic:spPr>
                </pic:pic>
              </a:graphicData>
            </a:graphic>
          </wp:inline>
        </w:drawing>
      </w:r>
      <w:r w:rsidRPr="00AF2A09">
        <w:rPr>
          <w:rFonts w:ascii="Times New Roman" w:eastAsia="Times New Roman" w:hAnsi="Times New Roman" w:cs="Times New Roman"/>
          <w:bdr w:val="none" w:sz="0" w:space="0" w:color="auto" w:frame="1"/>
        </w:rPr>
        <w:fldChar w:fldCharType="end"/>
      </w:r>
      <w:r w:rsidRPr="00AF2A09">
        <w:rPr>
          <w:rFonts w:ascii="Times New Roman" w:eastAsia="Times New Roman" w:hAnsi="Times New Roman" w:cs="Times New Roman"/>
          <w:bdr w:val="none" w:sz="0" w:space="0" w:color="auto" w:frame="1"/>
        </w:rPr>
        <w:fldChar w:fldCharType="begin"/>
      </w:r>
      <w:r w:rsidRPr="00AF2A09">
        <w:rPr>
          <w:rFonts w:ascii="Times New Roman" w:eastAsia="Times New Roman" w:hAnsi="Times New Roman" w:cs="Times New Roman"/>
          <w:bdr w:val="none" w:sz="0" w:space="0" w:color="auto" w:frame="1"/>
        </w:rPr>
        <w:instrText xml:space="preserve"> INCLUDEPICTURE "https://lh6.googleusercontent.com/pq2U5du6tkZJ8tnbBoQmeql-NcKqwixbryQVuj1Z0d2_pBDtlvtkpqJKFa0k1ROIJP73KQMC_4Ri-d07ngxrrC5f0yp7nZLzoZMEZIvgQob1mhNT5s5WyVwuaDv44Nb1jbCgunLUhdhCrPJicWQk_KHAeYTj3chkSJZtHhX2d1VbLsltYLxyaJLoNk7NqDcvY0rS_LIE" \* MERGEFORMATINET </w:instrText>
      </w:r>
      <w:r w:rsidRPr="00AF2A09">
        <w:rPr>
          <w:rFonts w:ascii="Times New Roman" w:eastAsia="Times New Roman" w:hAnsi="Times New Roman" w:cs="Times New Roman"/>
          <w:bdr w:val="none" w:sz="0" w:space="0" w:color="auto" w:frame="1"/>
        </w:rPr>
        <w:fldChar w:fldCharType="separate"/>
      </w:r>
      <w:r w:rsidRPr="00AF2A09">
        <w:rPr>
          <w:rFonts w:ascii="Times New Roman" w:eastAsia="Times New Roman" w:hAnsi="Times New Roman" w:cs="Times New Roman"/>
          <w:noProof/>
          <w:bdr w:val="none" w:sz="0" w:space="0" w:color="auto" w:frame="1"/>
        </w:rPr>
        <w:drawing>
          <wp:inline distT="0" distB="0" distL="0" distR="0">
            <wp:extent cx="4991100" cy="3937000"/>
            <wp:effectExtent l="0" t="0" r="0" b="0"/>
            <wp:docPr id="1" name="Picture 1" descr="https://lh6.googleusercontent.com/pq2U5du6tkZJ8tnbBoQmeql-NcKqwixbryQVuj1Z0d2_pBDtlvtkpqJKFa0k1ROIJP73KQMC_4Ri-d07ngxrrC5f0yp7nZLzoZMEZIvgQob1mhNT5s5WyVwuaDv44Nb1jbCgunLUhdhCrPJicWQk_KHAeYTj3chkSJZtHhX2d1VbLsltYLxyaJLoNk7NqDcvY0rS_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pq2U5du6tkZJ8tnbBoQmeql-NcKqwixbryQVuj1Z0d2_pBDtlvtkpqJKFa0k1ROIJP73KQMC_4Ri-d07ngxrrC5f0yp7nZLzoZMEZIvgQob1mhNT5s5WyVwuaDv44Nb1jbCgunLUhdhCrPJicWQk_KHAeYTj3chkSJZtHhX2d1VbLsltYLxyaJLoNk7NqDcvY0rS_L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3937000"/>
                    </a:xfrm>
                    <a:prstGeom prst="rect">
                      <a:avLst/>
                    </a:prstGeom>
                    <a:noFill/>
                    <a:ln>
                      <a:noFill/>
                    </a:ln>
                  </pic:spPr>
                </pic:pic>
              </a:graphicData>
            </a:graphic>
          </wp:inline>
        </w:drawing>
      </w:r>
      <w:r w:rsidRPr="00AF2A09">
        <w:rPr>
          <w:rFonts w:ascii="Times New Roman" w:eastAsia="Times New Roman" w:hAnsi="Times New Roman" w:cs="Times New Roman"/>
          <w:bdr w:val="none" w:sz="0" w:space="0" w:color="auto" w:frame="1"/>
        </w:rPr>
        <w:fldChar w:fldCharType="end"/>
      </w:r>
    </w:p>
    <w:p w:rsidR="00AF2A09" w:rsidRPr="00AF2A09" w:rsidRDefault="00AF2A09" w:rsidP="003D2518">
      <w:pPr>
        <w:rPr>
          <w:rFonts w:ascii="Times New Roman" w:eastAsia="Times New Roman" w:hAnsi="Times New Roman" w:cs="Times New Roman"/>
        </w:rPr>
      </w:pP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lastRenderedPageBreak/>
        <w:t xml:space="preserve">The findings show that customer engagement was enhanced by positive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xml:space="preserve"> but attenuated by negative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00655B21">
        <w:rPr>
          <w:rFonts w:ascii="Times New Roman" w:eastAsia="Times New Roman" w:hAnsi="Times New Roman" w:cs="Times New Roman"/>
          <w:color w:val="000000"/>
        </w:rPr>
        <w:t xml:space="preserve"> </w:t>
      </w:r>
      <w:r w:rsidRPr="00AF2A09">
        <w:rPr>
          <w:rFonts w:ascii="Times New Roman" w:eastAsia="Times New Roman" w:hAnsi="Times New Roman" w:cs="Times New Roman"/>
          <w:color w:val="000000"/>
        </w:rPr>
        <w:t>(</w:t>
      </w:r>
      <w:proofErr w:type="spellStart"/>
      <w:r w:rsidRPr="00AF2A09">
        <w:rPr>
          <w:rFonts w:ascii="Times New Roman" w:eastAsia="Times New Roman" w:hAnsi="Times New Roman" w:cs="Times New Roman"/>
          <w:i/>
          <w:iCs/>
          <w:color w:val="000000"/>
        </w:rPr>
        <w:t>M</w:t>
      </w:r>
      <w:r w:rsidRPr="00AF2A09">
        <w:rPr>
          <w:rFonts w:ascii="Times New Roman" w:eastAsia="Times New Roman" w:hAnsi="Times New Roman" w:cs="Times New Roman"/>
          <w:i/>
          <w:iCs/>
          <w:color w:val="000000"/>
          <w:sz w:val="14"/>
          <w:szCs w:val="14"/>
          <w:vertAlign w:val="subscript"/>
        </w:rPr>
        <w:t>positive</w:t>
      </w:r>
      <w:proofErr w:type="spellEnd"/>
      <w:r w:rsidRPr="00AF2A09">
        <w:rPr>
          <w:rFonts w:ascii="Times New Roman" w:eastAsia="Times New Roman" w:hAnsi="Times New Roman" w:cs="Times New Roman"/>
          <w:i/>
          <w:iCs/>
          <w:color w:val="000000"/>
          <w:sz w:val="14"/>
          <w:szCs w:val="14"/>
          <w:vertAlign w:val="subscript"/>
        </w:rPr>
        <w:t xml:space="preserve"> </w:t>
      </w:r>
      <w:proofErr w:type="spellStart"/>
      <w:r w:rsidRPr="00AF2A09">
        <w:rPr>
          <w:rFonts w:ascii="Times New Roman" w:eastAsia="Times New Roman" w:hAnsi="Times New Roman" w:cs="Times New Roman"/>
          <w:i/>
          <w:iCs/>
          <w:color w:val="000000"/>
          <w:sz w:val="14"/>
          <w:szCs w:val="14"/>
          <w:vertAlign w:val="subscript"/>
        </w:rPr>
        <w:t>eWOM</w:t>
      </w:r>
      <w:proofErr w:type="spellEnd"/>
      <w:r w:rsidRPr="00AF2A09">
        <w:rPr>
          <w:rFonts w:ascii="Times New Roman" w:eastAsia="Times New Roman" w:hAnsi="Times New Roman" w:cs="Times New Roman"/>
          <w:color w:val="000000"/>
        </w:rPr>
        <w:t xml:space="preserve"> = 3.815 vs. </w:t>
      </w:r>
      <w:proofErr w:type="spellStart"/>
      <w:r w:rsidRPr="00AF2A09">
        <w:rPr>
          <w:rFonts w:ascii="Times New Roman" w:eastAsia="Times New Roman" w:hAnsi="Times New Roman" w:cs="Times New Roman"/>
          <w:i/>
          <w:iCs/>
          <w:color w:val="000000"/>
        </w:rPr>
        <w:t>M</w:t>
      </w:r>
      <w:r w:rsidRPr="00AF2A09">
        <w:rPr>
          <w:rFonts w:ascii="Times New Roman" w:eastAsia="Times New Roman" w:hAnsi="Times New Roman" w:cs="Times New Roman"/>
          <w:i/>
          <w:iCs/>
          <w:color w:val="000000"/>
          <w:sz w:val="14"/>
          <w:szCs w:val="14"/>
          <w:vertAlign w:val="subscript"/>
        </w:rPr>
        <w:t>negative</w:t>
      </w:r>
      <w:proofErr w:type="spellEnd"/>
      <w:r w:rsidRPr="00AF2A09">
        <w:rPr>
          <w:rFonts w:ascii="Times New Roman" w:eastAsia="Times New Roman" w:hAnsi="Times New Roman" w:cs="Times New Roman"/>
          <w:i/>
          <w:iCs/>
          <w:color w:val="000000"/>
          <w:sz w:val="14"/>
          <w:szCs w:val="14"/>
          <w:vertAlign w:val="subscript"/>
        </w:rPr>
        <w:t xml:space="preserve"> </w:t>
      </w:r>
      <w:proofErr w:type="spellStart"/>
      <w:r w:rsidRPr="00AF2A09">
        <w:rPr>
          <w:rFonts w:ascii="Times New Roman" w:eastAsia="Times New Roman" w:hAnsi="Times New Roman" w:cs="Times New Roman"/>
          <w:i/>
          <w:iCs/>
          <w:color w:val="000000"/>
          <w:sz w:val="14"/>
          <w:szCs w:val="14"/>
          <w:vertAlign w:val="subscript"/>
        </w:rPr>
        <w:t>eWOM</w:t>
      </w:r>
      <w:proofErr w:type="spellEnd"/>
      <w:r w:rsidRPr="00AF2A09">
        <w:rPr>
          <w:rFonts w:ascii="Times New Roman" w:eastAsia="Times New Roman" w:hAnsi="Times New Roman" w:cs="Times New Roman"/>
          <w:color w:val="000000"/>
        </w:rPr>
        <w:t xml:space="preserve"> = 2.666; </w:t>
      </w:r>
      <w:proofErr w:type="gramStart"/>
      <w:r w:rsidRPr="00AF2A09">
        <w:rPr>
          <w:rFonts w:ascii="Times New Roman" w:eastAsia="Times New Roman" w:hAnsi="Times New Roman" w:cs="Times New Roman"/>
          <w:i/>
          <w:iCs/>
          <w:color w:val="000000"/>
        </w:rPr>
        <w:t>F</w:t>
      </w:r>
      <w:r w:rsidRPr="00AF2A09">
        <w:rPr>
          <w:rFonts w:ascii="Times New Roman" w:eastAsia="Times New Roman" w:hAnsi="Times New Roman" w:cs="Times New Roman"/>
          <w:color w:val="000000"/>
        </w:rPr>
        <w:t>(</w:t>
      </w:r>
      <w:proofErr w:type="gramEnd"/>
      <w:r w:rsidRPr="00AF2A09">
        <w:rPr>
          <w:rFonts w:ascii="Times New Roman" w:eastAsia="Times New Roman" w:hAnsi="Times New Roman" w:cs="Times New Roman"/>
          <w:color w:val="000000"/>
        </w:rPr>
        <w:t xml:space="preserve">1, 361) = 123.130; </w:t>
      </w:r>
      <w:r w:rsidRPr="00AF2A09">
        <w:rPr>
          <w:rFonts w:ascii="Times New Roman" w:eastAsia="Times New Roman" w:hAnsi="Times New Roman" w:cs="Times New Roman"/>
          <w:i/>
          <w:iCs/>
          <w:color w:val="000000"/>
        </w:rPr>
        <w:t>p</w:t>
      </w:r>
      <w:r w:rsidRPr="00AF2A09">
        <w:rPr>
          <w:rFonts w:ascii="Times New Roman" w:eastAsia="Times New Roman" w:hAnsi="Times New Roman" w:cs="Times New Roman"/>
          <w:color w:val="000000"/>
        </w:rPr>
        <w:t xml:space="preserve"> &lt; 0.001; </w:t>
      </w:r>
      <w:r w:rsidRPr="00AF2A09">
        <w:rPr>
          <w:rFonts w:ascii="Times New Roman" w:eastAsia="Times New Roman" w:hAnsi="Times New Roman" w:cs="Times New Roman"/>
          <w:i/>
          <w:iCs/>
          <w:color w:val="000000"/>
        </w:rPr>
        <w:t>ω</w:t>
      </w:r>
      <w:r w:rsidRPr="00AF2A09">
        <w:rPr>
          <w:rFonts w:ascii="Times New Roman" w:eastAsia="Times New Roman" w:hAnsi="Times New Roman" w:cs="Times New Roman"/>
          <w:i/>
          <w:iCs/>
          <w:color w:val="000000"/>
          <w:sz w:val="14"/>
          <w:szCs w:val="14"/>
          <w:vertAlign w:val="superscript"/>
        </w:rPr>
        <w:t>2</w:t>
      </w:r>
      <w:r w:rsidRPr="00AF2A09">
        <w:rPr>
          <w:rFonts w:ascii="Times New Roman" w:eastAsia="Times New Roman" w:hAnsi="Times New Roman" w:cs="Times New Roman"/>
          <w:color w:val="000000"/>
        </w:rPr>
        <w:t xml:space="preserve"> = 0.255). Similarly, the outputs also indicate that customer loyalty was enhanced by positive </w:t>
      </w:r>
      <w:proofErr w:type="spellStart"/>
      <w:r w:rsidRPr="00AF2A09">
        <w:rPr>
          <w:rFonts w:ascii="Times New Roman" w:eastAsia="Times New Roman" w:hAnsi="Times New Roman" w:cs="Times New Roman"/>
          <w:color w:val="000000"/>
        </w:rPr>
        <w:t>eWOM</w:t>
      </w:r>
      <w:proofErr w:type="spellEnd"/>
      <w:r w:rsidRPr="00AF2A09">
        <w:rPr>
          <w:rFonts w:ascii="Times New Roman" w:eastAsia="Times New Roman" w:hAnsi="Times New Roman" w:cs="Times New Roman"/>
          <w:color w:val="000000"/>
        </w:rPr>
        <w:t xml:space="preserve"> but attenuated by negative </w:t>
      </w:r>
      <w:r w:rsidR="00D44103">
        <w:rPr>
          <w:rFonts w:ascii="Times New Roman" w:eastAsia="Times New Roman" w:hAnsi="Times New Roman" w:cs="Times New Roman"/>
          <w:color w:val="000000"/>
        </w:rPr>
        <w:t xml:space="preserve">digital </w:t>
      </w:r>
      <w:r w:rsidR="00655B21">
        <w:rPr>
          <w:rFonts w:ascii="Times New Roman" w:eastAsia="Times New Roman" w:hAnsi="Times New Roman" w:cs="Times New Roman"/>
          <w:color w:val="000000"/>
        </w:rPr>
        <w:t xml:space="preserve">marketing </w:t>
      </w:r>
      <w:r w:rsidR="00655B21" w:rsidRPr="00AF2A09">
        <w:rPr>
          <w:rFonts w:ascii="Times New Roman" w:eastAsia="Times New Roman" w:hAnsi="Times New Roman" w:cs="Times New Roman"/>
          <w:color w:val="000000"/>
        </w:rPr>
        <w:t>(</w:t>
      </w:r>
      <w:proofErr w:type="spellStart"/>
      <w:r w:rsidRPr="00AF2A09">
        <w:rPr>
          <w:rFonts w:ascii="Times New Roman" w:eastAsia="Times New Roman" w:hAnsi="Times New Roman" w:cs="Times New Roman"/>
          <w:i/>
          <w:iCs/>
          <w:color w:val="000000"/>
        </w:rPr>
        <w:t>M</w:t>
      </w:r>
      <w:r w:rsidRPr="00AF2A09">
        <w:rPr>
          <w:rFonts w:ascii="Times New Roman" w:eastAsia="Times New Roman" w:hAnsi="Times New Roman" w:cs="Times New Roman"/>
          <w:i/>
          <w:iCs/>
          <w:color w:val="000000"/>
          <w:sz w:val="14"/>
          <w:szCs w:val="14"/>
          <w:vertAlign w:val="subscript"/>
        </w:rPr>
        <w:t>positive</w:t>
      </w:r>
      <w:proofErr w:type="spellEnd"/>
      <w:r w:rsidRPr="00AF2A09">
        <w:rPr>
          <w:rFonts w:ascii="Times New Roman" w:eastAsia="Times New Roman" w:hAnsi="Times New Roman" w:cs="Times New Roman"/>
          <w:i/>
          <w:iCs/>
          <w:color w:val="000000"/>
          <w:sz w:val="14"/>
          <w:szCs w:val="14"/>
          <w:vertAlign w:val="subscript"/>
        </w:rPr>
        <w:t xml:space="preserve"> </w:t>
      </w:r>
      <w:proofErr w:type="spellStart"/>
      <w:r w:rsidRPr="00AF2A09">
        <w:rPr>
          <w:rFonts w:ascii="Times New Roman" w:eastAsia="Times New Roman" w:hAnsi="Times New Roman" w:cs="Times New Roman"/>
          <w:i/>
          <w:iCs/>
          <w:color w:val="000000"/>
          <w:sz w:val="14"/>
          <w:szCs w:val="14"/>
          <w:vertAlign w:val="subscript"/>
        </w:rPr>
        <w:t>eWOM</w:t>
      </w:r>
      <w:proofErr w:type="spellEnd"/>
      <w:r w:rsidRPr="00AF2A09">
        <w:rPr>
          <w:rFonts w:ascii="Times New Roman" w:eastAsia="Times New Roman" w:hAnsi="Times New Roman" w:cs="Times New Roman"/>
          <w:color w:val="000000"/>
        </w:rPr>
        <w:t xml:space="preserve"> = 3.967 vs. </w:t>
      </w:r>
      <w:proofErr w:type="spellStart"/>
      <w:r w:rsidRPr="00AF2A09">
        <w:rPr>
          <w:rFonts w:ascii="Times New Roman" w:eastAsia="Times New Roman" w:hAnsi="Times New Roman" w:cs="Times New Roman"/>
          <w:i/>
          <w:iCs/>
          <w:color w:val="000000"/>
        </w:rPr>
        <w:t>M</w:t>
      </w:r>
      <w:r w:rsidRPr="00AF2A09">
        <w:rPr>
          <w:rFonts w:ascii="Times New Roman" w:eastAsia="Times New Roman" w:hAnsi="Times New Roman" w:cs="Times New Roman"/>
          <w:i/>
          <w:iCs/>
          <w:color w:val="000000"/>
          <w:sz w:val="14"/>
          <w:szCs w:val="14"/>
          <w:vertAlign w:val="subscript"/>
        </w:rPr>
        <w:t>negative</w:t>
      </w:r>
      <w:proofErr w:type="spellEnd"/>
      <w:r w:rsidRPr="00AF2A09">
        <w:rPr>
          <w:rFonts w:ascii="Times New Roman" w:eastAsia="Times New Roman" w:hAnsi="Times New Roman" w:cs="Times New Roman"/>
          <w:i/>
          <w:iCs/>
          <w:color w:val="000000"/>
          <w:sz w:val="14"/>
          <w:szCs w:val="14"/>
          <w:vertAlign w:val="subscript"/>
        </w:rPr>
        <w:t xml:space="preserve"> </w:t>
      </w:r>
      <w:proofErr w:type="spellStart"/>
      <w:r w:rsidRPr="00AF2A09">
        <w:rPr>
          <w:rFonts w:ascii="Times New Roman" w:eastAsia="Times New Roman" w:hAnsi="Times New Roman" w:cs="Times New Roman"/>
          <w:i/>
          <w:iCs/>
          <w:color w:val="000000"/>
          <w:sz w:val="14"/>
          <w:szCs w:val="14"/>
          <w:vertAlign w:val="subscript"/>
        </w:rPr>
        <w:t>eWOM</w:t>
      </w:r>
      <w:proofErr w:type="spellEnd"/>
      <w:r w:rsidRPr="00AF2A09">
        <w:rPr>
          <w:rFonts w:ascii="Times New Roman" w:eastAsia="Times New Roman" w:hAnsi="Times New Roman" w:cs="Times New Roman"/>
          <w:color w:val="000000"/>
        </w:rPr>
        <w:t xml:space="preserve"> = 2.368; </w:t>
      </w:r>
      <w:proofErr w:type="gramStart"/>
      <w:r w:rsidRPr="00AF2A09">
        <w:rPr>
          <w:rFonts w:ascii="Times New Roman" w:eastAsia="Times New Roman" w:hAnsi="Times New Roman" w:cs="Times New Roman"/>
          <w:i/>
          <w:iCs/>
          <w:color w:val="000000"/>
        </w:rPr>
        <w:t>F</w:t>
      </w:r>
      <w:r w:rsidRPr="00AF2A09">
        <w:rPr>
          <w:rFonts w:ascii="Times New Roman" w:eastAsia="Times New Roman" w:hAnsi="Times New Roman" w:cs="Times New Roman"/>
          <w:color w:val="000000"/>
        </w:rPr>
        <w:t>(</w:t>
      </w:r>
      <w:proofErr w:type="gramEnd"/>
      <w:r w:rsidRPr="00AF2A09">
        <w:rPr>
          <w:rFonts w:ascii="Times New Roman" w:eastAsia="Times New Roman" w:hAnsi="Times New Roman" w:cs="Times New Roman"/>
          <w:color w:val="000000"/>
        </w:rPr>
        <w:t xml:space="preserve">1, 361) = 296.323; </w:t>
      </w:r>
      <w:r w:rsidRPr="00AF2A09">
        <w:rPr>
          <w:rFonts w:ascii="Times New Roman" w:eastAsia="Times New Roman" w:hAnsi="Times New Roman" w:cs="Times New Roman"/>
          <w:i/>
          <w:iCs/>
          <w:color w:val="000000"/>
        </w:rPr>
        <w:t>p</w:t>
      </w:r>
      <w:r w:rsidRPr="00AF2A09">
        <w:rPr>
          <w:rFonts w:ascii="Times New Roman" w:eastAsia="Times New Roman" w:hAnsi="Times New Roman" w:cs="Times New Roman"/>
          <w:color w:val="000000"/>
        </w:rPr>
        <w:t xml:space="preserve"> &lt; 0.001; </w:t>
      </w:r>
      <w:r w:rsidRPr="00AF2A09">
        <w:rPr>
          <w:rFonts w:ascii="Times New Roman" w:eastAsia="Times New Roman" w:hAnsi="Times New Roman" w:cs="Times New Roman"/>
          <w:i/>
          <w:iCs/>
          <w:color w:val="000000"/>
        </w:rPr>
        <w:t>ω</w:t>
      </w:r>
      <w:r w:rsidRPr="00AF2A09">
        <w:rPr>
          <w:rFonts w:ascii="Times New Roman" w:eastAsia="Times New Roman" w:hAnsi="Times New Roman" w:cs="Times New Roman"/>
          <w:i/>
          <w:iCs/>
          <w:color w:val="000000"/>
          <w:sz w:val="14"/>
          <w:szCs w:val="14"/>
          <w:vertAlign w:val="superscript"/>
        </w:rPr>
        <w:t>2</w:t>
      </w:r>
      <w:r w:rsidRPr="00AF2A09">
        <w:rPr>
          <w:rFonts w:ascii="Times New Roman" w:eastAsia="Times New Roman" w:hAnsi="Times New Roman" w:cs="Times New Roman"/>
          <w:color w:val="000000"/>
        </w:rPr>
        <w:t xml:space="preserve"> = 0.451). Thus, H1 and H2 are supported and we conclude that negative</w:t>
      </w:r>
      <w:r w:rsidR="00655B21">
        <w:rPr>
          <w:rFonts w:ascii="Times New Roman" w:eastAsia="Times New Roman" w:hAnsi="Times New Roman" w:cs="Times New Roman"/>
          <w:color w:val="000000"/>
        </w:rPr>
        <w:t xml:space="preserve"> </w:t>
      </w:r>
      <w:r w:rsidRPr="00AF2A09">
        <w:rPr>
          <w:rFonts w:ascii="Times New Roman" w:eastAsia="Times New Roman" w:hAnsi="Times New Roman" w:cs="Times New Roman"/>
          <w:color w:val="000000"/>
        </w:rPr>
        <w:t xml:space="preserve">attenuate customer engagement and customer loyalty while positive </w:t>
      </w:r>
      <w:r w:rsidR="00655B21">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enhance customer engagement and customer loyalty. The results of the interaction effect of </w:t>
      </w:r>
      <w:r w:rsidR="00655B21">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and cultural orientation on customer engagement and customer loyalty (H4) is depicted both in Table 1 and Figure 2. The results as depicted in Table 1 and Figure 2b indicate a significant interaction effect </w:t>
      </w:r>
      <w:r w:rsidR="00655B21" w:rsidRPr="00AF2A09">
        <w:rPr>
          <w:rFonts w:ascii="Times New Roman" w:eastAsia="Times New Roman" w:hAnsi="Times New Roman" w:cs="Times New Roman"/>
          <w:color w:val="000000"/>
        </w:rPr>
        <w:t xml:space="preserve">of </w:t>
      </w:r>
      <w:r w:rsidR="00655B21">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and cultural orientation on customer loyalty [</w:t>
      </w:r>
      <w:proofErr w:type="gramStart"/>
      <w:r w:rsidRPr="00AF2A09">
        <w:rPr>
          <w:rFonts w:ascii="Times New Roman" w:eastAsia="Times New Roman" w:hAnsi="Times New Roman" w:cs="Times New Roman"/>
          <w:i/>
          <w:iCs/>
          <w:color w:val="000000"/>
        </w:rPr>
        <w:t>F</w:t>
      </w:r>
      <w:r w:rsidRPr="00AF2A09">
        <w:rPr>
          <w:rFonts w:ascii="Times New Roman" w:eastAsia="Times New Roman" w:hAnsi="Times New Roman" w:cs="Times New Roman"/>
          <w:color w:val="000000"/>
        </w:rPr>
        <w:t>(</w:t>
      </w:r>
      <w:proofErr w:type="gramEnd"/>
      <w:r w:rsidRPr="00AF2A09">
        <w:rPr>
          <w:rFonts w:ascii="Times New Roman" w:eastAsia="Times New Roman" w:hAnsi="Times New Roman" w:cs="Times New Roman"/>
          <w:color w:val="000000"/>
        </w:rPr>
        <w:t xml:space="preserve">1, 361) = 5.030, </w:t>
      </w:r>
      <w:r w:rsidRPr="00AF2A09">
        <w:rPr>
          <w:rFonts w:ascii="Times New Roman" w:eastAsia="Times New Roman" w:hAnsi="Times New Roman" w:cs="Times New Roman"/>
          <w:i/>
          <w:iCs/>
          <w:color w:val="000000"/>
        </w:rPr>
        <w:t>p</w:t>
      </w:r>
      <w:r w:rsidRPr="00AF2A09">
        <w:rPr>
          <w:rFonts w:ascii="Times New Roman" w:eastAsia="Times New Roman" w:hAnsi="Times New Roman" w:cs="Times New Roman"/>
          <w:color w:val="000000"/>
        </w:rPr>
        <w:t xml:space="preserve"> &lt; 0.05, </w:t>
      </w:r>
      <w:r w:rsidRPr="00AF2A09">
        <w:rPr>
          <w:rFonts w:ascii="Times New Roman" w:eastAsia="Times New Roman" w:hAnsi="Times New Roman" w:cs="Times New Roman"/>
          <w:i/>
          <w:iCs/>
          <w:color w:val="000000"/>
        </w:rPr>
        <w:t>ω</w:t>
      </w:r>
      <w:r w:rsidRPr="00AF2A09">
        <w:rPr>
          <w:rFonts w:ascii="Times New Roman" w:eastAsia="Times New Roman" w:hAnsi="Times New Roman" w:cs="Times New Roman"/>
          <w:i/>
          <w:iCs/>
          <w:color w:val="000000"/>
          <w:sz w:val="14"/>
          <w:szCs w:val="14"/>
          <w:vertAlign w:val="superscript"/>
        </w:rPr>
        <w:t>2</w:t>
      </w:r>
      <w:r w:rsidRPr="00AF2A09">
        <w:rPr>
          <w:rFonts w:ascii="Times New Roman" w:eastAsia="Times New Roman" w:hAnsi="Times New Roman" w:cs="Times New Roman"/>
          <w:color w:val="000000"/>
        </w:rPr>
        <w:t xml:space="preserve"> = 0.014]. Specifically, the effect of both positive and negative </w:t>
      </w:r>
      <w:r w:rsidR="00655B21">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on customer loyalty was more pronounced or stronger for collectivistic customers than individualistic customers. Thus, H4ii is supported. In contrast, Table 1 and Figure 2a depict that there was an interaction effect of </w:t>
      </w:r>
      <w:r w:rsidR="00655B21">
        <w:rPr>
          <w:rFonts w:ascii="Times New Roman" w:eastAsia="Times New Roman" w:hAnsi="Times New Roman" w:cs="Times New Roman"/>
          <w:color w:val="000000"/>
        </w:rPr>
        <w:t>digital marketing</w:t>
      </w:r>
      <w:r w:rsidR="00655B21" w:rsidRPr="00AF2A09">
        <w:rPr>
          <w:rFonts w:ascii="Times New Roman" w:eastAsia="Times New Roman" w:hAnsi="Times New Roman" w:cs="Times New Roman"/>
          <w:color w:val="000000"/>
        </w:rPr>
        <w:t xml:space="preserve"> </w:t>
      </w:r>
      <w:r w:rsidRPr="00AF2A09">
        <w:rPr>
          <w:rFonts w:ascii="Times New Roman" w:eastAsia="Times New Roman" w:hAnsi="Times New Roman" w:cs="Times New Roman"/>
          <w:color w:val="000000"/>
        </w:rPr>
        <w:t>valence and cultural orientation on customer engagement, but it was not significant [</w:t>
      </w:r>
      <w:proofErr w:type="gramStart"/>
      <w:r w:rsidRPr="00AF2A09">
        <w:rPr>
          <w:rFonts w:ascii="Times New Roman" w:eastAsia="Times New Roman" w:hAnsi="Times New Roman" w:cs="Times New Roman"/>
          <w:i/>
          <w:iCs/>
          <w:color w:val="000000"/>
        </w:rPr>
        <w:t>F</w:t>
      </w:r>
      <w:r w:rsidRPr="00AF2A09">
        <w:rPr>
          <w:rFonts w:ascii="Times New Roman" w:eastAsia="Times New Roman" w:hAnsi="Times New Roman" w:cs="Times New Roman"/>
          <w:color w:val="000000"/>
        </w:rPr>
        <w:t>(</w:t>
      </w:r>
      <w:proofErr w:type="gramEnd"/>
      <w:r w:rsidRPr="00AF2A09">
        <w:rPr>
          <w:rFonts w:ascii="Times New Roman" w:eastAsia="Times New Roman" w:hAnsi="Times New Roman" w:cs="Times New Roman"/>
          <w:color w:val="000000"/>
        </w:rPr>
        <w:t xml:space="preserve">1, 361) = 0.930, </w:t>
      </w:r>
      <w:r w:rsidRPr="00AF2A09">
        <w:rPr>
          <w:rFonts w:ascii="Times New Roman" w:eastAsia="Times New Roman" w:hAnsi="Times New Roman" w:cs="Times New Roman"/>
          <w:i/>
          <w:iCs/>
          <w:color w:val="000000"/>
        </w:rPr>
        <w:t>p</w:t>
      </w:r>
      <w:r w:rsidRPr="00AF2A09">
        <w:rPr>
          <w:rFonts w:ascii="Times New Roman" w:eastAsia="Times New Roman" w:hAnsi="Times New Roman" w:cs="Times New Roman"/>
          <w:color w:val="000000"/>
        </w:rPr>
        <w:t xml:space="preserve"> = 0.336, </w:t>
      </w:r>
      <w:r w:rsidRPr="00AF2A09">
        <w:rPr>
          <w:rFonts w:ascii="Times New Roman" w:eastAsia="Times New Roman" w:hAnsi="Times New Roman" w:cs="Times New Roman"/>
          <w:i/>
          <w:iCs/>
          <w:color w:val="000000"/>
        </w:rPr>
        <w:t>ω</w:t>
      </w:r>
      <w:r w:rsidRPr="00AF2A09">
        <w:rPr>
          <w:rFonts w:ascii="Times New Roman" w:eastAsia="Times New Roman" w:hAnsi="Times New Roman" w:cs="Times New Roman"/>
          <w:i/>
          <w:iCs/>
          <w:color w:val="000000"/>
          <w:sz w:val="14"/>
          <w:szCs w:val="14"/>
          <w:vertAlign w:val="superscript"/>
        </w:rPr>
        <w:t>2</w:t>
      </w:r>
      <w:r w:rsidRPr="00AF2A09">
        <w:rPr>
          <w:rFonts w:ascii="Times New Roman" w:eastAsia="Times New Roman" w:hAnsi="Times New Roman" w:cs="Times New Roman"/>
          <w:color w:val="000000"/>
        </w:rPr>
        <w:t xml:space="preserve"> = 0.003]. Thus, H4i is not supported.</w:t>
      </w:r>
    </w:p>
    <w:p w:rsidR="00AF2A09" w:rsidRPr="00AF2A09" w:rsidRDefault="00AF2A09" w:rsidP="003D2518">
      <w:pPr>
        <w:jc w:val="center"/>
        <w:rPr>
          <w:rFonts w:ascii="Times New Roman" w:eastAsia="Times New Roman" w:hAnsi="Times New Roman" w:cs="Times New Roman"/>
        </w:rPr>
      </w:pPr>
      <w:r w:rsidRPr="00AF2A09">
        <w:rPr>
          <w:rFonts w:ascii="Times New Roman" w:eastAsia="Times New Roman" w:hAnsi="Times New Roman" w:cs="Times New Roman"/>
          <w:color w:val="000000"/>
        </w:rPr>
        <w:t>Table 2 Mediation Test Outputs for H3 and H5</w:t>
      </w:r>
    </w:p>
    <w:tbl>
      <w:tblPr>
        <w:tblW w:w="0" w:type="auto"/>
        <w:tblCellMar>
          <w:top w:w="15" w:type="dxa"/>
          <w:left w:w="15" w:type="dxa"/>
          <w:bottom w:w="15" w:type="dxa"/>
          <w:right w:w="15" w:type="dxa"/>
        </w:tblCellMar>
        <w:tblLook w:val="04A0" w:firstRow="1" w:lastRow="0" w:firstColumn="1" w:lastColumn="0" w:noHBand="0" w:noVBand="1"/>
      </w:tblPr>
      <w:tblGrid>
        <w:gridCol w:w="2363"/>
        <w:gridCol w:w="1292"/>
        <w:gridCol w:w="1123"/>
        <w:gridCol w:w="1672"/>
        <w:gridCol w:w="838"/>
        <w:gridCol w:w="563"/>
        <w:gridCol w:w="1509"/>
      </w:tblGrid>
      <w:tr w:rsidR="00AF2A09" w:rsidRPr="00AF2A09" w:rsidTr="00AF2A09">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Hypothesized path</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Effect of IV on M (path a)</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Effect of</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M on DV</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(path b)</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Direct effect of IV on DV if M is present (path c)</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Indirect effect</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of IV on DV</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(path </w:t>
            </w:r>
            <w:r w:rsidRPr="00AF2A09">
              <w:rPr>
                <w:rFonts w:ascii="Times New Roman" w:eastAsia="Times New Roman" w:hAnsi="Times New Roman" w:cs="Times New Roman"/>
                <w:i/>
                <w:iCs/>
                <w:color w:val="000000"/>
                <w:sz w:val="16"/>
                <w:szCs w:val="16"/>
              </w:rPr>
              <w:t xml:space="preserve">a </w:t>
            </w:r>
            <w:r w:rsidRPr="00AF2A09">
              <w:rPr>
                <w:rFonts w:ascii="Times New Roman" w:eastAsia="Times New Roman" w:hAnsi="Times New Roman" w:cs="Times New Roman"/>
                <w:color w:val="000000"/>
                <w:sz w:val="16"/>
                <w:szCs w:val="16"/>
              </w:rPr>
              <w:t xml:space="preserve">× </w:t>
            </w:r>
            <w:r w:rsidRPr="00AF2A09">
              <w:rPr>
                <w:rFonts w:ascii="Times New Roman" w:eastAsia="Times New Roman" w:hAnsi="Times New Roman" w:cs="Times New Roman"/>
                <w:i/>
                <w:iCs/>
                <w:color w:val="000000"/>
                <w:sz w:val="16"/>
                <w:szCs w:val="16"/>
              </w:rPr>
              <w:t>b or c</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i/>
                <w:iCs/>
                <w:color w:val="000000"/>
                <w:sz w:val="16"/>
                <w:szCs w:val="16"/>
              </w:rPr>
              <w:t>prime</w:t>
            </w:r>
            <w:r w:rsidRPr="00AF2A09">
              <w:rPr>
                <w:rFonts w:ascii="Times New Roman" w:eastAsia="Times New Roman" w:hAnsi="Times New Roman" w:cs="Times New Roman"/>
                <w:color w:val="000000"/>
                <w:sz w:val="16"/>
                <w:szCs w:val="16"/>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Path</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i/>
                <w:iCs/>
                <w:color w:val="000000"/>
                <w:sz w:val="16"/>
                <w:szCs w:val="16"/>
              </w:rPr>
              <w:t xml:space="preserve">a </w:t>
            </w:r>
            <w:r w:rsidRPr="00AF2A09">
              <w:rPr>
                <w:rFonts w:ascii="Times New Roman" w:eastAsia="Times New Roman" w:hAnsi="Times New Roman" w:cs="Times New Roman"/>
                <w:color w:val="000000"/>
                <w:sz w:val="16"/>
                <w:szCs w:val="16"/>
              </w:rPr>
              <w:t xml:space="preserve">× </w:t>
            </w:r>
            <w:r w:rsidRPr="00AF2A09">
              <w:rPr>
                <w:rFonts w:ascii="Times New Roman" w:eastAsia="Times New Roman" w:hAnsi="Times New Roman" w:cs="Times New Roman"/>
                <w:i/>
                <w:iCs/>
                <w:color w:val="000000"/>
                <w:sz w:val="16"/>
                <w:szCs w:val="16"/>
              </w:rPr>
              <w:t xml:space="preserve">b </w:t>
            </w:r>
            <w:r w:rsidRPr="00AF2A09">
              <w:rPr>
                <w:rFonts w:ascii="Times New Roman" w:eastAsia="Times New Roman" w:hAnsi="Times New Roman" w:cs="Times New Roman"/>
                <w:color w:val="000000"/>
                <w:sz w:val="16"/>
                <w:szCs w:val="16"/>
              </w:rPr>
              <w:t xml:space="preserve">× </w:t>
            </w:r>
            <w:r w:rsidRPr="00AF2A09">
              <w:rPr>
                <w:rFonts w:ascii="Times New Roman" w:eastAsia="Times New Roman" w:hAnsi="Times New Roman" w:cs="Times New Roman"/>
                <w:i/>
                <w:iCs/>
                <w:color w:val="000000"/>
                <w:sz w:val="16"/>
                <w:szCs w:val="16"/>
              </w:rPr>
              <w:t>c</w:t>
            </w:r>
          </w:p>
        </w:tc>
        <w:tc>
          <w:tcPr>
            <w:tcW w:w="0" w:type="auto"/>
            <w:tcBorders>
              <w:top w:val="single" w:sz="4" w:space="0" w:color="000000"/>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Bootstrap results for Indirect effects (95% confidence</w:t>
            </w:r>
          </w:p>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interval)</w:t>
            </w:r>
          </w:p>
        </w:tc>
      </w:tr>
      <w:tr w:rsidR="00AF2A09" w:rsidRPr="00AF2A09" w:rsidTr="00AF2A09">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H3: </w:t>
            </w:r>
            <w:r w:rsidR="00655B21">
              <w:rPr>
                <w:rFonts w:ascii="Times New Roman" w:eastAsia="Times New Roman" w:hAnsi="Times New Roman" w:cs="Times New Roman"/>
                <w:color w:val="000000"/>
                <w:sz w:val="16"/>
                <w:szCs w:val="16"/>
              </w:rPr>
              <w:t>digital marketing</w:t>
            </w:r>
            <w:r w:rsidRPr="00AF2A09">
              <w:rPr>
                <w:rFonts w:ascii="Times New Roman" w:eastAsia="Times New Roman" w:hAnsi="Times New Roman" w:cs="Times New Roman"/>
                <w:color w:val="000000"/>
                <w:sz w:val="16"/>
                <w:szCs w:val="16"/>
              </w:rPr>
              <w:t xml:space="preserve"> </w:t>
            </w:r>
            <w:r w:rsidR="00655B21">
              <w:rPr>
                <w:rFonts w:ascii="Times New Roman" w:eastAsia="Times New Roman" w:hAnsi="Times New Roman" w:cs="Times New Roman"/>
                <w:color w:val="000000"/>
                <w:sz w:val="16"/>
                <w:szCs w:val="16"/>
              </w:rPr>
              <w:t>effects</w:t>
            </w:r>
            <w:r w:rsidRPr="00AF2A09">
              <w:rPr>
                <w:rFonts w:ascii="Times New Roman" w:eastAsia="Times New Roman" w:hAnsi="Times New Roman" w:cs="Times New Roman"/>
                <w:color w:val="000000"/>
                <w:sz w:val="16"/>
                <w:szCs w:val="16"/>
              </w:rPr>
              <w:t xml:space="preserve"> → customer engagement → customer loyalty </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1.15(9.</w:t>
            </w:r>
            <w:proofErr w:type="gramStart"/>
            <w:r w:rsidRPr="00AF2A09">
              <w:rPr>
                <w:rFonts w:ascii="Times New Roman" w:eastAsia="Times New Roman" w:hAnsi="Times New Roman" w:cs="Times New Roman"/>
                <w:color w:val="000000"/>
                <w:sz w:val="16"/>
                <w:szCs w:val="16"/>
              </w:rPr>
              <w:t>10)*</w:t>
            </w:r>
            <w:proofErr w:type="gramEnd"/>
            <w:r w:rsidRPr="00AF2A09">
              <w:rPr>
                <w:rFonts w:ascii="Times New Roman" w:eastAsia="Times New Roman" w:hAnsi="Times New Roman" w:cs="Times New Roman"/>
                <w:color w:val="000000"/>
                <w:sz w:val="16"/>
                <w:szCs w:val="16"/>
              </w:rPr>
              <w:t>**</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0.42(9.</w:t>
            </w:r>
            <w:proofErr w:type="gramStart"/>
            <w:r w:rsidRPr="00AF2A09">
              <w:rPr>
                <w:rFonts w:ascii="Times New Roman" w:eastAsia="Times New Roman" w:hAnsi="Times New Roman" w:cs="Times New Roman"/>
                <w:color w:val="000000"/>
                <w:sz w:val="16"/>
                <w:szCs w:val="16"/>
              </w:rPr>
              <w:t>98)*</w:t>
            </w:r>
            <w:proofErr w:type="gramEnd"/>
            <w:r w:rsidRPr="00AF2A09">
              <w:rPr>
                <w:rFonts w:ascii="Times New Roman" w:eastAsia="Times New Roman" w:hAnsi="Times New Roman" w:cs="Times New Roman"/>
                <w:color w:val="000000"/>
                <w:sz w:val="16"/>
                <w:szCs w:val="16"/>
              </w:rPr>
              <w:t>**</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1.12(11.</w:t>
            </w:r>
            <w:proofErr w:type="gramStart"/>
            <w:r w:rsidRPr="00AF2A09">
              <w:rPr>
                <w:rFonts w:ascii="Times New Roman" w:eastAsia="Times New Roman" w:hAnsi="Times New Roman" w:cs="Times New Roman"/>
                <w:color w:val="000000"/>
                <w:sz w:val="16"/>
                <w:szCs w:val="16"/>
              </w:rPr>
              <w:t>73)*</w:t>
            </w:r>
            <w:proofErr w:type="gramEnd"/>
            <w:r w:rsidRPr="00AF2A09">
              <w:rPr>
                <w:rFonts w:ascii="Times New Roman" w:eastAsia="Times New Roman" w:hAnsi="Times New Roman" w:cs="Times New Roman"/>
                <w:color w:val="000000"/>
                <w:sz w:val="16"/>
                <w:szCs w:val="16"/>
              </w:rPr>
              <w:t>**</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0.48***</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0.54</w:t>
            </w:r>
          </w:p>
        </w:tc>
        <w:tc>
          <w:tcPr>
            <w:tcW w:w="0" w:type="auto"/>
            <w:tcBorders>
              <w:top w:val="single" w:sz="4" w:space="0" w:color="000000"/>
            </w:tcBorders>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0.35 – 0.62</w:t>
            </w:r>
          </w:p>
        </w:tc>
      </w:tr>
      <w:tr w:rsidR="00AF2A09" w:rsidRPr="00AF2A09" w:rsidTr="00AF2A09">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H5i: </w:t>
            </w:r>
            <w:r w:rsidR="00655B21">
              <w:rPr>
                <w:rFonts w:ascii="Times New Roman" w:eastAsia="Times New Roman" w:hAnsi="Times New Roman" w:cs="Times New Roman"/>
                <w:color w:val="000000"/>
                <w:sz w:val="16"/>
                <w:szCs w:val="16"/>
              </w:rPr>
              <w:t>digital marketing</w:t>
            </w:r>
            <w:r w:rsidR="00655B21" w:rsidRPr="00AF2A09">
              <w:rPr>
                <w:rFonts w:ascii="Times New Roman" w:eastAsia="Times New Roman" w:hAnsi="Times New Roman" w:cs="Times New Roman"/>
                <w:color w:val="000000"/>
                <w:sz w:val="16"/>
                <w:szCs w:val="16"/>
              </w:rPr>
              <w:t xml:space="preserve"> </w:t>
            </w:r>
            <w:r w:rsidRPr="00AF2A09">
              <w:rPr>
                <w:rFonts w:ascii="Times New Roman" w:eastAsia="Times New Roman" w:hAnsi="Times New Roman" w:cs="Times New Roman"/>
                <w:color w:val="000000"/>
                <w:sz w:val="16"/>
                <w:szCs w:val="16"/>
              </w:rPr>
              <w:t>valence x collectivistic orientation → customer engagement → customer loyalty</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0.45</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0.31 – 0.62</w:t>
            </w:r>
          </w:p>
        </w:tc>
      </w:tr>
      <w:tr w:rsidR="00AF2A09" w:rsidRPr="00AF2A09" w:rsidTr="00AF2A09">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H5ii: </w:t>
            </w:r>
            <w:r w:rsidR="00655B21">
              <w:rPr>
                <w:rFonts w:ascii="Times New Roman" w:eastAsia="Times New Roman" w:hAnsi="Times New Roman" w:cs="Times New Roman"/>
                <w:color w:val="000000"/>
                <w:sz w:val="16"/>
                <w:szCs w:val="16"/>
              </w:rPr>
              <w:t>digital marketing</w:t>
            </w:r>
            <w:r w:rsidRPr="00AF2A09">
              <w:rPr>
                <w:rFonts w:ascii="Times New Roman" w:eastAsia="Times New Roman" w:hAnsi="Times New Roman" w:cs="Times New Roman"/>
                <w:color w:val="000000"/>
                <w:sz w:val="16"/>
                <w:szCs w:val="16"/>
              </w:rPr>
              <w:t xml:space="preserve"> individualistic orientation → customer engagement → customer loyalty</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 xml:space="preserve"> – </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0.54</w:t>
            </w:r>
          </w:p>
        </w:tc>
        <w:tc>
          <w:tcPr>
            <w:tcW w:w="0" w:type="auto"/>
            <w:tcMar>
              <w:top w:w="0" w:type="dxa"/>
              <w:left w:w="108" w:type="dxa"/>
              <w:bottom w:w="0" w:type="dxa"/>
              <w:right w:w="108" w:type="dxa"/>
            </w:tcMar>
            <w:hideMark/>
          </w:tcPr>
          <w:p w:rsidR="00AF2A09" w:rsidRPr="00AF2A09" w:rsidRDefault="00AF2A09" w:rsidP="003D2518">
            <w:pPr>
              <w:rPr>
                <w:rFonts w:ascii="Times New Roman" w:eastAsia="Times New Roman" w:hAnsi="Times New Roman" w:cs="Times New Roman"/>
              </w:rPr>
            </w:pPr>
            <w:r w:rsidRPr="00AF2A09">
              <w:rPr>
                <w:rFonts w:ascii="Times New Roman" w:eastAsia="Times New Roman" w:hAnsi="Times New Roman" w:cs="Times New Roman"/>
                <w:color w:val="000000"/>
                <w:sz w:val="16"/>
                <w:szCs w:val="16"/>
              </w:rPr>
              <w:t>0.38 – 0.70</w:t>
            </w:r>
          </w:p>
        </w:tc>
      </w:tr>
      <w:tr w:rsidR="00AF2A09" w:rsidRPr="00AF2A09" w:rsidTr="00AF2A09">
        <w:tc>
          <w:tcPr>
            <w:tcW w:w="0" w:type="auto"/>
            <w:gridSpan w:val="7"/>
            <w:tcBorders>
              <w:bottom w:val="single" w:sz="4" w:space="0" w:color="000000"/>
            </w:tcBorders>
            <w:tcMar>
              <w:top w:w="0" w:type="dxa"/>
              <w:left w:w="108" w:type="dxa"/>
              <w:bottom w:w="0" w:type="dxa"/>
              <w:right w:w="108" w:type="dxa"/>
            </w:tcMar>
            <w:hideMark/>
          </w:tcPr>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b/>
                <w:bCs/>
                <w:color w:val="000000"/>
                <w:sz w:val="16"/>
                <w:szCs w:val="16"/>
              </w:rPr>
              <w:t>Notes</w:t>
            </w:r>
            <w:r w:rsidRPr="00AF2A09">
              <w:rPr>
                <w:rFonts w:ascii="Times New Roman" w:eastAsia="Times New Roman" w:hAnsi="Times New Roman" w:cs="Times New Roman"/>
                <w:color w:val="000000"/>
                <w:sz w:val="16"/>
                <w:szCs w:val="16"/>
              </w:rPr>
              <w:t>: M, mediator; IV, independent variable; DV, dependent variable; values outside the bracket, unstandardized beta weights (</w:t>
            </w:r>
            <w:r w:rsidRPr="00AF2A09">
              <w:rPr>
                <w:rFonts w:ascii="Times New Roman" w:eastAsia="Times New Roman" w:hAnsi="Times New Roman" w:cs="Times New Roman"/>
                <w:i/>
                <w:iCs/>
                <w:color w:val="000000"/>
                <w:sz w:val="16"/>
                <w:szCs w:val="16"/>
              </w:rPr>
              <w:t>β</w:t>
            </w:r>
            <w:r w:rsidRPr="00AF2A09">
              <w:rPr>
                <w:rFonts w:ascii="Times New Roman" w:eastAsia="Times New Roman" w:hAnsi="Times New Roman" w:cs="Times New Roman"/>
                <w:color w:val="000000"/>
                <w:sz w:val="16"/>
                <w:szCs w:val="16"/>
              </w:rPr>
              <w:t xml:space="preserve">); values inside the brackets, </w:t>
            </w:r>
            <w:r w:rsidRPr="00AF2A09">
              <w:rPr>
                <w:rFonts w:ascii="Times New Roman" w:eastAsia="Times New Roman" w:hAnsi="Times New Roman" w:cs="Times New Roman"/>
                <w:i/>
                <w:iCs/>
                <w:color w:val="000000"/>
                <w:sz w:val="16"/>
                <w:szCs w:val="16"/>
              </w:rPr>
              <w:t>t</w:t>
            </w:r>
            <w:r w:rsidRPr="00AF2A09">
              <w:rPr>
                <w:rFonts w:ascii="Times New Roman" w:eastAsia="Times New Roman" w:hAnsi="Times New Roman" w:cs="Times New Roman"/>
                <w:color w:val="000000"/>
                <w:sz w:val="16"/>
                <w:szCs w:val="16"/>
              </w:rPr>
              <w:t>-values/</w:t>
            </w:r>
            <w:r w:rsidRPr="00AF2A09">
              <w:rPr>
                <w:rFonts w:ascii="Times New Roman" w:eastAsia="Times New Roman" w:hAnsi="Times New Roman" w:cs="Times New Roman"/>
                <w:i/>
                <w:iCs/>
                <w:color w:val="000000"/>
                <w:sz w:val="16"/>
                <w:szCs w:val="16"/>
              </w:rPr>
              <w:t>z</w:t>
            </w:r>
            <w:r w:rsidRPr="00AF2A09">
              <w:rPr>
                <w:rFonts w:ascii="Times New Roman" w:eastAsia="Times New Roman" w:hAnsi="Times New Roman" w:cs="Times New Roman"/>
                <w:color w:val="000000"/>
                <w:sz w:val="16"/>
                <w:szCs w:val="16"/>
              </w:rPr>
              <w:t>-values (</w:t>
            </w:r>
            <w:r w:rsidRPr="00AF2A09">
              <w:rPr>
                <w:rFonts w:ascii="Times New Roman" w:eastAsia="Times New Roman" w:hAnsi="Times New Roman" w:cs="Times New Roman"/>
                <w:i/>
                <w:iCs/>
                <w:color w:val="000000"/>
                <w:sz w:val="16"/>
                <w:szCs w:val="16"/>
              </w:rPr>
              <w:t>t</w:t>
            </w:r>
            <w:r w:rsidRPr="00AF2A09">
              <w:rPr>
                <w:rFonts w:ascii="Times New Roman" w:eastAsia="Times New Roman" w:hAnsi="Times New Roman" w:cs="Times New Roman"/>
                <w:color w:val="000000"/>
                <w:sz w:val="16"/>
                <w:szCs w:val="16"/>
              </w:rPr>
              <w:t>/</w:t>
            </w:r>
            <w:r w:rsidRPr="00AF2A09">
              <w:rPr>
                <w:rFonts w:ascii="Times New Roman" w:eastAsia="Times New Roman" w:hAnsi="Times New Roman" w:cs="Times New Roman"/>
                <w:i/>
                <w:iCs/>
                <w:color w:val="000000"/>
                <w:sz w:val="16"/>
                <w:szCs w:val="16"/>
              </w:rPr>
              <w:t>z</w:t>
            </w:r>
            <w:r w:rsidRPr="00AF2A09">
              <w:rPr>
                <w:rFonts w:ascii="Times New Roman" w:eastAsia="Times New Roman" w:hAnsi="Times New Roman" w:cs="Times New Roman"/>
                <w:color w:val="000000"/>
                <w:sz w:val="16"/>
                <w:szCs w:val="16"/>
              </w:rPr>
              <w:t xml:space="preserve">); ns, not significant at </w:t>
            </w:r>
            <w:r w:rsidRPr="00AF2A09">
              <w:rPr>
                <w:rFonts w:ascii="Times New Roman" w:eastAsia="Times New Roman" w:hAnsi="Times New Roman" w:cs="Times New Roman"/>
                <w:i/>
                <w:iCs/>
                <w:color w:val="000000"/>
                <w:sz w:val="16"/>
                <w:szCs w:val="16"/>
              </w:rPr>
              <w:t>p</w:t>
            </w:r>
            <w:r w:rsidRPr="00AF2A09">
              <w:rPr>
                <w:rFonts w:ascii="Times New Roman" w:eastAsia="Times New Roman" w:hAnsi="Times New Roman" w:cs="Times New Roman"/>
                <w:color w:val="000000"/>
                <w:sz w:val="16"/>
                <w:szCs w:val="16"/>
              </w:rPr>
              <w:t>&lt; 0.05 level; **</w:t>
            </w:r>
            <w:r w:rsidRPr="00AF2A09">
              <w:rPr>
                <w:rFonts w:ascii="Times New Roman" w:eastAsia="Times New Roman" w:hAnsi="Times New Roman" w:cs="Times New Roman"/>
                <w:i/>
                <w:iCs/>
                <w:color w:val="000000"/>
                <w:sz w:val="16"/>
                <w:szCs w:val="16"/>
              </w:rPr>
              <w:t xml:space="preserve">p </w:t>
            </w:r>
            <w:r w:rsidRPr="00AF2A09">
              <w:rPr>
                <w:rFonts w:ascii="Times New Roman" w:eastAsia="Times New Roman" w:hAnsi="Times New Roman" w:cs="Times New Roman"/>
                <w:color w:val="000000"/>
                <w:sz w:val="16"/>
                <w:szCs w:val="16"/>
              </w:rPr>
              <w:t>&lt; 0.01; ***</w:t>
            </w:r>
            <w:r w:rsidRPr="00AF2A09">
              <w:rPr>
                <w:rFonts w:ascii="Times New Roman" w:eastAsia="Times New Roman" w:hAnsi="Times New Roman" w:cs="Times New Roman"/>
                <w:i/>
                <w:iCs/>
                <w:color w:val="000000"/>
                <w:sz w:val="16"/>
                <w:szCs w:val="16"/>
              </w:rPr>
              <w:t xml:space="preserve">p </w:t>
            </w:r>
            <w:r w:rsidRPr="00AF2A09">
              <w:rPr>
                <w:rFonts w:ascii="Times New Roman" w:eastAsia="Times New Roman" w:hAnsi="Times New Roman" w:cs="Times New Roman"/>
                <w:color w:val="000000"/>
                <w:sz w:val="16"/>
                <w:szCs w:val="16"/>
              </w:rPr>
              <w:t>&lt; 0.001.</w:t>
            </w:r>
          </w:p>
        </w:tc>
      </w:tr>
    </w:tbl>
    <w:p w:rsidR="00AF2A09" w:rsidRPr="00AF2A09" w:rsidRDefault="00AF2A09" w:rsidP="003D2518">
      <w:pPr>
        <w:rPr>
          <w:rFonts w:ascii="Times New Roman" w:eastAsia="Times New Roman" w:hAnsi="Times New Roman" w:cs="Times New Roman"/>
        </w:rPr>
      </w:pPr>
    </w:p>
    <w:p w:rsidR="00AF2A09" w:rsidRDefault="00AF2A09" w:rsidP="003D2518">
      <w:pPr>
        <w:spacing w:after="160"/>
        <w:ind w:firstLine="426"/>
        <w:jc w:val="both"/>
        <w:rPr>
          <w:rFonts w:ascii="Times New Roman" w:eastAsia="Times New Roman" w:hAnsi="Times New Roman" w:cs="Times New Roman"/>
          <w:color w:val="000000"/>
        </w:rPr>
      </w:pPr>
      <w:r w:rsidRPr="00AF2A09">
        <w:rPr>
          <w:rFonts w:ascii="Times New Roman" w:eastAsia="Times New Roman" w:hAnsi="Times New Roman" w:cs="Times New Roman"/>
          <w:color w:val="000000"/>
        </w:rPr>
        <w:t xml:space="preserve">Table 2 presents the results of H3 and H5. Consistent with expectations, the indirect effect of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w:t>
      </w:r>
      <w:r w:rsidR="00655B21">
        <w:rPr>
          <w:rFonts w:ascii="Times New Roman" w:eastAsia="Times New Roman" w:hAnsi="Times New Roman" w:cs="Times New Roman"/>
          <w:color w:val="000000"/>
        </w:rPr>
        <w:t>effects</w:t>
      </w:r>
      <w:r w:rsidRPr="00AF2A09">
        <w:rPr>
          <w:rFonts w:ascii="Times New Roman" w:eastAsia="Times New Roman" w:hAnsi="Times New Roman" w:cs="Times New Roman"/>
          <w:color w:val="000000"/>
        </w:rPr>
        <w:t xml:space="preserve"> on </w:t>
      </w:r>
      <w:r w:rsidR="006255E3">
        <w:rPr>
          <w:rFonts w:ascii="Times New Roman" w:eastAsia="Times New Roman" w:hAnsi="Times New Roman" w:cs="Times New Roman"/>
          <w:color w:val="000000"/>
        </w:rPr>
        <w:t xml:space="preserve">SMEs </w:t>
      </w:r>
      <w:r w:rsidRPr="00AF2A09">
        <w:rPr>
          <w:rFonts w:ascii="Times New Roman" w:eastAsia="Times New Roman" w:hAnsi="Times New Roman" w:cs="Times New Roman"/>
          <w:color w:val="000000"/>
        </w:rPr>
        <w:t>through customer engagement is significant and positive (</w:t>
      </w:r>
      <w:r w:rsidRPr="00AF2A09">
        <w:rPr>
          <w:rFonts w:ascii="Times New Roman" w:eastAsia="Times New Roman" w:hAnsi="Times New Roman" w:cs="Times New Roman"/>
          <w:i/>
          <w:iCs/>
          <w:color w:val="000000"/>
        </w:rPr>
        <w:t xml:space="preserve">a </w:t>
      </w:r>
      <w:r w:rsidRPr="00AF2A09">
        <w:rPr>
          <w:rFonts w:ascii="Times New Roman" w:eastAsia="Times New Roman" w:hAnsi="Times New Roman" w:cs="Times New Roman"/>
          <w:color w:val="000000"/>
        </w:rPr>
        <w:t xml:space="preserve">× </w:t>
      </w:r>
      <w:r w:rsidRPr="00AF2A09">
        <w:rPr>
          <w:rFonts w:ascii="Times New Roman" w:eastAsia="Times New Roman" w:hAnsi="Times New Roman" w:cs="Times New Roman"/>
          <w:i/>
          <w:iCs/>
          <w:color w:val="000000"/>
        </w:rPr>
        <w:t xml:space="preserve">b </w:t>
      </w:r>
      <w:r w:rsidRPr="00AF2A09">
        <w:rPr>
          <w:rFonts w:ascii="Times New Roman" w:eastAsia="Times New Roman" w:hAnsi="Times New Roman" w:cs="Times New Roman"/>
          <w:color w:val="000000"/>
        </w:rPr>
        <w:t xml:space="preserve">= 0.48, </w:t>
      </w:r>
      <w:r w:rsidRPr="00AF2A09">
        <w:rPr>
          <w:rFonts w:ascii="Times New Roman" w:eastAsia="Times New Roman" w:hAnsi="Times New Roman" w:cs="Times New Roman"/>
          <w:i/>
          <w:iCs/>
          <w:color w:val="000000"/>
        </w:rPr>
        <w:t xml:space="preserve">p </w:t>
      </w:r>
      <w:r w:rsidRPr="00AF2A09">
        <w:rPr>
          <w:rFonts w:ascii="Times New Roman" w:eastAsia="Times New Roman" w:hAnsi="Times New Roman" w:cs="Times New Roman"/>
          <w:color w:val="000000"/>
        </w:rPr>
        <w:t xml:space="preserve">&lt; 0.001; </w:t>
      </w:r>
      <w:r w:rsidRPr="00AF2A09">
        <w:rPr>
          <w:rFonts w:ascii="Times New Roman" w:eastAsia="Times New Roman" w:hAnsi="Times New Roman" w:cs="Times New Roman"/>
          <w:i/>
          <w:iCs/>
          <w:color w:val="000000"/>
        </w:rPr>
        <w:t xml:space="preserve">CI </w:t>
      </w:r>
      <w:r w:rsidRPr="00AF2A09">
        <w:rPr>
          <w:rFonts w:ascii="Times New Roman" w:eastAsia="Times New Roman" w:hAnsi="Times New Roman" w:cs="Times New Roman"/>
          <w:color w:val="000000"/>
        </w:rPr>
        <w:t xml:space="preserve">= 0.35 - 0.62) (see Table 2). Customer engagement is a complementary mediator because </w:t>
      </w:r>
      <w:r w:rsidRPr="00AF2A09">
        <w:rPr>
          <w:rFonts w:ascii="Times New Roman" w:eastAsia="Times New Roman" w:hAnsi="Times New Roman" w:cs="Times New Roman"/>
          <w:i/>
          <w:iCs/>
          <w:color w:val="000000"/>
        </w:rPr>
        <w:t xml:space="preserve">a </w:t>
      </w:r>
      <w:r w:rsidRPr="00AF2A09">
        <w:rPr>
          <w:rFonts w:ascii="Times New Roman" w:eastAsia="Times New Roman" w:hAnsi="Times New Roman" w:cs="Times New Roman"/>
          <w:color w:val="000000"/>
        </w:rPr>
        <w:t xml:space="preserve">× </w:t>
      </w:r>
      <w:r w:rsidRPr="00AF2A09">
        <w:rPr>
          <w:rFonts w:ascii="Times New Roman" w:eastAsia="Times New Roman" w:hAnsi="Times New Roman" w:cs="Times New Roman"/>
          <w:i/>
          <w:iCs/>
          <w:color w:val="000000"/>
        </w:rPr>
        <w:t xml:space="preserve">b </w:t>
      </w:r>
      <w:r w:rsidRPr="00AF2A09">
        <w:rPr>
          <w:rFonts w:ascii="Times New Roman" w:eastAsia="Times New Roman" w:hAnsi="Times New Roman" w:cs="Times New Roman"/>
          <w:color w:val="000000"/>
        </w:rPr>
        <w:t xml:space="preserve">× </w:t>
      </w:r>
      <w:r w:rsidRPr="00AF2A09">
        <w:rPr>
          <w:rFonts w:ascii="Times New Roman" w:eastAsia="Times New Roman" w:hAnsi="Times New Roman" w:cs="Times New Roman"/>
          <w:i/>
          <w:iCs/>
          <w:color w:val="000000"/>
        </w:rPr>
        <w:t xml:space="preserve">c </w:t>
      </w:r>
      <w:r w:rsidRPr="00AF2A09">
        <w:rPr>
          <w:rFonts w:ascii="Times New Roman" w:eastAsia="Times New Roman" w:hAnsi="Times New Roman" w:cs="Times New Roman"/>
          <w:color w:val="000000"/>
        </w:rPr>
        <w:t xml:space="preserve">(i.e. 0.54) is positive. Thus, H3 is supported. Further, findings show that the proposed indirect effect of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on customer loyalty via customer engagement was confirmed for both individualistic customers (</w:t>
      </w:r>
      <w:r w:rsidRPr="00AF2A09">
        <w:rPr>
          <w:rFonts w:ascii="Times New Roman" w:eastAsia="Times New Roman" w:hAnsi="Times New Roman" w:cs="Times New Roman"/>
          <w:i/>
          <w:iCs/>
          <w:color w:val="000000"/>
        </w:rPr>
        <w:t>β</w:t>
      </w:r>
      <w:r w:rsidRPr="00AF2A09">
        <w:rPr>
          <w:rFonts w:ascii="Times New Roman" w:eastAsia="Times New Roman" w:hAnsi="Times New Roman" w:cs="Times New Roman"/>
          <w:color w:val="000000"/>
          <w:sz w:val="14"/>
          <w:szCs w:val="14"/>
          <w:vertAlign w:val="subscript"/>
        </w:rPr>
        <w:t>Individualistic orientation–Indirect</w:t>
      </w:r>
      <w:r w:rsidRPr="00AF2A09">
        <w:rPr>
          <w:rFonts w:ascii="Times New Roman" w:eastAsia="Times New Roman" w:hAnsi="Times New Roman" w:cs="Times New Roman"/>
          <w:color w:val="000000"/>
        </w:rPr>
        <w:t xml:space="preserve"> = 0.45, 95% confidence interval [CI] = [0.31 – 0.62], </w:t>
      </w:r>
      <w:r w:rsidRPr="00AF2A09">
        <w:rPr>
          <w:rFonts w:ascii="Times New Roman" w:eastAsia="Times New Roman" w:hAnsi="Times New Roman" w:cs="Times New Roman"/>
          <w:i/>
          <w:iCs/>
          <w:color w:val="000000"/>
        </w:rPr>
        <w:t xml:space="preserve">p </w:t>
      </w:r>
      <w:r w:rsidRPr="00AF2A09">
        <w:rPr>
          <w:rFonts w:ascii="Times New Roman" w:eastAsia="Times New Roman" w:hAnsi="Times New Roman" w:cs="Times New Roman"/>
          <w:color w:val="000000"/>
        </w:rPr>
        <w:t>&lt; 0.001) and collectivistic customers (</w:t>
      </w:r>
      <w:r w:rsidRPr="00AF2A09">
        <w:rPr>
          <w:rFonts w:ascii="Times New Roman" w:eastAsia="Times New Roman" w:hAnsi="Times New Roman" w:cs="Times New Roman"/>
          <w:i/>
          <w:iCs/>
          <w:color w:val="000000"/>
        </w:rPr>
        <w:t>β</w:t>
      </w:r>
      <w:r w:rsidRPr="00AF2A09">
        <w:rPr>
          <w:rFonts w:ascii="Times New Roman" w:eastAsia="Times New Roman" w:hAnsi="Times New Roman" w:cs="Times New Roman"/>
          <w:color w:val="000000"/>
          <w:sz w:val="14"/>
          <w:szCs w:val="14"/>
          <w:vertAlign w:val="subscript"/>
        </w:rPr>
        <w:t>Collectivistic orientation–Indirect</w:t>
      </w:r>
      <w:r w:rsidRPr="00AF2A09">
        <w:rPr>
          <w:rFonts w:ascii="Times New Roman" w:eastAsia="Times New Roman" w:hAnsi="Times New Roman" w:cs="Times New Roman"/>
          <w:color w:val="000000"/>
        </w:rPr>
        <w:t xml:space="preserve"> = 0.54, 95% confidence interval [CI] = [0.38 – 0.70], </w:t>
      </w:r>
      <w:r w:rsidRPr="00AF2A09">
        <w:rPr>
          <w:rFonts w:ascii="Times New Roman" w:eastAsia="Times New Roman" w:hAnsi="Times New Roman" w:cs="Times New Roman"/>
          <w:i/>
          <w:iCs/>
          <w:color w:val="000000"/>
        </w:rPr>
        <w:t xml:space="preserve">p </w:t>
      </w:r>
      <w:r w:rsidRPr="00AF2A09">
        <w:rPr>
          <w:rFonts w:ascii="Times New Roman" w:eastAsia="Times New Roman" w:hAnsi="Times New Roman" w:cs="Times New Roman"/>
          <w:color w:val="000000"/>
        </w:rPr>
        <w:t>&lt; 0.001). But as indicated by the beta weights, the indirect effect was more pronounced for collectivistic than individualistic customers. Thus, support is found for H5.</w:t>
      </w:r>
    </w:p>
    <w:p w:rsidR="00D44103" w:rsidRDefault="00D44103" w:rsidP="003D2518">
      <w:pPr>
        <w:spacing w:after="160"/>
        <w:ind w:firstLine="426"/>
        <w:jc w:val="both"/>
        <w:rPr>
          <w:rFonts w:ascii="Times New Roman" w:eastAsia="Times New Roman" w:hAnsi="Times New Roman" w:cs="Times New Roman"/>
        </w:rPr>
      </w:pPr>
    </w:p>
    <w:p w:rsidR="00D44103" w:rsidRDefault="00D44103" w:rsidP="003D2518">
      <w:pPr>
        <w:spacing w:after="160"/>
        <w:ind w:firstLine="426"/>
        <w:jc w:val="both"/>
        <w:rPr>
          <w:rFonts w:ascii="Times New Roman" w:eastAsia="Times New Roman" w:hAnsi="Times New Roman" w:cs="Times New Roman"/>
        </w:rPr>
      </w:pPr>
    </w:p>
    <w:p w:rsidR="00D44103" w:rsidRPr="00AF2A09" w:rsidRDefault="00D44103" w:rsidP="003D2518">
      <w:pPr>
        <w:spacing w:after="160"/>
        <w:ind w:firstLine="426"/>
        <w:jc w:val="both"/>
        <w:rPr>
          <w:rFonts w:ascii="Times New Roman" w:eastAsia="Times New Roman" w:hAnsi="Times New Roman" w:cs="Times New Roman"/>
        </w:rPr>
      </w:pPr>
    </w:p>
    <w:p w:rsidR="00AF2A09" w:rsidRPr="00AF2A09" w:rsidRDefault="00AF2A09" w:rsidP="003D2518">
      <w:pPr>
        <w:spacing w:after="160"/>
        <w:jc w:val="both"/>
        <w:rPr>
          <w:rFonts w:ascii="Times New Roman" w:eastAsia="Times New Roman" w:hAnsi="Times New Roman" w:cs="Times New Roman"/>
        </w:rPr>
      </w:pPr>
      <w:r w:rsidRPr="00AF2A09">
        <w:rPr>
          <w:rFonts w:ascii="Times New Roman" w:eastAsia="Times New Roman" w:hAnsi="Times New Roman" w:cs="Times New Roman"/>
          <w:b/>
          <w:bCs/>
          <w:color w:val="000000"/>
        </w:rPr>
        <w:lastRenderedPageBreak/>
        <w:t>Conclusion</w:t>
      </w:r>
    </w:p>
    <w:p w:rsidR="00AF2A09" w:rsidRPr="00AF2A09" w:rsidRDefault="00AF2A09" w:rsidP="003D2518">
      <w:pPr>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This paper initially set out to examine how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influence customer engagement and customer loyalty across consumers of differing cultural orientation as well as the mediating effect of customer engagement in the relationship between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valence and customer loyalty within the social media context. The findings that emerged from the research have several implications for social media content marketing. First, our results affirm the broad view that negative information exerts stronger effect on people’s evaluations than a positive information of proportional magnitude (Ito, Larsen, Smith &amp; Cacioppo, 1998). This is because negative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had a more attenuating effect on customer engagement and customer loyalty. But contrary to this broad view, positive </w:t>
      </w:r>
      <w:r w:rsidR="00D44103">
        <w:rPr>
          <w:rFonts w:ascii="Times New Roman" w:eastAsia="Times New Roman" w:hAnsi="Times New Roman" w:cs="Times New Roman"/>
          <w:color w:val="000000"/>
        </w:rPr>
        <w:t xml:space="preserve">digital marketing </w:t>
      </w:r>
      <w:r w:rsidR="006255E3" w:rsidRPr="00AF2A09">
        <w:rPr>
          <w:rFonts w:ascii="Times New Roman" w:eastAsia="Times New Roman" w:hAnsi="Times New Roman" w:cs="Times New Roman"/>
          <w:color w:val="000000"/>
        </w:rPr>
        <w:t>stimulates</w:t>
      </w:r>
      <w:r w:rsidRPr="00AF2A09">
        <w:rPr>
          <w:rFonts w:ascii="Times New Roman" w:eastAsia="Times New Roman" w:hAnsi="Times New Roman" w:cs="Times New Roman"/>
          <w:color w:val="000000"/>
        </w:rPr>
        <w:t xml:space="preserve"> customer engagement and customer loyalty more than negative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Thus, while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transpiring on social media especially Facebook attenuate customer engagement and customer loyalty,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induces the opposite effect. This is so because research shows that the information generated through social media platforms are more credible, trustworthy, unbiased and reliable than information generated by sources under firms’ control (</w:t>
      </w:r>
      <w:proofErr w:type="spellStart"/>
      <w:r w:rsidRPr="00AF2A09">
        <w:rPr>
          <w:rFonts w:ascii="Times New Roman" w:eastAsia="Times New Roman" w:hAnsi="Times New Roman" w:cs="Times New Roman"/>
          <w:color w:val="000000"/>
        </w:rPr>
        <w:t>Ladhari</w:t>
      </w:r>
      <w:proofErr w:type="spellEnd"/>
      <w:r w:rsidRPr="00AF2A09">
        <w:rPr>
          <w:rFonts w:ascii="Times New Roman" w:eastAsia="Times New Roman" w:hAnsi="Times New Roman" w:cs="Times New Roman"/>
          <w:color w:val="000000"/>
        </w:rPr>
        <w:t xml:space="preserve"> &amp; Michaud, 2015). Additionally, we found that customer engagement is a complimentary mediator of the relationship between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valence and customer loyalty. This implies that other possible mediators exist but were not captured in our conceptual model. Future researchers can take on this bold agenda to further our understanding of</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and the mechanisms through which it triggers customer loyalty.</w:t>
      </w:r>
    </w:p>
    <w:p w:rsidR="00AF2A09" w:rsidRDefault="00AF2A09" w:rsidP="003D2518">
      <w:pPr>
        <w:spacing w:after="240"/>
        <w:ind w:firstLine="426"/>
        <w:jc w:val="both"/>
        <w:rPr>
          <w:rFonts w:ascii="Times New Roman" w:eastAsia="Times New Roman" w:hAnsi="Times New Roman" w:cs="Times New Roman"/>
          <w:color w:val="000000"/>
        </w:rPr>
      </w:pPr>
      <w:r w:rsidRPr="00AF2A09">
        <w:rPr>
          <w:rFonts w:ascii="Times New Roman" w:eastAsia="Times New Roman" w:hAnsi="Times New Roman" w:cs="Times New Roman"/>
          <w:color w:val="000000"/>
        </w:rPr>
        <w:t>Our finding also establishes and reinforces the role of cultural orientation in marketing or consumer-firm relationships within the context of social media especially Facebook. By demonstrating the interaction effect of cultural orientation (collectivistic vs individualistic) on the relationship between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valence and customer engagement and customer loyalty as well as the moderation effect of cultural orientation in the indirect link between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valence and customer loyalty through customer engagement, we provide a superior understanding of the influence of national culture on consumer-firm relationships within the social media context. According to </w:t>
      </w:r>
      <w:proofErr w:type="spellStart"/>
      <w:r w:rsidRPr="00AF2A09">
        <w:rPr>
          <w:rFonts w:ascii="Times New Roman" w:eastAsia="Times New Roman" w:hAnsi="Times New Roman" w:cs="Times New Roman"/>
          <w:color w:val="000000"/>
        </w:rPr>
        <w:t>Navin</w:t>
      </w:r>
      <w:proofErr w:type="spellEnd"/>
      <w:r w:rsidRPr="00AF2A09">
        <w:rPr>
          <w:rFonts w:ascii="Times New Roman" w:eastAsia="Times New Roman" w:hAnsi="Times New Roman" w:cs="Times New Roman"/>
          <w:color w:val="000000"/>
        </w:rPr>
        <w:t xml:space="preserve"> (2016), the need to understand the cultural diversity of African countries and its implications for business operations within the continent is important because colonial rule and Islamic incursions radically altered regional cultures some years back. Smart multinational companies aim to understand cultural differences and devise strategies to take advantage of such cultural discrepancies since the same marketing strategies may not be applicable in such markets because of consumers’ perceptual differences (</w:t>
      </w:r>
      <w:proofErr w:type="spellStart"/>
      <w:r w:rsidRPr="00AF2A09">
        <w:rPr>
          <w:rFonts w:ascii="Times New Roman" w:eastAsia="Times New Roman" w:hAnsi="Times New Roman" w:cs="Times New Roman"/>
          <w:color w:val="000000"/>
        </w:rPr>
        <w:t>Krishen</w:t>
      </w:r>
      <w:proofErr w:type="spellEnd"/>
      <w:r w:rsidRPr="00AF2A09">
        <w:rPr>
          <w:rFonts w:ascii="Times New Roman" w:eastAsia="Times New Roman" w:hAnsi="Times New Roman" w:cs="Times New Roman"/>
          <w:color w:val="000000"/>
        </w:rPr>
        <w:t xml:space="preserve"> &amp; Hu, 2018). Specifically, this paper shows that collectivistic consumers are more likely to exhibit customer engagement and loyalty behaviors when exposed to positive</w:t>
      </w:r>
      <w:r w:rsidR="006255E3">
        <w:rPr>
          <w:rFonts w:ascii="Times New Roman" w:eastAsia="Times New Roman" w:hAnsi="Times New Roman" w:cs="Times New Roman"/>
          <w:color w:val="000000"/>
        </w:rPr>
        <w:t xml:space="preserve"> Digital marketing</w:t>
      </w:r>
      <w:r w:rsidRPr="00AF2A09">
        <w:rPr>
          <w:rFonts w:ascii="Times New Roman" w:eastAsia="Times New Roman" w:hAnsi="Times New Roman" w:cs="Times New Roman"/>
          <w:color w:val="000000"/>
        </w:rPr>
        <w:t xml:space="preserve"> transpiring on Facebook than individualistic consumers. When exposed to negative </w:t>
      </w:r>
      <w:r w:rsidR="006255E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collectivists were also more likely to discontinue engagement and loyalty behaviors than individualists. Thus, both negative and positive 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are more likely to affect collectivistic than individualistic consumers. These findings have implications for firms especially service businesses. The next section considers the research recommendations. </w:t>
      </w:r>
    </w:p>
    <w:p w:rsidR="006255E3" w:rsidRDefault="006255E3" w:rsidP="003D2518">
      <w:pPr>
        <w:spacing w:after="240"/>
        <w:ind w:firstLine="426"/>
        <w:jc w:val="both"/>
        <w:rPr>
          <w:rFonts w:ascii="Times New Roman" w:eastAsia="Times New Roman" w:hAnsi="Times New Roman" w:cs="Times New Roman"/>
        </w:rPr>
      </w:pPr>
    </w:p>
    <w:p w:rsidR="006255E3" w:rsidRDefault="006255E3" w:rsidP="003D2518">
      <w:pPr>
        <w:spacing w:after="240"/>
        <w:ind w:firstLine="426"/>
        <w:jc w:val="both"/>
        <w:rPr>
          <w:rFonts w:ascii="Times New Roman" w:eastAsia="Times New Roman" w:hAnsi="Times New Roman" w:cs="Times New Roman"/>
        </w:rPr>
      </w:pPr>
    </w:p>
    <w:p w:rsidR="006255E3" w:rsidRPr="00AF2A09" w:rsidRDefault="006255E3" w:rsidP="003D2518">
      <w:pPr>
        <w:spacing w:after="240"/>
        <w:ind w:firstLine="426"/>
        <w:jc w:val="both"/>
        <w:rPr>
          <w:rFonts w:ascii="Times New Roman" w:eastAsia="Times New Roman" w:hAnsi="Times New Roman" w:cs="Times New Roman"/>
        </w:rPr>
      </w:pPr>
    </w:p>
    <w:p w:rsidR="00AF2A09" w:rsidRPr="00AF2A09" w:rsidRDefault="00AF2A09" w:rsidP="003D2518">
      <w:pPr>
        <w:jc w:val="both"/>
        <w:rPr>
          <w:rFonts w:ascii="Times New Roman" w:eastAsia="Times New Roman" w:hAnsi="Times New Roman" w:cs="Times New Roman"/>
        </w:rPr>
      </w:pPr>
      <w:r w:rsidRPr="00AF2A09">
        <w:rPr>
          <w:rFonts w:ascii="Times New Roman" w:eastAsia="Times New Roman" w:hAnsi="Times New Roman" w:cs="Times New Roman"/>
          <w:b/>
          <w:bCs/>
          <w:color w:val="000000"/>
        </w:rPr>
        <w:lastRenderedPageBreak/>
        <w:t>Recommendations </w:t>
      </w:r>
    </w:p>
    <w:p w:rsidR="00AF2A09" w:rsidRPr="00AF2A09" w:rsidRDefault="00AF2A09" w:rsidP="003D2518">
      <w:pPr>
        <w:spacing w:after="160"/>
        <w:ind w:firstLine="426"/>
        <w:jc w:val="both"/>
        <w:rPr>
          <w:rFonts w:ascii="Times New Roman" w:eastAsia="Times New Roman" w:hAnsi="Times New Roman" w:cs="Times New Roman"/>
        </w:rPr>
      </w:pPr>
      <w:r w:rsidRPr="00AF2A09">
        <w:rPr>
          <w:rFonts w:ascii="Times New Roman" w:eastAsia="Times New Roman" w:hAnsi="Times New Roman" w:cs="Times New Roman"/>
          <w:color w:val="000000"/>
        </w:rPr>
        <w:t xml:space="preserve">Based on our findings, we make two key recommendations. First, marketers especially managers of hotel services must work assiduously to deliver seamless services to customers across all channels including social media. Like Sweeney, </w:t>
      </w:r>
      <w:proofErr w:type="spellStart"/>
      <w:r w:rsidRPr="00AF2A09">
        <w:rPr>
          <w:rFonts w:ascii="Times New Roman" w:eastAsia="Times New Roman" w:hAnsi="Times New Roman" w:cs="Times New Roman"/>
          <w:color w:val="000000"/>
        </w:rPr>
        <w:t>Soutar</w:t>
      </w:r>
      <w:proofErr w:type="spellEnd"/>
      <w:r w:rsidRPr="00AF2A09">
        <w:rPr>
          <w:rFonts w:ascii="Times New Roman" w:eastAsia="Times New Roman" w:hAnsi="Times New Roman" w:cs="Times New Roman"/>
          <w:color w:val="000000"/>
        </w:rPr>
        <w:t xml:space="preserve"> and </w:t>
      </w:r>
      <w:proofErr w:type="spellStart"/>
      <w:r w:rsidRPr="00AF2A09">
        <w:rPr>
          <w:rFonts w:ascii="Times New Roman" w:eastAsia="Times New Roman" w:hAnsi="Times New Roman" w:cs="Times New Roman"/>
          <w:color w:val="000000"/>
        </w:rPr>
        <w:t>Mazzarol</w:t>
      </w:r>
      <w:proofErr w:type="spellEnd"/>
      <w:r w:rsidRPr="00AF2A09">
        <w:rPr>
          <w:rFonts w:ascii="Times New Roman" w:eastAsia="Times New Roman" w:hAnsi="Times New Roman" w:cs="Times New Roman"/>
          <w:color w:val="000000"/>
        </w:rPr>
        <w:t xml:space="preserve"> (2005) argued, it is only when customers are satisfied that they spread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in the social media. Dissatisfied customer spread negative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in the social media. As shown by our findings, negative</w:t>
      </w:r>
      <w:r w:rsidR="00D44103" w:rsidRPr="00D44103">
        <w:rPr>
          <w:rFonts w:ascii="Times New Roman" w:eastAsia="Times New Roman" w:hAnsi="Times New Roman" w:cs="Times New Roman"/>
          <w:color w:val="000000"/>
        </w:rPr>
        <w:t xml:space="preserve"> </w:t>
      </w:r>
      <w:r w:rsidR="00D44103">
        <w:rPr>
          <w:rFonts w:ascii="Times New Roman" w:eastAsia="Times New Roman" w:hAnsi="Times New Roman" w:cs="Times New Roman"/>
          <w:color w:val="000000"/>
        </w:rPr>
        <w:t>digital marketing</w:t>
      </w:r>
      <w:r w:rsidRPr="00AF2A09">
        <w:rPr>
          <w:rFonts w:ascii="Times New Roman" w:eastAsia="Times New Roman" w:hAnsi="Times New Roman" w:cs="Times New Roman"/>
          <w:color w:val="000000"/>
        </w:rPr>
        <w:t xml:space="preserve"> has a damaging effect on consumer behaviors (that is, customer engagement behaviors and customer loyalty) while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has a strengthening effect on customer engagement and customer loyalty. Since customer engagement and customer loyalty has been linked to firm profitability, it is recommended that firms especially hotels wishing to become more profitable should stimulate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 xml:space="preserve">from their customers by delivering excellent service experiences to them because excellent service experiences are what spurs customers into engagement behaviors and customer loyalty. Firms especially hotel service providers need to encourage satisfied customers to post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on their social media platforms especially Facebook while also making efforts to resolve/recover dissatisfied customers. The implication is that firms especially hotel service providers must create platforms such as Facebook pages, twitter handle, Instagram pages and so on to enable consumers to spread the good news about their positive experiences with the firm. Creating Facebook pages is a must for firms especially hotel service providers because not only is Facebook the most used social media platform (Guttmann, 2019), Facebook offers wide opportunities in terms of page creation, opinion posting or opinion evaluation, popularity and inclusion of Web 2.0 features that facilitate more collaboration and information sharing among users (</w:t>
      </w:r>
      <w:proofErr w:type="spellStart"/>
      <w:r w:rsidRPr="00AF2A09">
        <w:rPr>
          <w:rFonts w:ascii="Times New Roman" w:eastAsia="Times New Roman" w:hAnsi="Times New Roman" w:cs="Times New Roman"/>
          <w:color w:val="000000"/>
        </w:rPr>
        <w:t>Ladhari</w:t>
      </w:r>
      <w:proofErr w:type="spellEnd"/>
      <w:r w:rsidRPr="00AF2A09">
        <w:rPr>
          <w:rFonts w:ascii="Times New Roman" w:eastAsia="Times New Roman" w:hAnsi="Times New Roman" w:cs="Times New Roman"/>
          <w:color w:val="000000"/>
        </w:rPr>
        <w:t xml:space="preserve"> &amp; Michaud, 2015).</w:t>
      </w:r>
    </w:p>
    <w:p w:rsidR="00AF2A09" w:rsidRDefault="00AF2A09" w:rsidP="003D2518">
      <w:pPr>
        <w:spacing w:after="160"/>
        <w:ind w:firstLine="426"/>
        <w:jc w:val="both"/>
        <w:rPr>
          <w:rFonts w:ascii="Times New Roman" w:eastAsia="Times New Roman" w:hAnsi="Times New Roman" w:cs="Times New Roman"/>
          <w:color w:val="000000"/>
        </w:rPr>
      </w:pPr>
      <w:r w:rsidRPr="00AF2A09">
        <w:rPr>
          <w:rFonts w:ascii="Times New Roman" w:eastAsia="Times New Roman" w:hAnsi="Times New Roman" w:cs="Times New Roman"/>
          <w:color w:val="000000"/>
        </w:rPr>
        <w:t xml:space="preserve">Finally, given that firms create strong hold in emerging markets by relying on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originating from it satisfied and loyal customer whilst culture plays an important role in defining perceptual differences (</w:t>
      </w:r>
      <w:proofErr w:type="spellStart"/>
      <w:r w:rsidRPr="00AF2A09">
        <w:rPr>
          <w:rFonts w:ascii="Times New Roman" w:eastAsia="Times New Roman" w:hAnsi="Times New Roman" w:cs="Times New Roman"/>
          <w:color w:val="000000"/>
        </w:rPr>
        <w:t>Krishen</w:t>
      </w:r>
      <w:proofErr w:type="spellEnd"/>
      <w:r w:rsidRPr="00AF2A09">
        <w:rPr>
          <w:rFonts w:ascii="Times New Roman" w:eastAsia="Times New Roman" w:hAnsi="Times New Roman" w:cs="Times New Roman"/>
          <w:color w:val="000000"/>
        </w:rPr>
        <w:t xml:space="preserve"> &amp; Hu, 2018), firms especially hotel service providers are urged to consider differences in cultural orientation in their marketing schemes of policies. Our findings reinforce the need to target collectivistic and individualistic consumers with different marketing strategies. Specifically, hotel service providers should put more effort into motivating collectivistic consumers to engage in positive </w:t>
      </w:r>
      <w:r w:rsidR="00D44103">
        <w:rPr>
          <w:rFonts w:ascii="Times New Roman" w:eastAsia="Times New Roman" w:hAnsi="Times New Roman" w:cs="Times New Roman"/>
          <w:color w:val="000000"/>
        </w:rPr>
        <w:t xml:space="preserve">digital marketing </w:t>
      </w:r>
      <w:r w:rsidRPr="00AF2A09">
        <w:rPr>
          <w:rFonts w:ascii="Times New Roman" w:eastAsia="Times New Roman" w:hAnsi="Times New Roman" w:cs="Times New Roman"/>
          <w:color w:val="000000"/>
        </w:rPr>
        <w:t>than individualistic consumers because the former are more likely to be spurred into engagement and loyalty behaviors than the latter. This can be done by providing Facebook pages where satisfied consumers can express their satisfactory experiences to the hearing of other consumers. Satisfied consumers should also be encouraged to share their satisfactory experiences on such platform. Also, while service recovery is important for all categories of customers, firms must give priority to collectivistic consumers than individualistic consumers because</w:t>
      </w:r>
      <w:r w:rsidR="00415BF7" w:rsidRPr="00415BF7">
        <w:rPr>
          <w:rFonts w:ascii="Times New Roman" w:eastAsia="Times New Roman" w:hAnsi="Times New Roman" w:cs="Times New Roman"/>
          <w:color w:val="000000"/>
        </w:rPr>
        <w:t xml:space="preserve"> </w:t>
      </w:r>
      <w:r w:rsidR="00415BF7">
        <w:rPr>
          <w:rFonts w:ascii="Times New Roman" w:eastAsia="Times New Roman" w:hAnsi="Times New Roman" w:cs="Times New Roman"/>
          <w:color w:val="000000"/>
        </w:rPr>
        <w:t>digital marketing</w:t>
      </w:r>
      <w:bookmarkStart w:id="0" w:name="_GoBack"/>
      <w:bookmarkEnd w:id="0"/>
      <w:r w:rsidRPr="00AF2A09">
        <w:rPr>
          <w:rFonts w:ascii="Times New Roman" w:eastAsia="Times New Roman" w:hAnsi="Times New Roman" w:cs="Times New Roman"/>
          <w:color w:val="000000"/>
        </w:rPr>
        <w:t xml:space="preserve"> is more likely to have attenuating effect on engagement and loyalty behaviors for collectivistic consumers than individualistic consumers. In sum, hotel service providers should expend more effort and time in monitoring the Facebook interactions transpiring amongst its collectivistic consumers compared to the individualistic consumers.</w:t>
      </w:r>
    </w:p>
    <w:p w:rsidR="00415BF7" w:rsidRDefault="00415BF7" w:rsidP="003D2518">
      <w:pPr>
        <w:spacing w:after="160"/>
        <w:ind w:firstLine="426"/>
        <w:jc w:val="both"/>
        <w:rPr>
          <w:rFonts w:ascii="Times New Roman" w:eastAsia="Times New Roman" w:hAnsi="Times New Roman" w:cs="Times New Roman"/>
        </w:rPr>
      </w:pPr>
    </w:p>
    <w:p w:rsidR="00415BF7" w:rsidRDefault="00415BF7" w:rsidP="003D2518">
      <w:pPr>
        <w:spacing w:after="160"/>
        <w:ind w:firstLine="426"/>
        <w:jc w:val="both"/>
        <w:rPr>
          <w:rFonts w:ascii="Times New Roman" w:eastAsia="Times New Roman" w:hAnsi="Times New Roman" w:cs="Times New Roman"/>
        </w:rPr>
      </w:pPr>
    </w:p>
    <w:p w:rsidR="00415BF7" w:rsidRDefault="00415BF7" w:rsidP="003D2518">
      <w:pPr>
        <w:spacing w:after="160"/>
        <w:ind w:firstLine="426"/>
        <w:jc w:val="both"/>
        <w:rPr>
          <w:rFonts w:ascii="Times New Roman" w:eastAsia="Times New Roman" w:hAnsi="Times New Roman" w:cs="Times New Roman"/>
        </w:rPr>
      </w:pPr>
    </w:p>
    <w:p w:rsidR="00415BF7" w:rsidRDefault="00415BF7" w:rsidP="003D2518">
      <w:pPr>
        <w:spacing w:after="160"/>
        <w:ind w:firstLine="426"/>
        <w:jc w:val="both"/>
        <w:rPr>
          <w:rFonts w:ascii="Times New Roman" w:eastAsia="Times New Roman" w:hAnsi="Times New Roman" w:cs="Times New Roman"/>
        </w:rPr>
      </w:pPr>
    </w:p>
    <w:p w:rsidR="00415BF7" w:rsidRDefault="00415BF7" w:rsidP="003D2518">
      <w:pPr>
        <w:spacing w:after="160"/>
        <w:ind w:firstLine="426"/>
        <w:jc w:val="both"/>
        <w:rPr>
          <w:rFonts w:ascii="Times New Roman" w:eastAsia="Times New Roman" w:hAnsi="Times New Roman" w:cs="Times New Roman"/>
        </w:rPr>
      </w:pPr>
    </w:p>
    <w:p w:rsidR="00415BF7" w:rsidRDefault="00415BF7" w:rsidP="003D2518">
      <w:pPr>
        <w:spacing w:after="160"/>
        <w:ind w:firstLine="426"/>
        <w:jc w:val="both"/>
        <w:rPr>
          <w:rFonts w:ascii="Times New Roman" w:eastAsia="Times New Roman" w:hAnsi="Times New Roman" w:cs="Times New Roman"/>
        </w:rPr>
      </w:pPr>
    </w:p>
    <w:p w:rsidR="00415BF7" w:rsidRPr="00AF2A09" w:rsidRDefault="00415BF7" w:rsidP="003D2518">
      <w:pPr>
        <w:spacing w:after="160"/>
        <w:ind w:firstLine="426"/>
        <w:jc w:val="both"/>
        <w:rPr>
          <w:rFonts w:ascii="Times New Roman" w:eastAsia="Times New Roman" w:hAnsi="Times New Roman" w:cs="Times New Roman"/>
        </w:rPr>
      </w:pPr>
    </w:p>
    <w:p w:rsidR="00AF2A09" w:rsidRPr="00AF2A09" w:rsidRDefault="00AF2A09" w:rsidP="003D2518">
      <w:pPr>
        <w:spacing w:after="160"/>
        <w:rPr>
          <w:rFonts w:ascii="Times New Roman" w:eastAsia="Times New Roman" w:hAnsi="Times New Roman" w:cs="Times New Roman"/>
        </w:rPr>
      </w:pPr>
      <w:r w:rsidRPr="00AF2A09">
        <w:rPr>
          <w:rFonts w:ascii="Times New Roman" w:eastAsia="Times New Roman" w:hAnsi="Times New Roman" w:cs="Times New Roman"/>
          <w:b/>
          <w:bCs/>
          <w:color w:val="000000"/>
        </w:rPr>
        <w:t>References</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Aaker. D. A. (1991). </w:t>
      </w:r>
      <w:r w:rsidRPr="00AF2A09">
        <w:rPr>
          <w:rFonts w:ascii="Times New Roman" w:eastAsia="Times New Roman" w:hAnsi="Times New Roman" w:cs="Times New Roman"/>
          <w:i/>
          <w:iCs/>
          <w:color w:val="000000"/>
          <w:sz w:val="23"/>
          <w:szCs w:val="23"/>
        </w:rPr>
        <w:t>Managing brand equity</w:t>
      </w:r>
      <w:r w:rsidRPr="00AF2A09">
        <w:rPr>
          <w:rFonts w:ascii="Times New Roman" w:eastAsia="Times New Roman" w:hAnsi="Times New Roman" w:cs="Times New Roman"/>
          <w:color w:val="000000"/>
          <w:sz w:val="23"/>
          <w:szCs w:val="23"/>
        </w:rPr>
        <w:t>. New York: The Free Press.</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Achterberg</w:t>
      </w:r>
      <w:proofErr w:type="spellEnd"/>
      <w:r w:rsidRPr="00AF2A09">
        <w:rPr>
          <w:rFonts w:ascii="Times New Roman" w:eastAsia="Times New Roman" w:hAnsi="Times New Roman" w:cs="Times New Roman"/>
          <w:color w:val="000000"/>
          <w:sz w:val="23"/>
          <w:szCs w:val="23"/>
        </w:rPr>
        <w:t xml:space="preserve">, W., Pot, A. M., </w:t>
      </w:r>
      <w:proofErr w:type="spellStart"/>
      <w:r w:rsidRPr="00AF2A09">
        <w:rPr>
          <w:rFonts w:ascii="Times New Roman" w:eastAsia="Times New Roman" w:hAnsi="Times New Roman" w:cs="Times New Roman"/>
          <w:color w:val="000000"/>
          <w:sz w:val="23"/>
          <w:szCs w:val="23"/>
        </w:rPr>
        <w:t>Kerkstra</w:t>
      </w:r>
      <w:proofErr w:type="spellEnd"/>
      <w:r w:rsidRPr="00AF2A09">
        <w:rPr>
          <w:rFonts w:ascii="Times New Roman" w:eastAsia="Times New Roman" w:hAnsi="Times New Roman" w:cs="Times New Roman"/>
          <w:color w:val="000000"/>
          <w:sz w:val="23"/>
          <w:szCs w:val="23"/>
        </w:rPr>
        <w:t xml:space="preserve">, A., </w:t>
      </w:r>
      <w:proofErr w:type="spellStart"/>
      <w:r w:rsidRPr="00AF2A09">
        <w:rPr>
          <w:rFonts w:ascii="Times New Roman" w:eastAsia="Times New Roman" w:hAnsi="Times New Roman" w:cs="Times New Roman"/>
          <w:color w:val="000000"/>
          <w:sz w:val="23"/>
          <w:szCs w:val="23"/>
        </w:rPr>
        <w:t>Ooms</w:t>
      </w:r>
      <w:proofErr w:type="spellEnd"/>
      <w:r w:rsidRPr="00AF2A09">
        <w:rPr>
          <w:rFonts w:ascii="Times New Roman" w:eastAsia="Times New Roman" w:hAnsi="Times New Roman" w:cs="Times New Roman"/>
          <w:color w:val="000000"/>
          <w:sz w:val="23"/>
          <w:szCs w:val="23"/>
        </w:rPr>
        <w:t xml:space="preserve">, M., Muller, M., &amp; </w:t>
      </w:r>
      <w:proofErr w:type="spellStart"/>
      <w:r w:rsidRPr="00AF2A09">
        <w:rPr>
          <w:rFonts w:ascii="Times New Roman" w:eastAsia="Times New Roman" w:hAnsi="Times New Roman" w:cs="Times New Roman"/>
          <w:color w:val="000000"/>
          <w:sz w:val="23"/>
          <w:szCs w:val="23"/>
        </w:rPr>
        <w:t>Ribbe</w:t>
      </w:r>
      <w:proofErr w:type="spellEnd"/>
      <w:r w:rsidRPr="00AF2A09">
        <w:rPr>
          <w:rFonts w:ascii="Times New Roman" w:eastAsia="Times New Roman" w:hAnsi="Times New Roman" w:cs="Times New Roman"/>
          <w:color w:val="000000"/>
          <w:sz w:val="23"/>
          <w:szCs w:val="23"/>
        </w:rPr>
        <w:t xml:space="preserve">, M. (2003). The effect of depression on social engagement in newly admitted Dutch nursing home residents. </w:t>
      </w:r>
      <w:r w:rsidRPr="00AF2A09">
        <w:rPr>
          <w:rFonts w:ascii="Times New Roman" w:eastAsia="Times New Roman" w:hAnsi="Times New Roman" w:cs="Times New Roman"/>
          <w:i/>
          <w:iCs/>
          <w:color w:val="000000"/>
          <w:sz w:val="23"/>
          <w:szCs w:val="23"/>
        </w:rPr>
        <w:t>The Gerontologist</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43</w:t>
      </w:r>
      <w:r w:rsidRPr="00AF2A09">
        <w:rPr>
          <w:rFonts w:ascii="Times New Roman" w:eastAsia="Times New Roman" w:hAnsi="Times New Roman" w:cs="Times New Roman"/>
          <w:color w:val="000000"/>
          <w:sz w:val="23"/>
          <w:szCs w:val="23"/>
        </w:rPr>
        <w:t>(2), 213–218.</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Bejerholm</w:t>
      </w:r>
      <w:proofErr w:type="spellEnd"/>
      <w:r w:rsidRPr="00AF2A09">
        <w:rPr>
          <w:rFonts w:ascii="Times New Roman" w:eastAsia="Times New Roman" w:hAnsi="Times New Roman" w:cs="Times New Roman"/>
          <w:color w:val="000000"/>
          <w:sz w:val="23"/>
          <w:szCs w:val="23"/>
        </w:rPr>
        <w:t xml:space="preserve">, U., &amp; Eklund, M. (2006). Construct validity of a newly developed instrument: Profile of Occupational Engagement in people with Schizophrenia (POES). </w:t>
      </w:r>
      <w:r w:rsidRPr="00AF2A09">
        <w:rPr>
          <w:rFonts w:ascii="Times New Roman" w:eastAsia="Times New Roman" w:hAnsi="Times New Roman" w:cs="Times New Roman"/>
          <w:i/>
          <w:iCs/>
          <w:color w:val="000000"/>
          <w:sz w:val="23"/>
          <w:szCs w:val="23"/>
        </w:rPr>
        <w:t>Nordic Journal of Psychiatry</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60</w:t>
      </w:r>
      <w:r w:rsidRPr="00AF2A09">
        <w:rPr>
          <w:rFonts w:ascii="Times New Roman" w:eastAsia="Times New Roman" w:hAnsi="Times New Roman" w:cs="Times New Roman"/>
          <w:color w:val="000000"/>
          <w:sz w:val="23"/>
          <w:szCs w:val="23"/>
        </w:rPr>
        <w:t>(3), 200–206.</w:t>
      </w:r>
    </w:p>
    <w:p w:rsidR="00AF2A09" w:rsidRPr="00AF2A09" w:rsidRDefault="00AF2A09" w:rsidP="003D2518">
      <w:pPr>
        <w:ind w:left="-10" w:hanging="29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Blau</w:t>
      </w:r>
      <w:proofErr w:type="spellEnd"/>
      <w:r w:rsidRPr="00AF2A09">
        <w:rPr>
          <w:rFonts w:ascii="Times New Roman" w:eastAsia="Times New Roman" w:hAnsi="Times New Roman" w:cs="Times New Roman"/>
          <w:color w:val="000000"/>
          <w:sz w:val="23"/>
          <w:szCs w:val="23"/>
        </w:rPr>
        <w:t xml:space="preserve">, P. M. (1964). </w:t>
      </w:r>
      <w:r w:rsidRPr="00AF2A09">
        <w:rPr>
          <w:rFonts w:ascii="Times New Roman" w:eastAsia="Times New Roman" w:hAnsi="Times New Roman" w:cs="Times New Roman"/>
          <w:i/>
          <w:iCs/>
          <w:color w:val="000000"/>
          <w:sz w:val="23"/>
          <w:szCs w:val="23"/>
        </w:rPr>
        <w:t>Exchange and power in social life</w:t>
      </w:r>
      <w:r w:rsidRPr="00AF2A09">
        <w:rPr>
          <w:rFonts w:ascii="Times New Roman" w:eastAsia="Times New Roman" w:hAnsi="Times New Roman" w:cs="Times New Roman"/>
          <w:color w:val="000000"/>
          <w:sz w:val="23"/>
          <w:szCs w:val="23"/>
        </w:rPr>
        <w:t>. New York: John Wiley &amp; Sons.</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Boo, S., &amp; Kim, J. (2013). Comparison of negative </w:t>
      </w:r>
      <w:proofErr w:type="spellStart"/>
      <w:r w:rsidRPr="00AF2A09">
        <w:rPr>
          <w:rFonts w:ascii="Times New Roman" w:eastAsia="Times New Roman" w:hAnsi="Times New Roman" w:cs="Times New Roman"/>
          <w:color w:val="000000"/>
          <w:sz w:val="23"/>
          <w:szCs w:val="23"/>
        </w:rPr>
        <w:t>eWOM</w:t>
      </w:r>
      <w:proofErr w:type="spellEnd"/>
      <w:r w:rsidRPr="00AF2A09">
        <w:rPr>
          <w:rFonts w:ascii="Times New Roman" w:eastAsia="Times New Roman" w:hAnsi="Times New Roman" w:cs="Times New Roman"/>
          <w:color w:val="000000"/>
          <w:sz w:val="23"/>
          <w:szCs w:val="23"/>
        </w:rPr>
        <w:t xml:space="preserve"> intention: an exploratory study. </w:t>
      </w:r>
      <w:r w:rsidRPr="00AF2A09">
        <w:rPr>
          <w:rFonts w:ascii="Times New Roman" w:eastAsia="Times New Roman" w:hAnsi="Times New Roman" w:cs="Times New Roman"/>
          <w:i/>
          <w:iCs/>
          <w:color w:val="000000"/>
          <w:sz w:val="23"/>
          <w:szCs w:val="23"/>
        </w:rPr>
        <w:t>Journal of Quality Assurance in Hospitality &amp; Tourism</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14</w:t>
      </w:r>
      <w:r w:rsidRPr="00AF2A09">
        <w:rPr>
          <w:rFonts w:ascii="Times New Roman" w:eastAsia="Times New Roman" w:hAnsi="Times New Roman" w:cs="Times New Roman"/>
          <w:color w:val="000000"/>
          <w:sz w:val="23"/>
          <w:szCs w:val="23"/>
        </w:rPr>
        <w:t>(1), 24–48.</w:t>
      </w:r>
    </w:p>
    <w:p w:rsidR="00AF2A09" w:rsidRPr="00AF2A09" w:rsidRDefault="00AF2A09" w:rsidP="003D2518">
      <w:pPr>
        <w:ind w:left="-10" w:hanging="29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Brodie, R. J., </w:t>
      </w:r>
      <w:proofErr w:type="spellStart"/>
      <w:r w:rsidRPr="00AF2A09">
        <w:rPr>
          <w:rFonts w:ascii="Times New Roman" w:eastAsia="Times New Roman" w:hAnsi="Times New Roman" w:cs="Times New Roman"/>
          <w:color w:val="000000"/>
          <w:sz w:val="23"/>
          <w:szCs w:val="23"/>
        </w:rPr>
        <w:t>Hollebeek</w:t>
      </w:r>
      <w:proofErr w:type="spellEnd"/>
      <w:r w:rsidRPr="00AF2A09">
        <w:rPr>
          <w:rFonts w:ascii="Times New Roman" w:eastAsia="Times New Roman" w:hAnsi="Times New Roman" w:cs="Times New Roman"/>
          <w:color w:val="000000"/>
          <w:sz w:val="23"/>
          <w:szCs w:val="23"/>
        </w:rPr>
        <w:t xml:space="preserve">, L. D., </w:t>
      </w:r>
      <w:proofErr w:type="spellStart"/>
      <w:r w:rsidRPr="00AF2A09">
        <w:rPr>
          <w:rFonts w:ascii="Times New Roman" w:eastAsia="Times New Roman" w:hAnsi="Times New Roman" w:cs="Times New Roman"/>
          <w:color w:val="000000"/>
          <w:sz w:val="23"/>
          <w:szCs w:val="23"/>
        </w:rPr>
        <w:t>Juric</w:t>
      </w:r>
      <w:proofErr w:type="spellEnd"/>
      <w:r w:rsidRPr="00AF2A09">
        <w:rPr>
          <w:rFonts w:ascii="Times New Roman" w:eastAsia="Times New Roman" w:hAnsi="Times New Roman" w:cs="Times New Roman"/>
          <w:color w:val="000000"/>
          <w:sz w:val="23"/>
          <w:szCs w:val="23"/>
        </w:rPr>
        <w:t xml:space="preserve">, B., &amp; </w:t>
      </w:r>
      <w:proofErr w:type="spellStart"/>
      <w:r w:rsidRPr="00AF2A09">
        <w:rPr>
          <w:rFonts w:ascii="Times New Roman" w:eastAsia="Times New Roman" w:hAnsi="Times New Roman" w:cs="Times New Roman"/>
          <w:color w:val="000000"/>
          <w:sz w:val="23"/>
          <w:szCs w:val="23"/>
        </w:rPr>
        <w:t>Ilic</w:t>
      </w:r>
      <w:proofErr w:type="spellEnd"/>
      <w:r w:rsidRPr="00AF2A09">
        <w:rPr>
          <w:rFonts w:ascii="Times New Roman" w:eastAsia="Times New Roman" w:hAnsi="Times New Roman" w:cs="Times New Roman"/>
          <w:color w:val="000000"/>
          <w:sz w:val="23"/>
          <w:szCs w:val="23"/>
        </w:rPr>
        <w:t xml:space="preserve">, A. (2011). Consumer engagement: conceptual domain, fundamental propositions, and implications for research. </w:t>
      </w:r>
      <w:r w:rsidRPr="00AF2A09">
        <w:rPr>
          <w:rFonts w:ascii="Times New Roman" w:eastAsia="Times New Roman" w:hAnsi="Times New Roman" w:cs="Times New Roman"/>
          <w:i/>
          <w:iCs/>
          <w:color w:val="000000"/>
          <w:sz w:val="23"/>
          <w:szCs w:val="23"/>
        </w:rPr>
        <w:t>Journal of Service Research</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14</w:t>
      </w:r>
      <w:r w:rsidRPr="00AF2A09">
        <w:rPr>
          <w:rFonts w:ascii="Times New Roman" w:eastAsia="Times New Roman" w:hAnsi="Times New Roman" w:cs="Times New Roman"/>
          <w:color w:val="000000"/>
          <w:sz w:val="23"/>
          <w:szCs w:val="23"/>
        </w:rPr>
        <w:t>(3), 252–271.</w:t>
      </w:r>
    </w:p>
    <w:p w:rsidR="00AF2A09" w:rsidRPr="00AF2A09" w:rsidRDefault="00AF2A09" w:rsidP="003D2518">
      <w:pPr>
        <w:ind w:left="-10" w:hanging="29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Brodie, R. J., </w:t>
      </w:r>
      <w:proofErr w:type="spellStart"/>
      <w:r w:rsidRPr="00AF2A09">
        <w:rPr>
          <w:rFonts w:ascii="Times New Roman" w:eastAsia="Times New Roman" w:hAnsi="Times New Roman" w:cs="Times New Roman"/>
          <w:color w:val="000000"/>
          <w:sz w:val="23"/>
          <w:szCs w:val="23"/>
        </w:rPr>
        <w:t>Ilic</w:t>
      </w:r>
      <w:proofErr w:type="spellEnd"/>
      <w:r w:rsidRPr="00AF2A09">
        <w:rPr>
          <w:rFonts w:ascii="Times New Roman" w:eastAsia="Times New Roman" w:hAnsi="Times New Roman" w:cs="Times New Roman"/>
          <w:color w:val="000000"/>
          <w:sz w:val="23"/>
          <w:szCs w:val="23"/>
        </w:rPr>
        <w:t xml:space="preserve">, A., </w:t>
      </w:r>
      <w:proofErr w:type="spellStart"/>
      <w:r w:rsidRPr="00AF2A09">
        <w:rPr>
          <w:rFonts w:ascii="Times New Roman" w:eastAsia="Times New Roman" w:hAnsi="Times New Roman" w:cs="Times New Roman"/>
          <w:color w:val="000000"/>
          <w:sz w:val="23"/>
          <w:szCs w:val="23"/>
        </w:rPr>
        <w:t>Juric</w:t>
      </w:r>
      <w:proofErr w:type="spellEnd"/>
      <w:r w:rsidRPr="00AF2A09">
        <w:rPr>
          <w:rFonts w:ascii="Times New Roman" w:eastAsia="Times New Roman" w:hAnsi="Times New Roman" w:cs="Times New Roman"/>
          <w:color w:val="000000"/>
          <w:sz w:val="23"/>
          <w:szCs w:val="23"/>
        </w:rPr>
        <w:t xml:space="preserve">, B., &amp; </w:t>
      </w:r>
      <w:proofErr w:type="spellStart"/>
      <w:r w:rsidRPr="00AF2A09">
        <w:rPr>
          <w:rFonts w:ascii="Times New Roman" w:eastAsia="Times New Roman" w:hAnsi="Times New Roman" w:cs="Times New Roman"/>
          <w:color w:val="000000"/>
          <w:sz w:val="23"/>
          <w:szCs w:val="23"/>
        </w:rPr>
        <w:t>Hollebeek</w:t>
      </w:r>
      <w:proofErr w:type="spellEnd"/>
      <w:r w:rsidRPr="00AF2A09">
        <w:rPr>
          <w:rFonts w:ascii="Times New Roman" w:eastAsia="Times New Roman" w:hAnsi="Times New Roman" w:cs="Times New Roman"/>
          <w:color w:val="000000"/>
          <w:sz w:val="23"/>
          <w:szCs w:val="23"/>
        </w:rPr>
        <w:t xml:space="preserve">, L. (2013). Consumer engagement in a virtual brand community: An exploratory analysis. </w:t>
      </w:r>
      <w:r w:rsidRPr="00AF2A09">
        <w:rPr>
          <w:rFonts w:ascii="Times New Roman" w:eastAsia="Times New Roman" w:hAnsi="Times New Roman" w:cs="Times New Roman"/>
          <w:i/>
          <w:iCs/>
          <w:color w:val="000000"/>
          <w:sz w:val="23"/>
          <w:szCs w:val="23"/>
        </w:rPr>
        <w:t>Journal of Business Research</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66</w:t>
      </w:r>
      <w:r w:rsidRPr="00AF2A09">
        <w:rPr>
          <w:rFonts w:ascii="Times New Roman" w:eastAsia="Times New Roman" w:hAnsi="Times New Roman" w:cs="Times New Roman"/>
          <w:color w:val="000000"/>
          <w:sz w:val="23"/>
          <w:szCs w:val="23"/>
        </w:rPr>
        <w:t>(1), 105–114. </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shd w:val="clear" w:color="auto" w:fill="FFFFFF"/>
        </w:rPr>
        <w:t xml:space="preserve">Chaffey, D. (2019). </w:t>
      </w:r>
      <w:r w:rsidRPr="00AF2A09">
        <w:rPr>
          <w:rFonts w:ascii="Times New Roman" w:eastAsia="Times New Roman" w:hAnsi="Times New Roman" w:cs="Times New Roman"/>
          <w:i/>
          <w:iCs/>
          <w:color w:val="000000"/>
          <w:sz w:val="23"/>
          <w:szCs w:val="23"/>
        </w:rPr>
        <w:t>Global social media research summary 2019</w:t>
      </w:r>
      <w:r w:rsidRPr="00AF2A09">
        <w:rPr>
          <w:rFonts w:ascii="Times New Roman" w:eastAsia="Times New Roman" w:hAnsi="Times New Roman" w:cs="Times New Roman"/>
          <w:color w:val="000000"/>
          <w:sz w:val="23"/>
          <w:szCs w:val="23"/>
        </w:rPr>
        <w:t>. Retrieved from</w:t>
      </w:r>
      <w:r w:rsidRPr="00AF2A09">
        <w:rPr>
          <w:rFonts w:ascii="Times New Roman" w:eastAsia="Times New Roman" w:hAnsi="Times New Roman" w:cs="Times New Roman"/>
          <w:color w:val="000000"/>
          <w:sz w:val="23"/>
          <w:szCs w:val="23"/>
          <w:shd w:val="clear" w:color="auto" w:fill="FFFFFF"/>
        </w:rPr>
        <w:t xml:space="preserve"> </w:t>
      </w:r>
      <w:hyperlink r:id="rId9" w:history="1">
        <w:r w:rsidRPr="00AF2A09">
          <w:rPr>
            <w:rFonts w:ascii="Times New Roman" w:eastAsia="Times New Roman" w:hAnsi="Times New Roman" w:cs="Times New Roman"/>
            <w:color w:val="000000"/>
            <w:sz w:val="23"/>
            <w:szCs w:val="23"/>
            <w:u w:val="single"/>
          </w:rPr>
          <w:t>https://www.smartinsights.com/social-media-marketing/social-media-strategy/new-global-social-media-research/</w:t>
        </w:r>
      </w:hyperlink>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Dedeoglu</w:t>
      </w:r>
      <w:proofErr w:type="spellEnd"/>
      <w:r w:rsidRPr="00AF2A09">
        <w:rPr>
          <w:rFonts w:ascii="Times New Roman" w:eastAsia="Times New Roman" w:hAnsi="Times New Roman" w:cs="Times New Roman"/>
          <w:color w:val="000000"/>
          <w:sz w:val="23"/>
          <w:szCs w:val="23"/>
        </w:rPr>
        <w:t xml:space="preserve">, B. B. (2019). Are information quality and source credibility really important for shared content on social media? The moderating role of gender. </w:t>
      </w:r>
      <w:r w:rsidRPr="00AF2A09">
        <w:rPr>
          <w:rFonts w:ascii="Times New Roman" w:eastAsia="Times New Roman" w:hAnsi="Times New Roman" w:cs="Times New Roman"/>
          <w:i/>
          <w:iCs/>
          <w:color w:val="000000"/>
          <w:sz w:val="23"/>
          <w:szCs w:val="23"/>
        </w:rPr>
        <w:t>International Journal of Contemporary Hospitality Management</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31</w:t>
      </w:r>
      <w:r w:rsidRPr="00AF2A09">
        <w:rPr>
          <w:rFonts w:ascii="Times New Roman" w:eastAsia="Times New Roman" w:hAnsi="Times New Roman" w:cs="Times New Roman"/>
          <w:color w:val="000000"/>
          <w:sz w:val="23"/>
          <w:szCs w:val="23"/>
        </w:rPr>
        <w:t>(1), 513-534,</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Digital Marketing Skill Institute (2019). </w:t>
      </w:r>
      <w:r w:rsidRPr="00AF2A09">
        <w:rPr>
          <w:rFonts w:ascii="Times New Roman" w:eastAsia="Times New Roman" w:hAnsi="Times New Roman" w:cs="Times New Roman"/>
          <w:i/>
          <w:iCs/>
          <w:color w:val="000000"/>
          <w:sz w:val="23"/>
          <w:szCs w:val="23"/>
        </w:rPr>
        <w:t>6 ways Nigerian businesses use social media to grow their business</w:t>
      </w:r>
      <w:r w:rsidRPr="00AF2A09">
        <w:rPr>
          <w:rFonts w:ascii="Times New Roman" w:eastAsia="Times New Roman" w:hAnsi="Times New Roman" w:cs="Times New Roman"/>
          <w:color w:val="000000"/>
          <w:sz w:val="23"/>
          <w:szCs w:val="23"/>
        </w:rPr>
        <w:t xml:space="preserve">. Retrieved from </w:t>
      </w:r>
      <w:hyperlink r:id="rId10" w:history="1">
        <w:r w:rsidRPr="00AF2A09">
          <w:rPr>
            <w:rFonts w:ascii="Times New Roman" w:eastAsia="Times New Roman" w:hAnsi="Times New Roman" w:cs="Times New Roman"/>
            <w:color w:val="000000"/>
            <w:sz w:val="23"/>
            <w:szCs w:val="23"/>
            <w:u w:val="single"/>
          </w:rPr>
          <w:t>https://digitalmarketingskill.com/ways-nigerian-businesses-use-social-media/</w:t>
        </w:r>
      </w:hyperlink>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Dijkmans</w:t>
      </w:r>
      <w:proofErr w:type="spellEnd"/>
      <w:r w:rsidRPr="00AF2A09">
        <w:rPr>
          <w:rFonts w:ascii="Times New Roman" w:eastAsia="Times New Roman" w:hAnsi="Times New Roman" w:cs="Times New Roman"/>
          <w:color w:val="000000"/>
          <w:sz w:val="23"/>
          <w:szCs w:val="23"/>
        </w:rPr>
        <w:t xml:space="preserve">, C., </w:t>
      </w:r>
      <w:proofErr w:type="spellStart"/>
      <w:r w:rsidRPr="00AF2A09">
        <w:rPr>
          <w:rFonts w:ascii="Times New Roman" w:eastAsia="Times New Roman" w:hAnsi="Times New Roman" w:cs="Times New Roman"/>
          <w:color w:val="000000"/>
          <w:sz w:val="23"/>
          <w:szCs w:val="23"/>
        </w:rPr>
        <w:t>Kerkhof</w:t>
      </w:r>
      <w:proofErr w:type="spellEnd"/>
      <w:r w:rsidRPr="00AF2A09">
        <w:rPr>
          <w:rFonts w:ascii="Times New Roman" w:eastAsia="Times New Roman" w:hAnsi="Times New Roman" w:cs="Times New Roman"/>
          <w:color w:val="000000"/>
          <w:sz w:val="23"/>
          <w:szCs w:val="23"/>
        </w:rPr>
        <w:t xml:space="preserve">, P., &amp; </w:t>
      </w:r>
      <w:proofErr w:type="spellStart"/>
      <w:r w:rsidRPr="00AF2A09">
        <w:rPr>
          <w:rFonts w:ascii="Times New Roman" w:eastAsia="Times New Roman" w:hAnsi="Times New Roman" w:cs="Times New Roman"/>
          <w:color w:val="000000"/>
          <w:sz w:val="23"/>
          <w:szCs w:val="23"/>
        </w:rPr>
        <w:t>Beukeboom</w:t>
      </w:r>
      <w:proofErr w:type="spellEnd"/>
      <w:r w:rsidRPr="00AF2A09">
        <w:rPr>
          <w:rFonts w:ascii="Times New Roman" w:eastAsia="Times New Roman" w:hAnsi="Times New Roman" w:cs="Times New Roman"/>
          <w:color w:val="000000"/>
          <w:sz w:val="23"/>
          <w:szCs w:val="23"/>
        </w:rPr>
        <w:t xml:space="preserve">, C. J. (2015). A stage to engage: Social media use and corporate reputation. </w:t>
      </w:r>
      <w:r w:rsidRPr="00AF2A09">
        <w:rPr>
          <w:rFonts w:ascii="Times New Roman" w:eastAsia="Times New Roman" w:hAnsi="Times New Roman" w:cs="Times New Roman"/>
          <w:i/>
          <w:iCs/>
          <w:color w:val="000000"/>
          <w:sz w:val="23"/>
          <w:szCs w:val="23"/>
        </w:rPr>
        <w:t>Tourism Management</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47</w:t>
      </w:r>
      <w:r w:rsidRPr="00AF2A09">
        <w:rPr>
          <w:rFonts w:ascii="Times New Roman" w:eastAsia="Times New Roman" w:hAnsi="Times New Roman" w:cs="Times New Roman"/>
          <w:color w:val="000000"/>
          <w:sz w:val="23"/>
          <w:szCs w:val="23"/>
        </w:rPr>
        <w:t>(April), 58-67.</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Frank, B., </w:t>
      </w:r>
      <w:proofErr w:type="spellStart"/>
      <w:r w:rsidRPr="00AF2A09">
        <w:rPr>
          <w:rFonts w:ascii="Times New Roman" w:eastAsia="Times New Roman" w:hAnsi="Times New Roman" w:cs="Times New Roman"/>
          <w:color w:val="000000"/>
          <w:sz w:val="23"/>
          <w:szCs w:val="23"/>
        </w:rPr>
        <w:t>Enkawa</w:t>
      </w:r>
      <w:proofErr w:type="spellEnd"/>
      <w:r w:rsidRPr="00AF2A09">
        <w:rPr>
          <w:rFonts w:ascii="Times New Roman" w:eastAsia="Times New Roman" w:hAnsi="Times New Roman" w:cs="Times New Roman"/>
          <w:color w:val="000000"/>
          <w:sz w:val="23"/>
          <w:szCs w:val="23"/>
        </w:rPr>
        <w:t xml:space="preserve">, T., &amp; </w:t>
      </w:r>
      <w:proofErr w:type="spellStart"/>
      <w:r w:rsidRPr="00AF2A09">
        <w:rPr>
          <w:rFonts w:ascii="Times New Roman" w:eastAsia="Times New Roman" w:hAnsi="Times New Roman" w:cs="Times New Roman"/>
          <w:color w:val="000000"/>
          <w:sz w:val="23"/>
          <w:szCs w:val="23"/>
        </w:rPr>
        <w:t>Schvaneveldt</w:t>
      </w:r>
      <w:proofErr w:type="spellEnd"/>
      <w:r w:rsidRPr="00AF2A09">
        <w:rPr>
          <w:rFonts w:ascii="Times New Roman" w:eastAsia="Times New Roman" w:hAnsi="Times New Roman" w:cs="Times New Roman"/>
          <w:color w:val="000000"/>
          <w:sz w:val="23"/>
          <w:szCs w:val="23"/>
        </w:rPr>
        <w:t xml:space="preserve">, S. J. (2015). The role of individualism vs. collectivism in the formation of repurchase intent: A cross-industry comparison of the effects of cultural and personal values. </w:t>
      </w:r>
      <w:r w:rsidRPr="00AF2A09">
        <w:rPr>
          <w:rFonts w:ascii="Times New Roman" w:eastAsia="Times New Roman" w:hAnsi="Times New Roman" w:cs="Times New Roman"/>
          <w:i/>
          <w:iCs/>
          <w:color w:val="000000"/>
          <w:sz w:val="23"/>
          <w:szCs w:val="23"/>
        </w:rPr>
        <w:t>Journal of Economic Psychology</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15</w:t>
      </w:r>
      <w:r w:rsidRPr="00AF2A09">
        <w:rPr>
          <w:rFonts w:ascii="Times New Roman" w:eastAsia="Times New Roman" w:hAnsi="Times New Roman" w:cs="Times New Roman"/>
          <w:color w:val="000000"/>
          <w:sz w:val="23"/>
          <w:szCs w:val="23"/>
        </w:rPr>
        <w:t>(December), 261–278.</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Gesenhues</w:t>
      </w:r>
      <w:proofErr w:type="spellEnd"/>
      <w:r w:rsidRPr="00AF2A09">
        <w:rPr>
          <w:rFonts w:ascii="Times New Roman" w:eastAsia="Times New Roman" w:hAnsi="Times New Roman" w:cs="Times New Roman"/>
          <w:color w:val="000000"/>
          <w:sz w:val="23"/>
          <w:szCs w:val="23"/>
        </w:rPr>
        <w:t xml:space="preserve">, A. (2013). </w:t>
      </w:r>
      <w:r w:rsidRPr="00AF2A09">
        <w:rPr>
          <w:rFonts w:ascii="Times New Roman" w:eastAsia="Times New Roman" w:hAnsi="Times New Roman" w:cs="Times New Roman"/>
          <w:i/>
          <w:iCs/>
          <w:color w:val="000000"/>
          <w:sz w:val="23"/>
          <w:szCs w:val="23"/>
        </w:rPr>
        <w:t>Survey: 90% of customers say buying decisions are influenced by online reviews</w:t>
      </w:r>
      <w:r w:rsidRPr="00AF2A09">
        <w:rPr>
          <w:rFonts w:ascii="Times New Roman" w:eastAsia="Times New Roman" w:hAnsi="Times New Roman" w:cs="Times New Roman"/>
          <w:color w:val="000000"/>
          <w:sz w:val="23"/>
          <w:szCs w:val="23"/>
        </w:rPr>
        <w:t xml:space="preserve">, </w:t>
      </w:r>
      <w:proofErr w:type="spellStart"/>
      <w:r w:rsidRPr="00AF2A09">
        <w:rPr>
          <w:rFonts w:ascii="Times New Roman" w:eastAsia="Times New Roman" w:hAnsi="Times New Roman" w:cs="Times New Roman"/>
          <w:i/>
          <w:iCs/>
          <w:color w:val="000000"/>
          <w:sz w:val="23"/>
          <w:szCs w:val="23"/>
        </w:rPr>
        <w:t>Marketingland</w:t>
      </w:r>
      <w:proofErr w:type="spellEnd"/>
      <w:r w:rsidRPr="00AF2A09">
        <w:rPr>
          <w:rFonts w:ascii="Times New Roman" w:eastAsia="Times New Roman" w:hAnsi="Times New Roman" w:cs="Times New Roman"/>
          <w:color w:val="000000"/>
          <w:sz w:val="23"/>
          <w:szCs w:val="23"/>
        </w:rPr>
        <w:t>. Retrieved from http://marketingland.com/survey-customers-morefrustrated-by-how-long-it-takes-to-resolve-a-customer-service-issue-than-theresolution-38756/</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shd w:val="clear" w:color="auto" w:fill="FCFCFC"/>
        </w:rPr>
        <w:t>Gretzel</w:t>
      </w:r>
      <w:proofErr w:type="spellEnd"/>
      <w:r w:rsidRPr="00AF2A09">
        <w:rPr>
          <w:rFonts w:ascii="Times New Roman" w:eastAsia="Times New Roman" w:hAnsi="Times New Roman" w:cs="Times New Roman"/>
          <w:color w:val="000000"/>
          <w:sz w:val="23"/>
          <w:szCs w:val="23"/>
          <w:shd w:val="clear" w:color="auto" w:fill="FCFCFC"/>
        </w:rPr>
        <w:t xml:space="preserve"> U., &amp; </w:t>
      </w:r>
      <w:proofErr w:type="spellStart"/>
      <w:r w:rsidRPr="00AF2A09">
        <w:rPr>
          <w:rFonts w:ascii="Times New Roman" w:eastAsia="Times New Roman" w:hAnsi="Times New Roman" w:cs="Times New Roman"/>
          <w:color w:val="000000"/>
          <w:sz w:val="23"/>
          <w:szCs w:val="23"/>
          <w:shd w:val="clear" w:color="auto" w:fill="FCFCFC"/>
        </w:rPr>
        <w:t>Yoo</w:t>
      </w:r>
      <w:proofErr w:type="spellEnd"/>
      <w:r w:rsidRPr="00AF2A09">
        <w:rPr>
          <w:rFonts w:ascii="Times New Roman" w:eastAsia="Times New Roman" w:hAnsi="Times New Roman" w:cs="Times New Roman"/>
          <w:color w:val="000000"/>
          <w:sz w:val="23"/>
          <w:szCs w:val="23"/>
          <w:shd w:val="clear" w:color="auto" w:fill="FCFCFC"/>
        </w:rPr>
        <w:t xml:space="preserve">, K. H. (2008). Use and impact of online travel reviews. In P. O’Connor, W. </w:t>
      </w:r>
      <w:proofErr w:type="spellStart"/>
      <w:r w:rsidRPr="00AF2A09">
        <w:rPr>
          <w:rFonts w:ascii="Times New Roman" w:eastAsia="Times New Roman" w:hAnsi="Times New Roman" w:cs="Times New Roman"/>
          <w:color w:val="000000"/>
          <w:sz w:val="23"/>
          <w:szCs w:val="23"/>
          <w:shd w:val="clear" w:color="auto" w:fill="FCFCFC"/>
        </w:rPr>
        <w:t>Höpken</w:t>
      </w:r>
      <w:proofErr w:type="spellEnd"/>
      <w:r w:rsidRPr="00AF2A09">
        <w:rPr>
          <w:rFonts w:ascii="Times New Roman" w:eastAsia="Times New Roman" w:hAnsi="Times New Roman" w:cs="Times New Roman"/>
          <w:color w:val="000000"/>
          <w:sz w:val="23"/>
          <w:szCs w:val="23"/>
          <w:shd w:val="clear" w:color="auto" w:fill="FCFCFC"/>
        </w:rPr>
        <w:t xml:space="preserve">, &amp; U.  </w:t>
      </w:r>
      <w:proofErr w:type="spellStart"/>
      <w:r w:rsidRPr="00AF2A09">
        <w:rPr>
          <w:rFonts w:ascii="Times New Roman" w:eastAsia="Times New Roman" w:hAnsi="Times New Roman" w:cs="Times New Roman"/>
          <w:color w:val="000000"/>
          <w:sz w:val="23"/>
          <w:szCs w:val="23"/>
          <w:shd w:val="clear" w:color="auto" w:fill="FCFCFC"/>
        </w:rPr>
        <w:t>Gretzel</w:t>
      </w:r>
      <w:proofErr w:type="spellEnd"/>
      <w:r w:rsidRPr="00AF2A09">
        <w:rPr>
          <w:rFonts w:ascii="Times New Roman" w:eastAsia="Times New Roman" w:hAnsi="Times New Roman" w:cs="Times New Roman"/>
          <w:color w:val="000000"/>
          <w:sz w:val="23"/>
          <w:szCs w:val="23"/>
          <w:shd w:val="clear" w:color="auto" w:fill="FCFCFC"/>
        </w:rPr>
        <w:t xml:space="preserve"> U. (</w:t>
      </w:r>
      <w:proofErr w:type="spellStart"/>
      <w:r w:rsidRPr="00AF2A09">
        <w:rPr>
          <w:rFonts w:ascii="Times New Roman" w:eastAsia="Times New Roman" w:hAnsi="Times New Roman" w:cs="Times New Roman"/>
          <w:color w:val="000000"/>
          <w:sz w:val="23"/>
          <w:szCs w:val="23"/>
          <w:shd w:val="clear" w:color="auto" w:fill="FCFCFC"/>
        </w:rPr>
        <w:t>Eds</w:t>
      </w:r>
      <w:proofErr w:type="spellEnd"/>
      <w:r w:rsidRPr="00AF2A09">
        <w:rPr>
          <w:rFonts w:ascii="Times New Roman" w:eastAsia="Times New Roman" w:hAnsi="Times New Roman" w:cs="Times New Roman"/>
          <w:color w:val="000000"/>
          <w:sz w:val="23"/>
          <w:szCs w:val="23"/>
          <w:shd w:val="clear" w:color="auto" w:fill="FCFCFC"/>
        </w:rPr>
        <w:t xml:space="preserve">), </w:t>
      </w:r>
      <w:r w:rsidRPr="00AF2A09">
        <w:rPr>
          <w:rFonts w:ascii="Times New Roman" w:eastAsia="Times New Roman" w:hAnsi="Times New Roman" w:cs="Times New Roman"/>
          <w:i/>
          <w:iCs/>
          <w:color w:val="000000"/>
          <w:sz w:val="23"/>
          <w:szCs w:val="23"/>
          <w:shd w:val="clear" w:color="auto" w:fill="FCFCFC"/>
        </w:rPr>
        <w:t>Information and Communication Technologies in Tourism 2008</w:t>
      </w:r>
      <w:r w:rsidRPr="00AF2A09">
        <w:rPr>
          <w:rFonts w:ascii="Times New Roman" w:eastAsia="Times New Roman" w:hAnsi="Times New Roman" w:cs="Times New Roman"/>
          <w:color w:val="000000"/>
          <w:sz w:val="23"/>
          <w:szCs w:val="23"/>
          <w:shd w:val="clear" w:color="auto" w:fill="FCFCFC"/>
        </w:rPr>
        <w:t xml:space="preserve"> (pp. 35-46). Vienna: Springer. </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Guttmann, A. (2019). </w:t>
      </w:r>
      <w:r w:rsidRPr="00AF2A09">
        <w:rPr>
          <w:rFonts w:ascii="Times New Roman" w:eastAsia="Times New Roman" w:hAnsi="Times New Roman" w:cs="Times New Roman"/>
          <w:i/>
          <w:iCs/>
          <w:color w:val="000000"/>
          <w:sz w:val="23"/>
          <w:szCs w:val="23"/>
          <w:shd w:val="clear" w:color="auto" w:fill="FFFFFF"/>
        </w:rPr>
        <w:t>Social media platforms used by marketers worldwide 2019</w:t>
      </w:r>
      <w:r w:rsidRPr="00AF2A09">
        <w:rPr>
          <w:rFonts w:ascii="Times New Roman" w:eastAsia="Times New Roman" w:hAnsi="Times New Roman" w:cs="Times New Roman"/>
          <w:color w:val="000000"/>
          <w:sz w:val="23"/>
          <w:szCs w:val="23"/>
          <w:shd w:val="clear" w:color="auto" w:fill="FFFFFF"/>
        </w:rPr>
        <w:t xml:space="preserve">. Retrieved from </w:t>
      </w:r>
      <w:hyperlink r:id="rId11" w:history="1">
        <w:r w:rsidRPr="00AF2A09">
          <w:rPr>
            <w:rFonts w:ascii="Times New Roman" w:eastAsia="Times New Roman" w:hAnsi="Times New Roman" w:cs="Times New Roman"/>
            <w:color w:val="000000"/>
            <w:sz w:val="23"/>
            <w:szCs w:val="23"/>
            <w:u w:val="single"/>
          </w:rPr>
          <w:t>https://www.statista.com/statistics/259379/social-media-platforms-used-by-marketers-worldwide/</w:t>
        </w:r>
      </w:hyperlink>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Hoffman, D. L., &amp; Novak, T. P. (2009). Flow online: Lessons learned and future prospects. </w:t>
      </w:r>
      <w:r w:rsidRPr="00AF2A09">
        <w:rPr>
          <w:rFonts w:ascii="Times New Roman" w:eastAsia="Times New Roman" w:hAnsi="Times New Roman" w:cs="Times New Roman"/>
          <w:i/>
          <w:iCs/>
          <w:color w:val="000000"/>
          <w:sz w:val="23"/>
          <w:szCs w:val="23"/>
        </w:rPr>
        <w:t>Journal of Interactive Marketing</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23</w:t>
      </w:r>
      <w:r w:rsidRPr="00AF2A09">
        <w:rPr>
          <w:rFonts w:ascii="Times New Roman" w:eastAsia="Times New Roman" w:hAnsi="Times New Roman" w:cs="Times New Roman"/>
          <w:color w:val="000000"/>
          <w:sz w:val="23"/>
          <w:szCs w:val="23"/>
        </w:rPr>
        <w:t>(1), 23–34. </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Hofstede, G. (2001). </w:t>
      </w:r>
      <w:r w:rsidRPr="00AF2A09">
        <w:rPr>
          <w:rFonts w:ascii="Times New Roman" w:eastAsia="Times New Roman" w:hAnsi="Times New Roman" w:cs="Times New Roman"/>
          <w:i/>
          <w:iCs/>
          <w:color w:val="000000"/>
          <w:sz w:val="23"/>
          <w:szCs w:val="23"/>
        </w:rPr>
        <w:t>Culture’s consequences: Comparing values, behaviors, institutions and organizations across nations</w:t>
      </w:r>
      <w:r w:rsidRPr="00AF2A09">
        <w:rPr>
          <w:rFonts w:ascii="Times New Roman" w:eastAsia="Times New Roman" w:hAnsi="Times New Roman" w:cs="Times New Roman"/>
          <w:color w:val="000000"/>
          <w:sz w:val="23"/>
          <w:szCs w:val="23"/>
        </w:rPr>
        <w:t xml:space="preserve"> (2nd ed.). Thousand Oaks, CA: Sage.</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lastRenderedPageBreak/>
        <w:t xml:space="preserve">Ito, T. A., Larsen, J. T., Smith, N. K., &amp; Cacioppo, J. T. (1998). Negative information weighs more heavily on the brain: The negativity bias in evaluative categorizations. </w:t>
      </w:r>
      <w:r w:rsidRPr="00AF2A09">
        <w:rPr>
          <w:rFonts w:ascii="Times New Roman" w:eastAsia="Times New Roman" w:hAnsi="Times New Roman" w:cs="Times New Roman"/>
          <w:i/>
          <w:iCs/>
          <w:color w:val="000000"/>
          <w:sz w:val="23"/>
          <w:szCs w:val="23"/>
        </w:rPr>
        <w:t>Journal of Personality and Social Psychology</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75</w:t>
      </w:r>
      <w:r w:rsidRPr="00AF2A09">
        <w:rPr>
          <w:rFonts w:ascii="Times New Roman" w:eastAsia="Times New Roman" w:hAnsi="Times New Roman" w:cs="Times New Roman"/>
          <w:color w:val="000000"/>
          <w:sz w:val="23"/>
          <w:szCs w:val="23"/>
        </w:rPr>
        <w:t>(4), 887–900.</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Jennings, K.M., &amp; </w:t>
      </w:r>
      <w:proofErr w:type="spellStart"/>
      <w:r w:rsidRPr="00AF2A09">
        <w:rPr>
          <w:rFonts w:ascii="Times New Roman" w:eastAsia="Times New Roman" w:hAnsi="Times New Roman" w:cs="Times New Roman"/>
          <w:color w:val="000000"/>
          <w:sz w:val="23"/>
          <w:szCs w:val="23"/>
        </w:rPr>
        <w:t>Zeitner</w:t>
      </w:r>
      <w:proofErr w:type="spellEnd"/>
      <w:r w:rsidRPr="00AF2A09">
        <w:rPr>
          <w:rFonts w:ascii="Times New Roman" w:eastAsia="Times New Roman" w:hAnsi="Times New Roman" w:cs="Times New Roman"/>
          <w:color w:val="000000"/>
          <w:sz w:val="23"/>
          <w:szCs w:val="23"/>
        </w:rPr>
        <w:t xml:space="preserve">, V. (2003). Internet use and civic engagement: A longitudinal analysis. </w:t>
      </w:r>
      <w:r w:rsidRPr="00AF2A09">
        <w:rPr>
          <w:rFonts w:ascii="Times New Roman" w:eastAsia="Times New Roman" w:hAnsi="Times New Roman" w:cs="Times New Roman"/>
          <w:i/>
          <w:iCs/>
          <w:color w:val="000000"/>
          <w:sz w:val="23"/>
          <w:szCs w:val="23"/>
        </w:rPr>
        <w:t>Public Opinion Quarterly</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67</w:t>
      </w:r>
      <w:r w:rsidRPr="00AF2A09">
        <w:rPr>
          <w:rFonts w:ascii="Times New Roman" w:eastAsia="Times New Roman" w:hAnsi="Times New Roman" w:cs="Times New Roman"/>
          <w:color w:val="000000"/>
          <w:sz w:val="23"/>
          <w:szCs w:val="23"/>
        </w:rPr>
        <w:t>(3), 311–334.</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Krishen</w:t>
      </w:r>
      <w:proofErr w:type="spellEnd"/>
      <w:r w:rsidRPr="00AF2A09">
        <w:rPr>
          <w:rFonts w:ascii="Times New Roman" w:eastAsia="Times New Roman" w:hAnsi="Times New Roman" w:cs="Times New Roman"/>
          <w:color w:val="000000"/>
          <w:sz w:val="23"/>
          <w:szCs w:val="23"/>
        </w:rPr>
        <w:t xml:space="preserve">, A. S., &amp; Hu, H-F. (2018). Will they pitch or will they switch? Comparing Chinese and American consumers. </w:t>
      </w:r>
      <w:r w:rsidRPr="00AF2A09">
        <w:rPr>
          <w:rFonts w:ascii="Times New Roman" w:eastAsia="Times New Roman" w:hAnsi="Times New Roman" w:cs="Times New Roman"/>
          <w:i/>
          <w:iCs/>
          <w:color w:val="000000"/>
          <w:sz w:val="23"/>
          <w:szCs w:val="23"/>
        </w:rPr>
        <w:t>Psychology &amp; Marketing</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35</w:t>
      </w:r>
      <w:r w:rsidRPr="00AF2A09">
        <w:rPr>
          <w:rFonts w:ascii="Times New Roman" w:eastAsia="Times New Roman" w:hAnsi="Times New Roman" w:cs="Times New Roman"/>
          <w:color w:val="000000"/>
          <w:sz w:val="23"/>
          <w:szCs w:val="23"/>
        </w:rPr>
        <w:t>(3), 210–219.</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Ladhari</w:t>
      </w:r>
      <w:proofErr w:type="spellEnd"/>
      <w:r w:rsidRPr="00AF2A09">
        <w:rPr>
          <w:rFonts w:ascii="Times New Roman" w:eastAsia="Times New Roman" w:hAnsi="Times New Roman" w:cs="Times New Roman"/>
          <w:color w:val="000000"/>
          <w:sz w:val="23"/>
          <w:szCs w:val="23"/>
        </w:rPr>
        <w:t xml:space="preserve">, R., &amp; Michaud, M. (2015). </w:t>
      </w:r>
      <w:proofErr w:type="spellStart"/>
      <w:r w:rsidRPr="00AF2A09">
        <w:rPr>
          <w:rFonts w:ascii="Times New Roman" w:eastAsia="Times New Roman" w:hAnsi="Times New Roman" w:cs="Times New Roman"/>
          <w:color w:val="000000"/>
          <w:sz w:val="23"/>
          <w:szCs w:val="23"/>
        </w:rPr>
        <w:t>eWOM</w:t>
      </w:r>
      <w:proofErr w:type="spellEnd"/>
      <w:r w:rsidRPr="00AF2A09">
        <w:rPr>
          <w:rFonts w:ascii="Times New Roman" w:eastAsia="Times New Roman" w:hAnsi="Times New Roman" w:cs="Times New Roman"/>
          <w:color w:val="000000"/>
          <w:sz w:val="23"/>
          <w:szCs w:val="23"/>
        </w:rPr>
        <w:t xml:space="preserve"> effects on hotel booking intentions, attitudes, trust, and website perceptions. </w:t>
      </w:r>
      <w:r w:rsidRPr="00AF2A09">
        <w:rPr>
          <w:rFonts w:ascii="Times New Roman" w:eastAsia="Times New Roman" w:hAnsi="Times New Roman" w:cs="Times New Roman"/>
          <w:i/>
          <w:iCs/>
          <w:color w:val="000000"/>
          <w:sz w:val="23"/>
          <w:szCs w:val="23"/>
        </w:rPr>
        <w:t>International Journal of Hospitality Management</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46</w:t>
      </w:r>
      <w:r w:rsidRPr="00AF2A09">
        <w:rPr>
          <w:rFonts w:ascii="Times New Roman" w:eastAsia="Times New Roman" w:hAnsi="Times New Roman" w:cs="Times New Roman"/>
          <w:color w:val="000000"/>
          <w:sz w:val="23"/>
          <w:szCs w:val="23"/>
        </w:rPr>
        <w:t>(3), 36–45.</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Laroche, M., Habibi, M. R., &amp; Richard, M.-O. (2013). To be or not to be in social media: How brand loyalty is affected by social media? </w:t>
      </w:r>
      <w:r w:rsidRPr="00AF2A09">
        <w:rPr>
          <w:rFonts w:ascii="Times New Roman" w:eastAsia="Times New Roman" w:hAnsi="Times New Roman" w:cs="Times New Roman"/>
          <w:i/>
          <w:iCs/>
          <w:color w:val="000000"/>
          <w:sz w:val="23"/>
          <w:szCs w:val="23"/>
        </w:rPr>
        <w:t>International Journal of Information Management</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33</w:t>
      </w:r>
      <w:r w:rsidRPr="00AF2A09">
        <w:rPr>
          <w:rFonts w:ascii="Times New Roman" w:eastAsia="Times New Roman" w:hAnsi="Times New Roman" w:cs="Times New Roman"/>
          <w:color w:val="000000"/>
          <w:sz w:val="23"/>
          <w:szCs w:val="23"/>
        </w:rPr>
        <w:t>(1), 76–82. </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Leung, X. Y., &amp; Bai, B. (2013). How motivation, opportunity, and ability impact travelers’ social media involvement and revisit intention. </w:t>
      </w:r>
      <w:r w:rsidRPr="00AF2A09">
        <w:rPr>
          <w:rFonts w:ascii="Times New Roman" w:eastAsia="Times New Roman" w:hAnsi="Times New Roman" w:cs="Times New Roman"/>
          <w:i/>
          <w:iCs/>
          <w:color w:val="000000"/>
          <w:sz w:val="23"/>
          <w:szCs w:val="23"/>
        </w:rPr>
        <w:t>Journal of Travel and Tourism Marketing</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30</w:t>
      </w:r>
      <w:r w:rsidRPr="00AF2A09">
        <w:rPr>
          <w:rFonts w:ascii="Times New Roman" w:eastAsia="Times New Roman" w:hAnsi="Times New Roman" w:cs="Times New Roman"/>
          <w:color w:val="000000"/>
          <w:sz w:val="23"/>
          <w:szCs w:val="23"/>
        </w:rPr>
        <w:t>(1–2), 58–77.</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Lo, A. S., &amp; Yao, S. S. (2019). What makes hotel online reviews credible? An investigation of the roles of reviewer expertise, review rating consistency and review valence. </w:t>
      </w:r>
      <w:r w:rsidRPr="00AF2A09">
        <w:rPr>
          <w:rFonts w:ascii="Times New Roman" w:eastAsia="Times New Roman" w:hAnsi="Times New Roman" w:cs="Times New Roman"/>
          <w:i/>
          <w:iCs/>
          <w:color w:val="000000"/>
          <w:sz w:val="23"/>
          <w:szCs w:val="23"/>
        </w:rPr>
        <w:t>International Journal of Contemporary Hospitality Management</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31</w:t>
      </w:r>
      <w:r w:rsidRPr="00AF2A09">
        <w:rPr>
          <w:rFonts w:ascii="Times New Roman" w:eastAsia="Times New Roman" w:hAnsi="Times New Roman" w:cs="Times New Roman"/>
          <w:color w:val="000000"/>
          <w:sz w:val="23"/>
          <w:szCs w:val="23"/>
        </w:rPr>
        <w:t>(1), 41-60.</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Min, H-J., &amp; Park, J. C. (2012). Identifying helpful reviews based on customer’s mentions about experiences. </w:t>
      </w:r>
      <w:r w:rsidRPr="00AF2A09">
        <w:rPr>
          <w:rFonts w:ascii="Times New Roman" w:eastAsia="Times New Roman" w:hAnsi="Times New Roman" w:cs="Times New Roman"/>
          <w:i/>
          <w:iCs/>
          <w:color w:val="000000"/>
          <w:sz w:val="23"/>
          <w:szCs w:val="23"/>
        </w:rPr>
        <w:t>Expert Systems with Applications</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39</w:t>
      </w:r>
      <w:r w:rsidRPr="00AF2A09">
        <w:rPr>
          <w:rFonts w:ascii="Times New Roman" w:eastAsia="Times New Roman" w:hAnsi="Times New Roman" w:cs="Times New Roman"/>
          <w:color w:val="000000"/>
          <w:sz w:val="23"/>
          <w:szCs w:val="23"/>
        </w:rPr>
        <w:t>(15), 11830–11838.</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Navin</w:t>
      </w:r>
      <w:proofErr w:type="spellEnd"/>
      <w:r w:rsidRPr="00AF2A09">
        <w:rPr>
          <w:rFonts w:ascii="Times New Roman" w:eastAsia="Times New Roman" w:hAnsi="Times New Roman" w:cs="Times New Roman"/>
          <w:color w:val="000000"/>
          <w:sz w:val="23"/>
          <w:szCs w:val="23"/>
        </w:rPr>
        <w:t xml:space="preserve">, R. (2016). The role of culture in doing business in Africa. Retrieved from </w:t>
      </w:r>
      <w:hyperlink r:id="rId12" w:history="1">
        <w:r w:rsidRPr="00AF2A09">
          <w:rPr>
            <w:rFonts w:ascii="Times New Roman" w:eastAsia="Times New Roman" w:hAnsi="Times New Roman" w:cs="Times New Roman"/>
            <w:color w:val="000000"/>
            <w:sz w:val="23"/>
            <w:szCs w:val="23"/>
            <w:u w:val="single"/>
          </w:rPr>
          <w:t>http://africabusiness.com/2016/06/23/the-role-of-culture-in-doing-business-in-africa/</w:t>
        </w:r>
      </w:hyperlink>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Oliver, R. L. (1997). </w:t>
      </w:r>
      <w:r w:rsidRPr="00AF2A09">
        <w:rPr>
          <w:rFonts w:ascii="Times New Roman" w:eastAsia="Times New Roman" w:hAnsi="Times New Roman" w:cs="Times New Roman"/>
          <w:i/>
          <w:iCs/>
          <w:color w:val="000000"/>
          <w:sz w:val="23"/>
          <w:szCs w:val="23"/>
        </w:rPr>
        <w:t>Satisfaction: A behavioral perspective on the consumer</w:t>
      </w:r>
      <w:r w:rsidRPr="00AF2A09">
        <w:rPr>
          <w:rFonts w:ascii="Times New Roman" w:eastAsia="Times New Roman" w:hAnsi="Times New Roman" w:cs="Times New Roman"/>
          <w:color w:val="000000"/>
          <w:sz w:val="23"/>
          <w:szCs w:val="23"/>
        </w:rPr>
        <w:t>. New York: McGraw-Hill.</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Park, C., &amp; Lee, T. M. (2009). Antecedents of online reviews’ usage and purchase influence: An empirical comparison of U.S. and Korean consumers. </w:t>
      </w:r>
      <w:r w:rsidRPr="00AF2A09">
        <w:rPr>
          <w:rFonts w:ascii="Times New Roman" w:eastAsia="Times New Roman" w:hAnsi="Times New Roman" w:cs="Times New Roman"/>
          <w:i/>
          <w:iCs/>
          <w:color w:val="000000"/>
          <w:sz w:val="23"/>
          <w:szCs w:val="23"/>
        </w:rPr>
        <w:t>Journal of Interactive Marketing</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23</w:t>
      </w:r>
      <w:r w:rsidRPr="00AF2A09">
        <w:rPr>
          <w:rFonts w:ascii="Times New Roman" w:eastAsia="Times New Roman" w:hAnsi="Times New Roman" w:cs="Times New Roman"/>
          <w:color w:val="000000"/>
          <w:sz w:val="23"/>
          <w:szCs w:val="23"/>
        </w:rPr>
        <w:t>(4), 332–340.</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Senders, A., </w:t>
      </w:r>
      <w:proofErr w:type="spellStart"/>
      <w:r w:rsidRPr="00AF2A09">
        <w:rPr>
          <w:rFonts w:ascii="Times New Roman" w:eastAsia="Times New Roman" w:hAnsi="Times New Roman" w:cs="Times New Roman"/>
          <w:color w:val="000000"/>
          <w:sz w:val="23"/>
          <w:szCs w:val="23"/>
        </w:rPr>
        <w:t>Govers</w:t>
      </w:r>
      <w:proofErr w:type="spellEnd"/>
      <w:r w:rsidRPr="00AF2A09">
        <w:rPr>
          <w:rFonts w:ascii="Times New Roman" w:eastAsia="Times New Roman" w:hAnsi="Times New Roman" w:cs="Times New Roman"/>
          <w:color w:val="000000"/>
          <w:sz w:val="23"/>
          <w:szCs w:val="23"/>
        </w:rPr>
        <w:t xml:space="preserve">, R., &amp; </w:t>
      </w:r>
      <w:proofErr w:type="spellStart"/>
      <w:r w:rsidRPr="00AF2A09">
        <w:rPr>
          <w:rFonts w:ascii="Times New Roman" w:eastAsia="Times New Roman" w:hAnsi="Times New Roman" w:cs="Times New Roman"/>
          <w:color w:val="000000"/>
          <w:sz w:val="23"/>
          <w:szCs w:val="23"/>
        </w:rPr>
        <w:t>Neuts</w:t>
      </w:r>
      <w:proofErr w:type="spellEnd"/>
      <w:r w:rsidRPr="00AF2A09">
        <w:rPr>
          <w:rFonts w:ascii="Times New Roman" w:eastAsia="Times New Roman" w:hAnsi="Times New Roman" w:cs="Times New Roman"/>
          <w:color w:val="000000"/>
          <w:sz w:val="23"/>
          <w:szCs w:val="23"/>
        </w:rPr>
        <w:t xml:space="preserve">, B. (2013). Social media affecting tour operator’s customer loyalty. </w:t>
      </w:r>
      <w:r w:rsidRPr="00AF2A09">
        <w:rPr>
          <w:rFonts w:ascii="Times New Roman" w:eastAsia="Times New Roman" w:hAnsi="Times New Roman" w:cs="Times New Roman"/>
          <w:i/>
          <w:iCs/>
          <w:color w:val="000000"/>
          <w:sz w:val="23"/>
          <w:szCs w:val="23"/>
        </w:rPr>
        <w:t>Journal of Travel &amp; Tourism Marketing</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30</w:t>
      </w:r>
      <w:r w:rsidRPr="00AF2A09">
        <w:rPr>
          <w:rFonts w:ascii="Times New Roman" w:eastAsia="Times New Roman" w:hAnsi="Times New Roman" w:cs="Times New Roman"/>
          <w:color w:val="000000"/>
          <w:sz w:val="23"/>
          <w:szCs w:val="23"/>
        </w:rPr>
        <w:t>(1–2), 41–57.</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shd w:val="clear" w:color="auto" w:fill="FFFFFF"/>
        </w:rPr>
        <w:t xml:space="preserve">Sweeney, J. C., </w:t>
      </w:r>
      <w:proofErr w:type="spellStart"/>
      <w:r w:rsidRPr="00AF2A09">
        <w:rPr>
          <w:rFonts w:ascii="Times New Roman" w:eastAsia="Times New Roman" w:hAnsi="Times New Roman" w:cs="Times New Roman"/>
          <w:color w:val="000000"/>
          <w:sz w:val="23"/>
          <w:szCs w:val="23"/>
          <w:shd w:val="clear" w:color="auto" w:fill="FFFFFF"/>
        </w:rPr>
        <w:t>Mazzarol</w:t>
      </w:r>
      <w:proofErr w:type="spellEnd"/>
      <w:r w:rsidRPr="00AF2A09">
        <w:rPr>
          <w:rFonts w:ascii="Times New Roman" w:eastAsia="Times New Roman" w:hAnsi="Times New Roman" w:cs="Times New Roman"/>
          <w:color w:val="000000"/>
          <w:sz w:val="23"/>
          <w:szCs w:val="23"/>
          <w:shd w:val="clear" w:color="auto" w:fill="FFFFFF"/>
        </w:rPr>
        <w:t xml:space="preserve">, T., &amp; </w:t>
      </w:r>
      <w:proofErr w:type="spellStart"/>
      <w:r w:rsidRPr="00AF2A09">
        <w:rPr>
          <w:rFonts w:ascii="Times New Roman" w:eastAsia="Times New Roman" w:hAnsi="Times New Roman" w:cs="Times New Roman"/>
          <w:color w:val="000000"/>
          <w:sz w:val="23"/>
          <w:szCs w:val="23"/>
          <w:shd w:val="clear" w:color="auto" w:fill="FFFFFF"/>
        </w:rPr>
        <w:t>Soutar</w:t>
      </w:r>
      <w:proofErr w:type="spellEnd"/>
      <w:r w:rsidRPr="00AF2A09">
        <w:rPr>
          <w:rFonts w:ascii="Times New Roman" w:eastAsia="Times New Roman" w:hAnsi="Times New Roman" w:cs="Times New Roman"/>
          <w:color w:val="000000"/>
          <w:sz w:val="23"/>
          <w:szCs w:val="23"/>
          <w:shd w:val="clear" w:color="auto" w:fill="FFFFFF"/>
        </w:rPr>
        <w:t>, G. (2005). </w:t>
      </w:r>
      <w:r w:rsidRPr="00AF2A09">
        <w:rPr>
          <w:rFonts w:ascii="Times New Roman" w:eastAsia="Times New Roman" w:hAnsi="Times New Roman" w:cs="Times New Roman"/>
          <w:i/>
          <w:iCs/>
          <w:color w:val="000000"/>
          <w:sz w:val="23"/>
          <w:szCs w:val="23"/>
          <w:shd w:val="clear" w:color="auto" w:fill="FFFFFF"/>
        </w:rPr>
        <w:t>The difference between positive and negative word of mouth: Emotion as a differentiator?</w:t>
      </w:r>
      <w:r w:rsidRPr="00AF2A09">
        <w:rPr>
          <w:rFonts w:ascii="Times New Roman" w:eastAsia="Times New Roman" w:hAnsi="Times New Roman" w:cs="Times New Roman"/>
          <w:color w:val="000000"/>
          <w:sz w:val="23"/>
          <w:szCs w:val="23"/>
          <w:shd w:val="clear" w:color="auto" w:fill="FFFFFF"/>
        </w:rPr>
        <w:t> In S. Purchase (Ed.), </w:t>
      </w:r>
      <w:r w:rsidRPr="00AF2A09">
        <w:rPr>
          <w:rFonts w:ascii="Times New Roman" w:eastAsia="Times New Roman" w:hAnsi="Times New Roman" w:cs="Times New Roman"/>
          <w:i/>
          <w:iCs/>
          <w:color w:val="000000"/>
          <w:sz w:val="23"/>
          <w:szCs w:val="23"/>
          <w:shd w:val="clear" w:color="auto" w:fill="FFFFFF"/>
        </w:rPr>
        <w:t>Broadening the Boundaries </w:t>
      </w:r>
      <w:r w:rsidRPr="00AF2A09">
        <w:rPr>
          <w:rFonts w:ascii="Times New Roman" w:eastAsia="Times New Roman" w:hAnsi="Times New Roman" w:cs="Times New Roman"/>
          <w:color w:val="000000"/>
          <w:sz w:val="23"/>
          <w:szCs w:val="23"/>
          <w:shd w:val="clear" w:color="auto" w:fill="FFFFFF"/>
        </w:rPr>
        <w:t xml:space="preserve">(Fremantle ed., Vol. n/a, pp. 331-337). Perth, Australia: </w:t>
      </w:r>
      <w:proofErr w:type="spellStart"/>
      <w:r w:rsidRPr="00AF2A09">
        <w:rPr>
          <w:rFonts w:ascii="Times New Roman" w:eastAsia="Times New Roman" w:hAnsi="Times New Roman" w:cs="Times New Roman"/>
          <w:color w:val="000000"/>
          <w:sz w:val="23"/>
          <w:szCs w:val="23"/>
          <w:shd w:val="clear" w:color="auto" w:fill="FFFFFF"/>
        </w:rPr>
        <w:t>Promaco</w:t>
      </w:r>
      <w:proofErr w:type="spellEnd"/>
      <w:r w:rsidRPr="00AF2A09">
        <w:rPr>
          <w:rFonts w:ascii="Times New Roman" w:eastAsia="Times New Roman" w:hAnsi="Times New Roman" w:cs="Times New Roman"/>
          <w:color w:val="000000"/>
          <w:sz w:val="23"/>
          <w:szCs w:val="23"/>
          <w:shd w:val="clear" w:color="auto" w:fill="FFFFFF"/>
        </w:rPr>
        <w:t xml:space="preserve"> Conventions Pty. Ltd.</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Triantafillidou</w:t>
      </w:r>
      <w:proofErr w:type="spellEnd"/>
      <w:r w:rsidRPr="00AF2A09">
        <w:rPr>
          <w:rFonts w:ascii="Times New Roman" w:eastAsia="Times New Roman" w:hAnsi="Times New Roman" w:cs="Times New Roman"/>
          <w:color w:val="000000"/>
          <w:sz w:val="23"/>
          <w:szCs w:val="23"/>
        </w:rPr>
        <w:t xml:space="preserve">, A., &amp; </w:t>
      </w:r>
      <w:proofErr w:type="spellStart"/>
      <w:r w:rsidRPr="00AF2A09">
        <w:rPr>
          <w:rFonts w:ascii="Times New Roman" w:eastAsia="Times New Roman" w:hAnsi="Times New Roman" w:cs="Times New Roman"/>
          <w:color w:val="000000"/>
          <w:sz w:val="23"/>
          <w:szCs w:val="23"/>
        </w:rPr>
        <w:t>Siomkos</w:t>
      </w:r>
      <w:proofErr w:type="spellEnd"/>
      <w:r w:rsidRPr="00AF2A09">
        <w:rPr>
          <w:rFonts w:ascii="Times New Roman" w:eastAsia="Times New Roman" w:hAnsi="Times New Roman" w:cs="Times New Roman"/>
          <w:color w:val="000000"/>
          <w:sz w:val="23"/>
          <w:szCs w:val="23"/>
        </w:rPr>
        <w:t xml:space="preserve">, G. (2018). The impact of Facebook experience on consumers’ behavioral brand engagement. </w:t>
      </w:r>
      <w:r w:rsidRPr="00AF2A09">
        <w:rPr>
          <w:rFonts w:ascii="Times New Roman" w:eastAsia="Times New Roman" w:hAnsi="Times New Roman" w:cs="Times New Roman"/>
          <w:i/>
          <w:iCs/>
          <w:color w:val="000000"/>
          <w:sz w:val="23"/>
          <w:szCs w:val="23"/>
        </w:rPr>
        <w:t>Journal of Research in Interactive Marketing</w:t>
      </w:r>
      <w:r w:rsidRPr="00AF2A09">
        <w:rPr>
          <w:rFonts w:ascii="Times New Roman" w:eastAsia="Times New Roman" w:hAnsi="Times New Roman" w:cs="Times New Roman"/>
          <w:color w:val="000000"/>
          <w:sz w:val="23"/>
          <w:szCs w:val="23"/>
        </w:rPr>
        <w:t>.</w:t>
      </w:r>
      <w:r w:rsidRPr="00AF2A09">
        <w:rPr>
          <w:rFonts w:ascii="Times New Roman" w:eastAsia="Times New Roman" w:hAnsi="Times New Roman" w:cs="Times New Roman"/>
          <w:color w:val="000000"/>
          <w:sz w:val="23"/>
          <w:szCs w:val="23"/>
          <w:shd w:val="clear" w:color="auto" w:fill="FFFFFF"/>
        </w:rPr>
        <w:t xml:space="preserve"> </w:t>
      </w:r>
      <w:r w:rsidRPr="00AF2A09">
        <w:rPr>
          <w:rFonts w:ascii="Times New Roman" w:eastAsia="Times New Roman" w:hAnsi="Times New Roman" w:cs="Times New Roman"/>
          <w:i/>
          <w:iCs/>
          <w:color w:val="000000"/>
          <w:sz w:val="23"/>
          <w:szCs w:val="23"/>
          <w:shd w:val="clear" w:color="auto" w:fill="FFFFFF"/>
        </w:rPr>
        <w:t>12</w:t>
      </w:r>
      <w:r w:rsidRPr="00AF2A09">
        <w:rPr>
          <w:rFonts w:ascii="Times New Roman" w:eastAsia="Times New Roman" w:hAnsi="Times New Roman" w:cs="Times New Roman"/>
          <w:color w:val="000000"/>
          <w:sz w:val="23"/>
          <w:szCs w:val="23"/>
          <w:shd w:val="clear" w:color="auto" w:fill="FFFFFF"/>
        </w:rPr>
        <w:t>(2), 164-192.</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van </w:t>
      </w:r>
      <w:proofErr w:type="spellStart"/>
      <w:r w:rsidRPr="00AF2A09">
        <w:rPr>
          <w:rFonts w:ascii="Times New Roman" w:eastAsia="Times New Roman" w:hAnsi="Times New Roman" w:cs="Times New Roman"/>
          <w:color w:val="000000"/>
          <w:sz w:val="23"/>
          <w:szCs w:val="23"/>
        </w:rPr>
        <w:t>Asperen</w:t>
      </w:r>
      <w:proofErr w:type="spellEnd"/>
      <w:r w:rsidRPr="00AF2A09">
        <w:rPr>
          <w:rFonts w:ascii="Times New Roman" w:eastAsia="Times New Roman" w:hAnsi="Times New Roman" w:cs="Times New Roman"/>
          <w:color w:val="000000"/>
          <w:sz w:val="23"/>
          <w:szCs w:val="23"/>
        </w:rPr>
        <w:t xml:space="preserve">, M., de </w:t>
      </w:r>
      <w:proofErr w:type="spellStart"/>
      <w:r w:rsidRPr="00AF2A09">
        <w:rPr>
          <w:rFonts w:ascii="Times New Roman" w:eastAsia="Times New Roman" w:hAnsi="Times New Roman" w:cs="Times New Roman"/>
          <w:color w:val="000000"/>
          <w:sz w:val="23"/>
          <w:szCs w:val="23"/>
        </w:rPr>
        <w:t>Rooij</w:t>
      </w:r>
      <w:proofErr w:type="spellEnd"/>
      <w:r w:rsidRPr="00AF2A09">
        <w:rPr>
          <w:rFonts w:ascii="Times New Roman" w:eastAsia="Times New Roman" w:hAnsi="Times New Roman" w:cs="Times New Roman"/>
          <w:color w:val="000000"/>
          <w:sz w:val="23"/>
          <w:szCs w:val="23"/>
        </w:rPr>
        <w:t xml:space="preserve">, P., &amp; </w:t>
      </w:r>
      <w:proofErr w:type="spellStart"/>
      <w:r w:rsidRPr="00AF2A09">
        <w:rPr>
          <w:rFonts w:ascii="Times New Roman" w:eastAsia="Times New Roman" w:hAnsi="Times New Roman" w:cs="Times New Roman"/>
          <w:color w:val="000000"/>
          <w:sz w:val="23"/>
          <w:szCs w:val="23"/>
        </w:rPr>
        <w:t>Dijkmans</w:t>
      </w:r>
      <w:proofErr w:type="spellEnd"/>
      <w:r w:rsidRPr="00AF2A09">
        <w:rPr>
          <w:rFonts w:ascii="Times New Roman" w:eastAsia="Times New Roman" w:hAnsi="Times New Roman" w:cs="Times New Roman"/>
          <w:color w:val="000000"/>
          <w:sz w:val="23"/>
          <w:szCs w:val="23"/>
        </w:rPr>
        <w:t xml:space="preserve">, C. (2018). Engagement-based loyalty: The effects of social media engagement on customer loyalty in the travel industry. </w:t>
      </w:r>
      <w:r w:rsidRPr="00AF2A09">
        <w:rPr>
          <w:rFonts w:ascii="Times New Roman" w:eastAsia="Times New Roman" w:hAnsi="Times New Roman" w:cs="Times New Roman"/>
          <w:i/>
          <w:iCs/>
          <w:color w:val="000000"/>
          <w:sz w:val="23"/>
          <w:szCs w:val="23"/>
        </w:rPr>
        <w:t>International Journal of Hospitality &amp; Tourism Administration</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19</w:t>
      </w:r>
      <w:r w:rsidRPr="00AF2A09">
        <w:rPr>
          <w:rFonts w:ascii="Times New Roman" w:eastAsia="Times New Roman" w:hAnsi="Times New Roman" w:cs="Times New Roman"/>
          <w:color w:val="000000"/>
          <w:sz w:val="23"/>
          <w:szCs w:val="23"/>
        </w:rPr>
        <w:t>(1), 78-94.</w:t>
      </w:r>
    </w:p>
    <w:p w:rsidR="00AF2A09" w:rsidRPr="00AF2A09" w:rsidRDefault="00AF2A09" w:rsidP="003D2518">
      <w:pPr>
        <w:ind w:hanging="284"/>
        <w:jc w:val="both"/>
        <w:rPr>
          <w:rFonts w:ascii="Times New Roman" w:eastAsia="Times New Roman" w:hAnsi="Times New Roman" w:cs="Times New Roman"/>
        </w:rPr>
      </w:pPr>
      <w:r w:rsidRPr="00AF2A09">
        <w:rPr>
          <w:rFonts w:ascii="Times New Roman" w:eastAsia="Times New Roman" w:hAnsi="Times New Roman" w:cs="Times New Roman"/>
          <w:color w:val="000000"/>
          <w:sz w:val="23"/>
          <w:szCs w:val="23"/>
        </w:rPr>
        <w:t xml:space="preserve">van </w:t>
      </w:r>
      <w:proofErr w:type="spellStart"/>
      <w:r w:rsidRPr="00AF2A09">
        <w:rPr>
          <w:rFonts w:ascii="Times New Roman" w:eastAsia="Times New Roman" w:hAnsi="Times New Roman" w:cs="Times New Roman"/>
          <w:color w:val="000000"/>
          <w:sz w:val="23"/>
          <w:szCs w:val="23"/>
        </w:rPr>
        <w:t>Doorn</w:t>
      </w:r>
      <w:proofErr w:type="spellEnd"/>
      <w:r w:rsidRPr="00AF2A09">
        <w:rPr>
          <w:rFonts w:ascii="Times New Roman" w:eastAsia="Times New Roman" w:hAnsi="Times New Roman" w:cs="Times New Roman"/>
          <w:color w:val="000000"/>
          <w:sz w:val="23"/>
          <w:szCs w:val="23"/>
        </w:rPr>
        <w:t xml:space="preserve">, J., Lemon, K. N., Mittal, V., Nass, S., Pick, D., </w:t>
      </w:r>
      <w:proofErr w:type="spellStart"/>
      <w:r w:rsidRPr="00AF2A09">
        <w:rPr>
          <w:rFonts w:ascii="Times New Roman" w:eastAsia="Times New Roman" w:hAnsi="Times New Roman" w:cs="Times New Roman"/>
          <w:color w:val="000000"/>
          <w:sz w:val="23"/>
          <w:szCs w:val="23"/>
        </w:rPr>
        <w:t>Pirner</w:t>
      </w:r>
      <w:proofErr w:type="spellEnd"/>
      <w:r w:rsidRPr="00AF2A09">
        <w:rPr>
          <w:rFonts w:ascii="Times New Roman" w:eastAsia="Times New Roman" w:hAnsi="Times New Roman" w:cs="Times New Roman"/>
          <w:color w:val="000000"/>
          <w:sz w:val="23"/>
          <w:szCs w:val="23"/>
        </w:rPr>
        <w:t xml:space="preserve">, P., &amp; </w:t>
      </w:r>
      <w:proofErr w:type="spellStart"/>
      <w:r w:rsidRPr="00AF2A09">
        <w:rPr>
          <w:rFonts w:ascii="Times New Roman" w:eastAsia="Times New Roman" w:hAnsi="Times New Roman" w:cs="Times New Roman"/>
          <w:color w:val="000000"/>
          <w:sz w:val="23"/>
          <w:szCs w:val="23"/>
        </w:rPr>
        <w:t>Verhoef</w:t>
      </w:r>
      <w:proofErr w:type="spellEnd"/>
      <w:r w:rsidRPr="00AF2A09">
        <w:rPr>
          <w:rFonts w:ascii="Times New Roman" w:eastAsia="Times New Roman" w:hAnsi="Times New Roman" w:cs="Times New Roman"/>
          <w:color w:val="000000"/>
          <w:sz w:val="23"/>
          <w:szCs w:val="23"/>
        </w:rPr>
        <w:t xml:space="preserve">, P. C. (2010). Customer engagement behavior: Theoretical foundations and research directions. </w:t>
      </w:r>
      <w:r w:rsidRPr="00AF2A09">
        <w:rPr>
          <w:rFonts w:ascii="Times New Roman" w:eastAsia="Times New Roman" w:hAnsi="Times New Roman" w:cs="Times New Roman"/>
          <w:i/>
          <w:iCs/>
          <w:color w:val="000000"/>
          <w:sz w:val="23"/>
          <w:szCs w:val="23"/>
        </w:rPr>
        <w:t>Journal of Service Research</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13</w:t>
      </w:r>
      <w:r w:rsidRPr="00AF2A09">
        <w:rPr>
          <w:rFonts w:ascii="Times New Roman" w:eastAsia="Times New Roman" w:hAnsi="Times New Roman" w:cs="Times New Roman"/>
          <w:color w:val="000000"/>
          <w:sz w:val="23"/>
          <w:szCs w:val="23"/>
        </w:rPr>
        <w:t>(3), 253-266.</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Verhoef</w:t>
      </w:r>
      <w:proofErr w:type="spellEnd"/>
      <w:r w:rsidRPr="00AF2A09">
        <w:rPr>
          <w:rFonts w:ascii="Times New Roman" w:eastAsia="Times New Roman" w:hAnsi="Times New Roman" w:cs="Times New Roman"/>
          <w:color w:val="000000"/>
          <w:sz w:val="23"/>
          <w:szCs w:val="23"/>
        </w:rPr>
        <w:t xml:space="preserve">, P.C., </w:t>
      </w:r>
      <w:proofErr w:type="spellStart"/>
      <w:r w:rsidRPr="00AF2A09">
        <w:rPr>
          <w:rFonts w:ascii="Times New Roman" w:eastAsia="Times New Roman" w:hAnsi="Times New Roman" w:cs="Times New Roman"/>
          <w:color w:val="000000"/>
          <w:sz w:val="23"/>
          <w:szCs w:val="23"/>
        </w:rPr>
        <w:t>Reinartz</w:t>
      </w:r>
      <w:proofErr w:type="spellEnd"/>
      <w:r w:rsidRPr="00AF2A09">
        <w:rPr>
          <w:rFonts w:ascii="Times New Roman" w:eastAsia="Times New Roman" w:hAnsi="Times New Roman" w:cs="Times New Roman"/>
          <w:color w:val="000000"/>
          <w:sz w:val="23"/>
          <w:szCs w:val="23"/>
        </w:rPr>
        <w:t xml:space="preserve">, W., &amp; </w:t>
      </w:r>
      <w:proofErr w:type="spellStart"/>
      <w:r w:rsidRPr="00AF2A09">
        <w:rPr>
          <w:rFonts w:ascii="Times New Roman" w:eastAsia="Times New Roman" w:hAnsi="Times New Roman" w:cs="Times New Roman"/>
          <w:color w:val="000000"/>
          <w:sz w:val="23"/>
          <w:szCs w:val="23"/>
        </w:rPr>
        <w:t>Krafft</w:t>
      </w:r>
      <w:proofErr w:type="spellEnd"/>
      <w:r w:rsidRPr="00AF2A09">
        <w:rPr>
          <w:rFonts w:ascii="Times New Roman" w:eastAsia="Times New Roman" w:hAnsi="Times New Roman" w:cs="Times New Roman"/>
          <w:color w:val="000000"/>
          <w:sz w:val="23"/>
          <w:szCs w:val="23"/>
        </w:rPr>
        <w:t xml:space="preserve">, M. (2010). Customer engagement as a new perspective in customer management. </w:t>
      </w:r>
      <w:r w:rsidRPr="00AF2A09">
        <w:rPr>
          <w:rFonts w:ascii="Times New Roman" w:eastAsia="Times New Roman" w:hAnsi="Times New Roman" w:cs="Times New Roman"/>
          <w:i/>
          <w:iCs/>
          <w:color w:val="000000"/>
          <w:sz w:val="23"/>
          <w:szCs w:val="23"/>
        </w:rPr>
        <w:t>Journal of Service Research</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13</w:t>
      </w:r>
      <w:r w:rsidRPr="00AF2A09">
        <w:rPr>
          <w:rFonts w:ascii="Times New Roman" w:eastAsia="Times New Roman" w:hAnsi="Times New Roman" w:cs="Times New Roman"/>
          <w:color w:val="000000"/>
          <w:sz w:val="23"/>
          <w:szCs w:val="23"/>
        </w:rPr>
        <w:t>(3), 247-252.</w:t>
      </w:r>
    </w:p>
    <w:p w:rsidR="00AF2A09" w:rsidRPr="00AF2A09" w:rsidRDefault="00AF2A09" w:rsidP="003D2518">
      <w:pPr>
        <w:ind w:left="-10" w:hanging="29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Vivek</w:t>
      </w:r>
      <w:proofErr w:type="spellEnd"/>
      <w:r w:rsidRPr="00AF2A09">
        <w:rPr>
          <w:rFonts w:ascii="Times New Roman" w:eastAsia="Times New Roman" w:hAnsi="Times New Roman" w:cs="Times New Roman"/>
          <w:color w:val="000000"/>
          <w:sz w:val="23"/>
          <w:szCs w:val="23"/>
        </w:rPr>
        <w:t xml:space="preserve">, S. D., Beatty, S. E., &amp; Morgan, R. M.  (2012). Customer engagement: Exploring customer relationships beyond purchase. </w:t>
      </w:r>
      <w:r w:rsidRPr="00AF2A09">
        <w:rPr>
          <w:rFonts w:ascii="Times New Roman" w:eastAsia="Times New Roman" w:hAnsi="Times New Roman" w:cs="Times New Roman"/>
          <w:i/>
          <w:iCs/>
          <w:color w:val="000000"/>
          <w:sz w:val="23"/>
          <w:szCs w:val="23"/>
        </w:rPr>
        <w:t>Journal of Marketing Theory and Practice</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20</w:t>
      </w:r>
      <w:r w:rsidRPr="00AF2A09">
        <w:rPr>
          <w:rFonts w:ascii="Times New Roman" w:eastAsia="Times New Roman" w:hAnsi="Times New Roman" w:cs="Times New Roman"/>
          <w:color w:val="000000"/>
          <w:sz w:val="23"/>
          <w:szCs w:val="23"/>
        </w:rPr>
        <w:t>(2), 122–146.</w:t>
      </w:r>
    </w:p>
    <w:p w:rsidR="00AF2A09" w:rsidRPr="00AF2A09" w:rsidRDefault="00AF2A09" w:rsidP="003D2518">
      <w:pPr>
        <w:ind w:hanging="284"/>
        <w:jc w:val="both"/>
        <w:rPr>
          <w:rFonts w:ascii="Times New Roman" w:eastAsia="Times New Roman" w:hAnsi="Times New Roman" w:cs="Times New Roman"/>
        </w:rPr>
      </w:pPr>
      <w:proofErr w:type="spellStart"/>
      <w:r w:rsidRPr="00AF2A09">
        <w:rPr>
          <w:rFonts w:ascii="Times New Roman" w:eastAsia="Times New Roman" w:hAnsi="Times New Roman" w:cs="Times New Roman"/>
          <w:color w:val="000000"/>
          <w:sz w:val="23"/>
          <w:szCs w:val="23"/>
        </w:rPr>
        <w:t>Yoo</w:t>
      </w:r>
      <w:proofErr w:type="spellEnd"/>
      <w:r w:rsidRPr="00AF2A09">
        <w:rPr>
          <w:rFonts w:ascii="Times New Roman" w:eastAsia="Times New Roman" w:hAnsi="Times New Roman" w:cs="Times New Roman"/>
          <w:color w:val="000000"/>
          <w:sz w:val="23"/>
          <w:szCs w:val="23"/>
        </w:rPr>
        <w:t xml:space="preserve">, B., &amp; </w:t>
      </w:r>
      <w:proofErr w:type="spellStart"/>
      <w:r w:rsidRPr="00AF2A09">
        <w:rPr>
          <w:rFonts w:ascii="Times New Roman" w:eastAsia="Times New Roman" w:hAnsi="Times New Roman" w:cs="Times New Roman"/>
          <w:color w:val="000000"/>
          <w:sz w:val="23"/>
          <w:szCs w:val="23"/>
        </w:rPr>
        <w:t>Donthu</w:t>
      </w:r>
      <w:proofErr w:type="spellEnd"/>
      <w:r w:rsidRPr="00AF2A09">
        <w:rPr>
          <w:rFonts w:ascii="Times New Roman" w:eastAsia="Times New Roman" w:hAnsi="Times New Roman" w:cs="Times New Roman"/>
          <w:color w:val="000000"/>
          <w:sz w:val="23"/>
          <w:szCs w:val="23"/>
        </w:rPr>
        <w:t xml:space="preserve">, N. (2001). Developing a scale to measure the perceived quality of an internet shopping site (SITEQUAL). </w:t>
      </w:r>
      <w:r w:rsidRPr="00AF2A09">
        <w:rPr>
          <w:rFonts w:ascii="Times New Roman" w:eastAsia="Times New Roman" w:hAnsi="Times New Roman" w:cs="Times New Roman"/>
          <w:i/>
          <w:iCs/>
          <w:color w:val="000000"/>
          <w:sz w:val="23"/>
          <w:szCs w:val="23"/>
        </w:rPr>
        <w:t>Quarterly Journal of Electronic Commerce</w:t>
      </w:r>
      <w:r w:rsidRPr="00AF2A09">
        <w:rPr>
          <w:rFonts w:ascii="Times New Roman" w:eastAsia="Times New Roman" w:hAnsi="Times New Roman" w:cs="Times New Roman"/>
          <w:color w:val="000000"/>
          <w:sz w:val="23"/>
          <w:szCs w:val="23"/>
        </w:rPr>
        <w:t xml:space="preserve">, </w:t>
      </w:r>
      <w:r w:rsidRPr="00AF2A09">
        <w:rPr>
          <w:rFonts w:ascii="Times New Roman" w:eastAsia="Times New Roman" w:hAnsi="Times New Roman" w:cs="Times New Roman"/>
          <w:i/>
          <w:iCs/>
          <w:color w:val="000000"/>
          <w:sz w:val="23"/>
          <w:szCs w:val="23"/>
        </w:rPr>
        <w:t>2</w:t>
      </w:r>
      <w:r w:rsidRPr="00AF2A09">
        <w:rPr>
          <w:rFonts w:ascii="Times New Roman" w:eastAsia="Times New Roman" w:hAnsi="Times New Roman" w:cs="Times New Roman"/>
          <w:color w:val="000000"/>
          <w:sz w:val="23"/>
          <w:szCs w:val="23"/>
        </w:rPr>
        <w:t>(1), 31-45.</w:t>
      </w:r>
    </w:p>
    <w:p w:rsidR="00AF2A09" w:rsidRPr="00AF2A09" w:rsidRDefault="00AF2A09" w:rsidP="003D2518">
      <w:pPr>
        <w:rPr>
          <w:rFonts w:ascii="Times New Roman" w:eastAsia="Times New Roman" w:hAnsi="Times New Roman" w:cs="Times New Roman"/>
        </w:rPr>
      </w:pPr>
    </w:p>
    <w:p w:rsidR="00AF2A09" w:rsidRDefault="00AF2A09" w:rsidP="003D2518"/>
    <w:sectPr w:rsidR="00AF2A09" w:rsidSect="00897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09"/>
    <w:rsid w:val="00074A1D"/>
    <w:rsid w:val="00120464"/>
    <w:rsid w:val="0023300F"/>
    <w:rsid w:val="0030731F"/>
    <w:rsid w:val="003A433C"/>
    <w:rsid w:val="003D2518"/>
    <w:rsid w:val="00415BF7"/>
    <w:rsid w:val="00452A9D"/>
    <w:rsid w:val="006255E3"/>
    <w:rsid w:val="00655B21"/>
    <w:rsid w:val="00897D11"/>
    <w:rsid w:val="009E2631"/>
    <w:rsid w:val="009F4C8E"/>
    <w:rsid w:val="00AF2A09"/>
    <w:rsid w:val="00B0744A"/>
    <w:rsid w:val="00C26AC0"/>
    <w:rsid w:val="00D4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EC64"/>
  <w15:chartTrackingRefBased/>
  <w15:docId w15:val="{C670B068-6EEE-F744-9D68-B5A854F4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A0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F2A09"/>
    <w:rPr>
      <w:color w:val="0000FF"/>
      <w:u w:val="single"/>
    </w:rPr>
  </w:style>
  <w:style w:type="character" w:styleId="UnresolvedMention">
    <w:name w:val="Unresolved Mention"/>
    <w:basedOn w:val="DefaultParagraphFont"/>
    <w:uiPriority w:val="99"/>
    <w:semiHidden/>
    <w:unhideWhenUsed/>
    <w:rsid w:val="00B0744A"/>
    <w:rPr>
      <w:color w:val="605E5C"/>
      <w:shd w:val="clear" w:color="auto" w:fill="E1DFDD"/>
    </w:rPr>
  </w:style>
  <w:style w:type="character" w:styleId="FollowedHyperlink">
    <w:name w:val="FollowedHyperlink"/>
    <w:basedOn w:val="DefaultParagraphFont"/>
    <w:uiPriority w:val="99"/>
    <w:semiHidden/>
    <w:unhideWhenUsed/>
    <w:rsid w:val="009E2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069434">
      <w:bodyDiv w:val="1"/>
      <w:marLeft w:val="0"/>
      <w:marRight w:val="0"/>
      <w:marTop w:val="0"/>
      <w:marBottom w:val="0"/>
      <w:divBdr>
        <w:top w:val="none" w:sz="0" w:space="0" w:color="auto"/>
        <w:left w:val="none" w:sz="0" w:space="0" w:color="auto"/>
        <w:bottom w:val="none" w:sz="0" w:space="0" w:color="auto"/>
        <w:right w:val="none" w:sz="0" w:space="0" w:color="auto"/>
      </w:divBdr>
      <w:divsChild>
        <w:div w:id="1382175577">
          <w:marLeft w:val="-113"/>
          <w:marRight w:val="0"/>
          <w:marTop w:val="0"/>
          <w:marBottom w:val="0"/>
          <w:divBdr>
            <w:top w:val="none" w:sz="0" w:space="0" w:color="auto"/>
            <w:left w:val="none" w:sz="0" w:space="0" w:color="auto"/>
            <w:bottom w:val="none" w:sz="0" w:space="0" w:color="auto"/>
            <w:right w:val="none" w:sz="0" w:space="0" w:color="auto"/>
          </w:divBdr>
        </w:div>
        <w:div w:id="1203592951">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africabusiness.com/2016/06/23/the-role-of-culture-in-doing-business-in-afr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ph.uduji@unnedung" TargetMode="External"/><Relationship Id="rId11" Type="http://schemas.openxmlformats.org/officeDocument/2006/relationships/hyperlink" Target="https://www.statista.com/statistics/259379/social-media-platforms-used-by-marketers-worldwide/" TargetMode="External"/><Relationship Id="rId5" Type="http://schemas.openxmlformats.org/officeDocument/2006/relationships/hyperlink" Target="mailto:marafa8797@gmail.com" TargetMode="External"/><Relationship Id="rId10" Type="http://schemas.openxmlformats.org/officeDocument/2006/relationships/hyperlink" Target="https://digitalmarketingskill.com/ways-nigerian-businesses-use-social-media/" TargetMode="External"/><Relationship Id="rId4" Type="http://schemas.openxmlformats.org/officeDocument/2006/relationships/hyperlink" Target="mailto:awwalites@gmail.com" TargetMode="External"/><Relationship Id="rId9" Type="http://schemas.openxmlformats.org/officeDocument/2006/relationships/hyperlink" Target="https://www.smartinsights.com/social-media-marketing/social-media-strategy/new-global-social-media-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14</Pages>
  <Words>6675</Words>
  <Characters>38051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Awwal Yelwaji Azare</cp:lastModifiedBy>
  <cp:revision>3</cp:revision>
  <dcterms:created xsi:type="dcterms:W3CDTF">2022-12-11T03:41:00Z</dcterms:created>
  <dcterms:modified xsi:type="dcterms:W3CDTF">2022-12-14T00:00:00Z</dcterms:modified>
</cp:coreProperties>
</file>