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79" w:rsidRPr="00E05BCB" w:rsidRDefault="00942279" w:rsidP="009422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05BCB">
        <w:rPr>
          <w:rFonts w:ascii="Times New Roman" w:hAnsi="Times New Roman" w:cs="Times New Roman"/>
          <w:b/>
          <w:sz w:val="28"/>
          <w:szCs w:val="28"/>
        </w:rPr>
        <w:t>УДК 004:33</w:t>
      </w:r>
    </w:p>
    <w:p w:rsidR="00FD4302" w:rsidRPr="00942279" w:rsidRDefault="00DB3932" w:rsidP="001F3D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932">
        <w:rPr>
          <w:rFonts w:ascii="Times New Roman" w:hAnsi="Times New Roman" w:cs="Times New Roman"/>
          <w:b/>
          <w:sz w:val="28"/>
          <w:szCs w:val="28"/>
        </w:rPr>
        <w:t xml:space="preserve">СТАНОВЛЕНИЕ И </w:t>
      </w:r>
      <w:r w:rsidR="004040FB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Pr="00DB3932">
        <w:rPr>
          <w:rFonts w:ascii="Times New Roman" w:hAnsi="Times New Roman" w:cs="Times New Roman"/>
          <w:b/>
          <w:sz w:val="28"/>
          <w:szCs w:val="28"/>
        </w:rPr>
        <w:t>СТАДИИ РАЗВИТИЯ</w:t>
      </w:r>
      <w:r w:rsidR="00EF5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932">
        <w:rPr>
          <w:rFonts w:ascii="Times New Roman" w:hAnsi="Times New Roman" w:cs="Times New Roman"/>
          <w:b/>
          <w:sz w:val="28"/>
          <w:szCs w:val="28"/>
        </w:rPr>
        <w:t>ЭЛЕКТРОННОГО ПРАВИТЕЛЬСТВА</w:t>
      </w:r>
    </w:p>
    <w:p w:rsidR="00877EAE" w:rsidRDefault="00877EAE" w:rsidP="001F3D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7EAE">
        <w:rPr>
          <w:rFonts w:ascii="Times New Roman" w:hAnsi="Times New Roman" w:cs="Times New Roman"/>
          <w:b/>
          <w:sz w:val="28"/>
          <w:szCs w:val="28"/>
          <w:lang w:val="en-US"/>
        </w:rPr>
        <w:t>FORMATION AND KEY STAGES OF E-GOVERNMENT</w:t>
      </w:r>
    </w:p>
    <w:p w:rsidR="00877EAE" w:rsidRPr="00877EAE" w:rsidRDefault="00877EAE" w:rsidP="001F3DCD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EAE">
        <w:rPr>
          <w:rFonts w:ascii="Times New Roman" w:hAnsi="Times New Roman" w:cs="Times New Roman"/>
          <w:b/>
          <w:sz w:val="28"/>
          <w:szCs w:val="28"/>
        </w:rPr>
        <w:t xml:space="preserve">Якубов М.С., </w:t>
      </w:r>
      <w:proofErr w:type="spellStart"/>
      <w:r w:rsidRPr="00877EAE">
        <w:rPr>
          <w:rFonts w:ascii="Times New Roman" w:hAnsi="Times New Roman" w:cs="Times New Roman"/>
          <w:b/>
          <w:sz w:val="28"/>
          <w:szCs w:val="28"/>
        </w:rPr>
        <w:t>Кубаев</w:t>
      </w:r>
      <w:proofErr w:type="spellEnd"/>
      <w:r w:rsidRPr="00877EAE">
        <w:rPr>
          <w:rFonts w:ascii="Times New Roman" w:hAnsi="Times New Roman" w:cs="Times New Roman"/>
          <w:b/>
          <w:sz w:val="28"/>
          <w:szCs w:val="28"/>
        </w:rPr>
        <w:t xml:space="preserve"> У.Р.</w:t>
      </w:r>
    </w:p>
    <w:p w:rsidR="00877EAE" w:rsidRPr="00B33169" w:rsidRDefault="00877EAE" w:rsidP="001F3DCD">
      <w:pPr>
        <w:pStyle w:val="HTML"/>
        <w:spacing w:line="360" w:lineRule="auto"/>
        <w:rPr>
          <w:rFonts w:ascii="inherit" w:hAnsi="inherit"/>
          <w:color w:val="212121"/>
        </w:rPr>
      </w:pPr>
      <w:r w:rsidRPr="00EC5F1E">
        <w:rPr>
          <w:rFonts w:ascii="Times New Roman" w:hAnsi="Times New Roman" w:cs="Times New Roman"/>
          <w:sz w:val="28"/>
          <w:szCs w:val="28"/>
        </w:rPr>
        <w:t>Якубов</w:t>
      </w:r>
      <w:r w:rsidRPr="00B33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Максадхон</w:t>
      </w:r>
      <w:proofErr w:type="spellEnd"/>
      <w:r w:rsidRPr="00B33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Султаниязович</w:t>
      </w:r>
      <w:proofErr w:type="spellEnd"/>
      <w:r w:rsidRPr="00B33169">
        <w:rPr>
          <w:rFonts w:ascii="Times New Roman" w:hAnsi="Times New Roman" w:cs="Times New Roman"/>
          <w:sz w:val="28"/>
          <w:szCs w:val="28"/>
        </w:rPr>
        <w:t xml:space="preserve"> /</w:t>
      </w:r>
      <w:r w:rsidRPr="00B33169">
        <w:rPr>
          <w:rFonts w:ascii="inherit" w:hAnsi="inherit"/>
          <w:color w:val="212121"/>
        </w:rPr>
        <w:t xml:space="preserve"> </w:t>
      </w:r>
      <w:proofErr w:type="spellStart"/>
      <w:r w:rsidRPr="00C71884">
        <w:rPr>
          <w:rFonts w:ascii="Times New Roman" w:hAnsi="Times New Roman" w:cs="Times New Roman"/>
          <w:color w:val="212121"/>
          <w:sz w:val="28"/>
          <w:szCs w:val="28"/>
        </w:rPr>
        <w:t>Yakubov</w:t>
      </w:r>
      <w:proofErr w:type="spellEnd"/>
      <w:r w:rsidRPr="00B3316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C71884">
        <w:rPr>
          <w:rFonts w:ascii="Times New Roman" w:hAnsi="Times New Roman" w:cs="Times New Roman"/>
          <w:color w:val="212121"/>
          <w:sz w:val="28"/>
          <w:szCs w:val="28"/>
        </w:rPr>
        <w:t>Maksadhon</w:t>
      </w:r>
      <w:proofErr w:type="spellEnd"/>
      <w:r w:rsidRPr="00B3316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C71884">
        <w:rPr>
          <w:rFonts w:ascii="Times New Roman" w:hAnsi="Times New Roman" w:cs="Times New Roman"/>
          <w:color w:val="212121"/>
          <w:sz w:val="28"/>
          <w:szCs w:val="28"/>
        </w:rPr>
        <w:t>Sultaniyazovich</w:t>
      </w:r>
      <w:r w:rsidRPr="00B3316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331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Кубаев Улугбек Рахматуллаевич / </w:t>
      </w:r>
      <w:proofErr w:type="spellStart"/>
      <w:r w:rsidRPr="00C71884">
        <w:rPr>
          <w:rFonts w:ascii="Times New Roman" w:hAnsi="Times New Roman" w:cs="Times New Roman"/>
          <w:color w:val="212121"/>
          <w:sz w:val="28"/>
          <w:szCs w:val="28"/>
        </w:rPr>
        <w:t>Kubaev</w:t>
      </w:r>
      <w:proofErr w:type="spellEnd"/>
      <w:r w:rsidRPr="00B3316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C71884">
        <w:rPr>
          <w:rFonts w:ascii="Times New Roman" w:hAnsi="Times New Roman" w:cs="Times New Roman"/>
          <w:color w:val="212121"/>
          <w:sz w:val="28"/>
          <w:szCs w:val="28"/>
        </w:rPr>
        <w:t>Ulugbek</w:t>
      </w:r>
      <w:proofErr w:type="spellEnd"/>
      <w:r w:rsidRPr="00B3316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C71884">
        <w:rPr>
          <w:rFonts w:ascii="Times New Roman" w:hAnsi="Times New Roman" w:cs="Times New Roman"/>
          <w:color w:val="212121"/>
          <w:sz w:val="28"/>
          <w:szCs w:val="28"/>
        </w:rPr>
        <w:t>Rakhmatullaevich</w:t>
      </w:r>
      <w:proofErr w:type="spellEnd"/>
      <w:r w:rsidRPr="00BF1272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</w:p>
    <w:p w:rsidR="00877EAE" w:rsidRDefault="00877EAE" w:rsidP="001F3D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27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профессор, доктор технических наук, кафедра информационных технологии, факультет компьютерный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инженеринг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Ташкентского университета информационных технологий,  </w:t>
      </w:r>
      <w:r w:rsidRPr="00BF1272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</w:rPr>
        <w:t>докторант Ташкентского университета информационных технологий, Узбекистан, Ташкент</w:t>
      </w:r>
    </w:p>
    <w:p w:rsidR="00877EAE" w:rsidRPr="00877EAE" w:rsidRDefault="00877EAE" w:rsidP="001F3D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DCD" w:rsidRPr="001F3DCD" w:rsidRDefault="001F3DCD" w:rsidP="001F3DCD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1B5CF6">
        <w:rPr>
          <w:rFonts w:ascii="Times New Roman" w:hAnsi="Times New Roman"/>
          <w:b/>
          <w:i/>
          <w:sz w:val="28"/>
          <w:szCs w:val="20"/>
        </w:rPr>
        <w:t>Аннотация</w:t>
      </w:r>
      <w:proofErr w:type="spellEnd"/>
      <w:r w:rsidRPr="001B5CF6">
        <w:rPr>
          <w:rFonts w:ascii="Times New Roman" w:hAnsi="Times New Roman"/>
          <w:b/>
          <w:i/>
          <w:sz w:val="28"/>
          <w:szCs w:val="20"/>
        </w:rPr>
        <w:t>:</w:t>
      </w:r>
      <w:r w:rsidRPr="001B5CF6">
        <w:rPr>
          <w:rFonts w:ascii="Times New Roman" w:hAnsi="Times New Roman"/>
          <w:i/>
          <w:sz w:val="28"/>
          <w:szCs w:val="20"/>
        </w:rPr>
        <w:t xml:space="preserve"> </w:t>
      </w:r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  <w:lang w:val="ru-RU"/>
        </w:rPr>
        <w:t>в</w:t>
      </w:r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статье</w:t>
      </w:r>
      <w:proofErr w:type="spellEnd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рассматриваются</w:t>
      </w:r>
      <w:proofErr w:type="spellEnd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разные</w:t>
      </w:r>
      <w:proofErr w:type="spellEnd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определения</w:t>
      </w:r>
      <w:proofErr w:type="spellEnd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понятия</w:t>
      </w:r>
      <w:proofErr w:type="spellEnd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«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электронное</w:t>
      </w:r>
      <w:proofErr w:type="spellEnd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правительство</w:t>
      </w:r>
      <w:proofErr w:type="spellEnd"/>
      <w:r w:rsidR="00B36A81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.</w:t>
      </w:r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Характеризуются</w:t>
      </w:r>
      <w:proofErr w:type="spellEnd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виды</w:t>
      </w:r>
      <w:proofErr w:type="spellEnd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взаимодействий</w:t>
      </w:r>
      <w:proofErr w:type="spellEnd"/>
      <w:r w:rsidRPr="001F3DCD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 xml:space="preserve"> электронного правительства, а также стадии его развития. </w:t>
      </w:r>
    </w:p>
    <w:p w:rsidR="00B36A81" w:rsidRDefault="001F3DCD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r w:rsidRPr="001F3DCD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val="en-US"/>
        </w:rPr>
        <w:t>Abstract:</w:t>
      </w:r>
      <w:r w:rsidR="00B36A81" w:rsidRPr="00B36A81">
        <w:rPr>
          <w:lang w:val="en-US"/>
        </w:rPr>
        <w:t xml:space="preserve"> </w:t>
      </w:r>
      <w:r w:rsidR="00B36A81" w:rsidRPr="00B36A8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the article describes the different definition of "electronic government. </w:t>
      </w:r>
      <w:proofErr w:type="gramStart"/>
      <w:r w:rsidR="00B36A81" w:rsidRPr="00B36A8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Characterized types of e-government interactions, as well as the stage of its development.</w:t>
      </w:r>
      <w:proofErr w:type="gramEnd"/>
      <w:r w:rsidRPr="001F3DC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</w:p>
    <w:p w:rsidR="00B36A81" w:rsidRPr="00AE58D2" w:rsidRDefault="00B36A81" w:rsidP="001F3DCD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36A81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Ключевые слова:</w:t>
      </w:r>
      <w:r w:rsidRPr="00B36A8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электронное правительство, государственные услуги, </w:t>
      </w:r>
      <w:proofErr w:type="spellStart"/>
      <w:r w:rsidRPr="00B36A8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информационнокоммуникационные</w:t>
      </w:r>
      <w:proofErr w:type="spellEnd"/>
      <w:r w:rsidRPr="00B36A8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технологии.</w:t>
      </w:r>
      <w:r w:rsidRPr="00B36A81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B36A81" w:rsidRDefault="001F3DCD" w:rsidP="001F3DCD">
      <w:pPr>
        <w:spacing w:after="0" w:line="360" w:lineRule="auto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6A81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lang w:val="en-US"/>
        </w:rPr>
        <w:t>Keywords:</w:t>
      </w:r>
      <w:r w:rsidRPr="00B36A8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36A81" w:rsidRPr="00B36A8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e-government, public services, information and communication technology.</w:t>
      </w:r>
    </w:p>
    <w:p w:rsidR="001F3DCD" w:rsidRDefault="001F3DCD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3932" w:rsidRDefault="00DB3932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Интенсивным развитием информационно-коммуникационных технологий</w:t>
      </w:r>
      <w:r w:rsidR="009A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(ИКТ) меняется способ общения между людьми. В современной отечественной и зарубежной литературе государство выступает как «крупная корпорация». У любого государства, подобно крупной корпорации, есть доходы, расходы, бюджет и потребители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услуг-граждане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которые выступают в роли клиентов. Народ каждого государства заинтересован в том, чтобы государство работало как можно более эффективно, а услуги государственных учреждений были доступны любым жителям страны.</w:t>
      </w:r>
    </w:p>
    <w:p w:rsidR="00DB3932" w:rsidRDefault="00DB3932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активного использования ИКТ для повышения эффективности деятельности правительства появилась на основе идеологии нового государственного менеджмента, способствующего реализации административных реформ, которые начали проводиться с начала 1</w:t>
      </w:r>
      <w:r w:rsidR="009A522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90-х</w:t>
      </w:r>
      <w:r w:rsidR="000252CA">
        <w:rPr>
          <w:rFonts w:ascii="Times New Roman" w:hAnsi="Times New Roman" w:cs="Times New Roman"/>
          <w:sz w:val="28"/>
          <w:szCs w:val="28"/>
        </w:rPr>
        <w:t xml:space="preserve">. Скоро на основе развития инфраструктуры </w:t>
      </w:r>
      <w:r w:rsidR="009A522F">
        <w:rPr>
          <w:rFonts w:ascii="Times New Roman" w:hAnsi="Times New Roman" w:cs="Times New Roman"/>
          <w:sz w:val="28"/>
          <w:szCs w:val="28"/>
        </w:rPr>
        <w:t xml:space="preserve"> появился термин «электронное правительство» (</w:t>
      </w:r>
      <w:r w:rsidR="009A52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A522F" w:rsidRPr="000252CA">
        <w:rPr>
          <w:rFonts w:ascii="Times New Roman" w:hAnsi="Times New Roman" w:cs="Times New Roman"/>
          <w:sz w:val="28"/>
          <w:szCs w:val="28"/>
        </w:rPr>
        <w:t>-</w:t>
      </w:r>
      <w:r w:rsidR="009A522F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9A522F">
        <w:rPr>
          <w:rFonts w:ascii="Times New Roman" w:hAnsi="Times New Roman" w:cs="Times New Roman"/>
          <w:sz w:val="28"/>
          <w:szCs w:val="28"/>
        </w:rPr>
        <w:t>)</w:t>
      </w:r>
      <w:r w:rsidR="003C4A3D" w:rsidRPr="003C4A3D">
        <w:rPr>
          <w:rFonts w:ascii="Times New Roman" w:hAnsi="Times New Roman" w:cs="Times New Roman"/>
          <w:sz w:val="28"/>
          <w:szCs w:val="28"/>
        </w:rPr>
        <w:t xml:space="preserve"> [2</w:t>
      </w:r>
      <w:r w:rsidR="00934F21" w:rsidRPr="00934F21">
        <w:rPr>
          <w:rFonts w:ascii="Times New Roman" w:hAnsi="Times New Roman" w:cs="Times New Roman"/>
          <w:sz w:val="28"/>
          <w:szCs w:val="28"/>
        </w:rPr>
        <w:t xml:space="preserve">, </w:t>
      </w:r>
      <w:r w:rsidR="00934F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34F21" w:rsidRPr="00934F21">
        <w:rPr>
          <w:rFonts w:ascii="Times New Roman" w:hAnsi="Times New Roman" w:cs="Times New Roman"/>
          <w:sz w:val="28"/>
          <w:szCs w:val="28"/>
        </w:rPr>
        <w:t>. 2</w:t>
      </w:r>
      <w:r w:rsidR="003C4A3D" w:rsidRPr="003C4A3D">
        <w:rPr>
          <w:rFonts w:ascii="Times New Roman" w:hAnsi="Times New Roman" w:cs="Times New Roman"/>
          <w:sz w:val="28"/>
          <w:szCs w:val="28"/>
        </w:rPr>
        <w:t>]</w:t>
      </w:r>
      <w:r w:rsidR="009A522F">
        <w:rPr>
          <w:rFonts w:ascii="Times New Roman" w:hAnsi="Times New Roman" w:cs="Times New Roman"/>
          <w:sz w:val="28"/>
          <w:szCs w:val="28"/>
        </w:rPr>
        <w:t>. В</w:t>
      </w:r>
      <w:r w:rsidR="000252CA">
        <w:rPr>
          <w:rFonts w:ascii="Times New Roman" w:hAnsi="Times New Roman" w:cs="Times New Roman"/>
          <w:sz w:val="28"/>
          <w:szCs w:val="28"/>
        </w:rPr>
        <w:t xml:space="preserve"> Европе начали</w:t>
      </w:r>
      <w:r w:rsidR="009A522F">
        <w:rPr>
          <w:rFonts w:ascii="Times New Roman" w:hAnsi="Times New Roman" w:cs="Times New Roman"/>
          <w:sz w:val="28"/>
          <w:szCs w:val="28"/>
        </w:rPr>
        <w:t>сь</w:t>
      </w:r>
      <w:r w:rsidR="000252CA">
        <w:rPr>
          <w:rFonts w:ascii="Times New Roman" w:hAnsi="Times New Roman" w:cs="Times New Roman"/>
          <w:sz w:val="28"/>
          <w:szCs w:val="28"/>
        </w:rPr>
        <w:t xml:space="preserve"> внедряться концепция предоставления населению безопасных онлайновых услуг, имеющих юридическую силу, на основе электронных цифровых подписей. В Великобритании с 2000 года реализуется программа «</w:t>
      </w:r>
      <w:proofErr w:type="gramStart"/>
      <w:r w:rsidR="000252C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252CA">
        <w:rPr>
          <w:rFonts w:ascii="Times New Roman" w:hAnsi="Times New Roman" w:cs="Times New Roman"/>
          <w:sz w:val="28"/>
          <w:szCs w:val="28"/>
        </w:rPr>
        <w:t>-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citizen</w:t>
      </w:r>
      <w:r w:rsidR="000252CA">
        <w:rPr>
          <w:rFonts w:ascii="Times New Roman" w:hAnsi="Times New Roman" w:cs="Times New Roman"/>
          <w:sz w:val="28"/>
          <w:szCs w:val="28"/>
        </w:rPr>
        <w:t>,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252CA" w:rsidRPr="000252CA">
        <w:rPr>
          <w:rFonts w:ascii="Times New Roman" w:hAnsi="Times New Roman" w:cs="Times New Roman"/>
          <w:sz w:val="28"/>
          <w:szCs w:val="28"/>
        </w:rPr>
        <w:t>-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="000252CA" w:rsidRPr="000252CA">
        <w:rPr>
          <w:rFonts w:ascii="Times New Roman" w:hAnsi="Times New Roman" w:cs="Times New Roman"/>
          <w:sz w:val="28"/>
          <w:szCs w:val="28"/>
        </w:rPr>
        <w:t xml:space="preserve">,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252CA" w:rsidRPr="000252CA">
        <w:rPr>
          <w:rFonts w:ascii="Times New Roman" w:hAnsi="Times New Roman" w:cs="Times New Roman"/>
          <w:sz w:val="28"/>
          <w:szCs w:val="28"/>
        </w:rPr>
        <w:t>-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0252CA" w:rsidRPr="000252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52C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strategic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framework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  <w:lang w:val="en-US"/>
        </w:rPr>
        <w:t>Age</w:t>
      </w:r>
      <w:r w:rsidR="000252CA" w:rsidRPr="003A2B7D">
        <w:rPr>
          <w:rFonts w:ascii="Times New Roman" w:hAnsi="Times New Roman" w:cs="Times New Roman"/>
          <w:sz w:val="28"/>
          <w:szCs w:val="28"/>
        </w:rPr>
        <w:t>» (</w:t>
      </w:r>
      <w:r w:rsidR="000252CA">
        <w:rPr>
          <w:rFonts w:ascii="Times New Roman" w:hAnsi="Times New Roman" w:cs="Times New Roman"/>
          <w:sz w:val="28"/>
          <w:szCs w:val="28"/>
        </w:rPr>
        <w:t>Электр</w:t>
      </w:r>
      <w:r w:rsidR="003A2B7D">
        <w:rPr>
          <w:rFonts w:ascii="Times New Roman" w:hAnsi="Times New Roman" w:cs="Times New Roman"/>
          <w:sz w:val="28"/>
          <w:szCs w:val="28"/>
        </w:rPr>
        <w:t>о</w:t>
      </w:r>
      <w:r w:rsidR="000252CA">
        <w:rPr>
          <w:rFonts w:ascii="Times New Roman" w:hAnsi="Times New Roman" w:cs="Times New Roman"/>
          <w:sz w:val="28"/>
          <w:szCs w:val="28"/>
        </w:rPr>
        <w:t>нный</w:t>
      </w:r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sz w:val="28"/>
          <w:szCs w:val="28"/>
        </w:rPr>
        <w:t>гражданин</w:t>
      </w:r>
      <w:r w:rsidR="003A2B7D" w:rsidRPr="003A2B7D">
        <w:rPr>
          <w:rFonts w:ascii="Times New Roman" w:hAnsi="Times New Roman" w:cs="Times New Roman"/>
          <w:sz w:val="28"/>
          <w:szCs w:val="28"/>
        </w:rPr>
        <w:t>,</w:t>
      </w:r>
      <w:r w:rsidR="003A2B7D">
        <w:rPr>
          <w:rFonts w:ascii="Times New Roman" w:hAnsi="Times New Roman" w:cs="Times New Roman"/>
          <w:sz w:val="28"/>
          <w:szCs w:val="28"/>
        </w:rPr>
        <w:t xml:space="preserve"> электронный бизнес, электронное правительство.</w:t>
      </w:r>
      <w:proofErr w:type="gramEnd"/>
      <w:r w:rsidR="00E55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2B7D">
        <w:rPr>
          <w:rFonts w:ascii="Times New Roman" w:hAnsi="Times New Roman" w:cs="Times New Roman"/>
          <w:sz w:val="28"/>
          <w:szCs w:val="28"/>
        </w:rPr>
        <w:t>Стратегическая основа для государственных услуг в информационном веке).</w:t>
      </w:r>
      <w:proofErr w:type="gramEnd"/>
      <w:r w:rsidR="003A2B7D">
        <w:rPr>
          <w:rFonts w:ascii="Times New Roman" w:hAnsi="Times New Roman" w:cs="Times New Roman"/>
          <w:sz w:val="28"/>
          <w:szCs w:val="28"/>
        </w:rPr>
        <w:t xml:space="preserve"> </w:t>
      </w:r>
      <w:r w:rsidR="00FD31D2">
        <w:rPr>
          <w:rFonts w:ascii="Times New Roman" w:hAnsi="Times New Roman" w:cs="Times New Roman"/>
          <w:sz w:val="28"/>
          <w:szCs w:val="28"/>
        </w:rPr>
        <w:t xml:space="preserve">Стратегическая основа государственных услуг </w:t>
      </w:r>
      <w:r w:rsidR="003A2B7D">
        <w:rPr>
          <w:rFonts w:ascii="Times New Roman" w:hAnsi="Times New Roman" w:cs="Times New Roman"/>
          <w:sz w:val="28"/>
          <w:szCs w:val="28"/>
        </w:rPr>
        <w:t>предусматрива</w:t>
      </w:r>
      <w:r w:rsidR="00FD31D2">
        <w:rPr>
          <w:rFonts w:ascii="Times New Roman" w:hAnsi="Times New Roman" w:cs="Times New Roman"/>
          <w:sz w:val="28"/>
          <w:szCs w:val="28"/>
        </w:rPr>
        <w:t>ет</w:t>
      </w:r>
      <w:r w:rsidR="003A2B7D">
        <w:rPr>
          <w:rFonts w:ascii="Times New Roman" w:hAnsi="Times New Roman" w:cs="Times New Roman"/>
          <w:sz w:val="28"/>
          <w:szCs w:val="28"/>
        </w:rPr>
        <w:t xml:space="preserve"> развитие и использование всех электронных видов сервиса: услуги могут предоставляться через Интернет, мобильную связь, цифровое телевидение, центры обслуживания вызовов.</w:t>
      </w:r>
    </w:p>
    <w:p w:rsidR="003A2B7D" w:rsidRDefault="003A2B7D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Узбекистане 22 мая 2015 года</w:t>
      </w:r>
      <w:r w:rsidR="00DC57EB">
        <w:rPr>
          <w:rFonts w:ascii="Times New Roman" w:hAnsi="Times New Roman" w:cs="Times New Roman"/>
          <w:sz w:val="28"/>
          <w:szCs w:val="28"/>
        </w:rPr>
        <w:t xml:space="preserve"> был принят закон Республики Узбекистан «</w:t>
      </w:r>
      <w:r w:rsidR="00E553BE">
        <w:rPr>
          <w:rFonts w:ascii="Times New Roman" w:hAnsi="Times New Roman" w:cs="Times New Roman"/>
          <w:sz w:val="28"/>
          <w:szCs w:val="28"/>
        </w:rPr>
        <w:t>О</w:t>
      </w:r>
      <w:r w:rsidR="00DC57EB">
        <w:rPr>
          <w:rFonts w:ascii="Times New Roman" w:hAnsi="Times New Roman" w:cs="Times New Roman"/>
          <w:sz w:val="28"/>
          <w:szCs w:val="28"/>
        </w:rPr>
        <w:t>б электронной коммерции», а 9 декабря 2015 года принят закон Республики Узбекистан «</w:t>
      </w:r>
      <w:r w:rsidR="00E553BE">
        <w:rPr>
          <w:rFonts w:ascii="Times New Roman" w:hAnsi="Times New Roman" w:cs="Times New Roman"/>
          <w:sz w:val="28"/>
          <w:szCs w:val="28"/>
        </w:rPr>
        <w:t>О</w:t>
      </w:r>
      <w:r w:rsidR="00DC57EB">
        <w:rPr>
          <w:rFonts w:ascii="Times New Roman" w:hAnsi="Times New Roman" w:cs="Times New Roman"/>
          <w:sz w:val="28"/>
          <w:szCs w:val="28"/>
        </w:rPr>
        <w:t xml:space="preserve">б электронном правительстве». Необходимо отметить, что термин  </w:t>
      </w:r>
      <w:r w:rsidR="00DC57E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C57EB" w:rsidRPr="000252CA">
        <w:rPr>
          <w:rFonts w:ascii="Times New Roman" w:hAnsi="Times New Roman" w:cs="Times New Roman"/>
          <w:sz w:val="28"/>
          <w:szCs w:val="28"/>
        </w:rPr>
        <w:t>-</w:t>
      </w:r>
      <w:r w:rsidR="00DC57EB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DC57EB">
        <w:rPr>
          <w:rFonts w:ascii="Times New Roman" w:hAnsi="Times New Roman" w:cs="Times New Roman"/>
          <w:sz w:val="28"/>
          <w:szCs w:val="28"/>
        </w:rPr>
        <w:t xml:space="preserve"> </w:t>
      </w:r>
      <w:r w:rsidR="00FD31D2">
        <w:rPr>
          <w:rFonts w:ascii="Times New Roman" w:hAnsi="Times New Roman" w:cs="Times New Roman"/>
          <w:sz w:val="28"/>
          <w:szCs w:val="28"/>
        </w:rPr>
        <w:t xml:space="preserve">«электронное правительство» </w:t>
      </w:r>
      <w:r w:rsidR="00DC57EB">
        <w:rPr>
          <w:rFonts w:ascii="Times New Roman" w:hAnsi="Times New Roman" w:cs="Times New Roman"/>
          <w:sz w:val="28"/>
          <w:szCs w:val="28"/>
        </w:rPr>
        <w:t>относится к различным ветвям и уровням власти, а также к организациям, осуществляющим властные функции. В литературе помимо термина «электронное правительство» также встречается «электронное государство», «электронное государственное управление», «цифровое государство» и т. д.</w:t>
      </w:r>
    </w:p>
    <w:p w:rsidR="004203E2" w:rsidRDefault="004203E2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практике </w:t>
      </w:r>
      <w:r w:rsidR="00DC57EB">
        <w:rPr>
          <w:rFonts w:ascii="Times New Roman" w:hAnsi="Times New Roman" w:cs="Times New Roman"/>
          <w:sz w:val="28"/>
          <w:szCs w:val="28"/>
        </w:rPr>
        <w:t>все многообразие определений сводится к двум группам. В рамках первой концепции исследователями дается узкое понятие</w:t>
      </w:r>
      <w:r w:rsidR="00CD0EC0">
        <w:rPr>
          <w:rFonts w:ascii="Times New Roman" w:hAnsi="Times New Roman" w:cs="Times New Roman"/>
          <w:sz w:val="28"/>
          <w:szCs w:val="28"/>
        </w:rPr>
        <w:t xml:space="preserve"> электронного правительства, которое означает использование ИКТ в деятельности органов государственной власти (в оказании услуг населению и бизнесу, организации государственных закупок, осуществлении финансовых операций, получении и предоставлении информации)</w:t>
      </w:r>
      <w:r w:rsidR="003C4A3D" w:rsidRPr="003C4A3D">
        <w:rPr>
          <w:rFonts w:ascii="Times New Roman" w:hAnsi="Times New Roman" w:cs="Times New Roman"/>
          <w:sz w:val="28"/>
          <w:szCs w:val="28"/>
        </w:rPr>
        <w:t xml:space="preserve"> [1</w:t>
      </w:r>
      <w:r w:rsidR="00934F21" w:rsidRPr="00934F21">
        <w:rPr>
          <w:rFonts w:ascii="Times New Roman" w:hAnsi="Times New Roman" w:cs="Times New Roman"/>
          <w:sz w:val="28"/>
          <w:szCs w:val="28"/>
        </w:rPr>
        <w:t xml:space="preserve">, </w:t>
      </w:r>
      <w:r w:rsidR="00934F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34F21" w:rsidRPr="00934F21">
        <w:rPr>
          <w:rFonts w:ascii="Times New Roman" w:hAnsi="Times New Roman" w:cs="Times New Roman"/>
          <w:sz w:val="28"/>
          <w:szCs w:val="28"/>
        </w:rPr>
        <w:t>. 4</w:t>
      </w:r>
      <w:r w:rsidR="003C4A3D" w:rsidRPr="003C4A3D">
        <w:rPr>
          <w:rFonts w:ascii="Times New Roman" w:hAnsi="Times New Roman" w:cs="Times New Roman"/>
          <w:sz w:val="28"/>
          <w:szCs w:val="28"/>
        </w:rPr>
        <w:t>]</w:t>
      </w:r>
      <w:r w:rsidR="00CD0EC0">
        <w:rPr>
          <w:rFonts w:ascii="Times New Roman" w:hAnsi="Times New Roman" w:cs="Times New Roman"/>
          <w:sz w:val="28"/>
          <w:szCs w:val="28"/>
        </w:rPr>
        <w:t>.</w:t>
      </w:r>
      <w:r w:rsidR="003D140D">
        <w:rPr>
          <w:rFonts w:ascii="Times New Roman" w:hAnsi="Times New Roman" w:cs="Times New Roman"/>
          <w:sz w:val="28"/>
          <w:szCs w:val="28"/>
        </w:rPr>
        <w:t xml:space="preserve"> В рамках широкой концепции электронное правительство понимается как процесс трансформации внутренних и внешних взаимодействий в системе государственного управления в результате внедрения ИКТ с целью оптимизации управления, улучшения качества обслуживания населения и обеспечения</w:t>
      </w:r>
      <w:r w:rsidR="00227F00">
        <w:rPr>
          <w:rFonts w:ascii="Times New Roman" w:hAnsi="Times New Roman" w:cs="Times New Roman"/>
          <w:sz w:val="28"/>
          <w:szCs w:val="28"/>
        </w:rPr>
        <w:t>,</w:t>
      </w:r>
      <w:r w:rsidR="003D140D">
        <w:rPr>
          <w:rFonts w:ascii="Times New Roman" w:hAnsi="Times New Roman" w:cs="Times New Roman"/>
          <w:sz w:val="28"/>
          <w:szCs w:val="28"/>
        </w:rPr>
        <w:t xml:space="preserve"> конституционных прав граждан</w:t>
      </w:r>
      <w:r w:rsidR="003C4A3D" w:rsidRPr="003C4A3D">
        <w:rPr>
          <w:rFonts w:ascii="Times New Roman" w:hAnsi="Times New Roman" w:cs="Times New Roman"/>
          <w:sz w:val="28"/>
          <w:szCs w:val="28"/>
        </w:rPr>
        <w:t xml:space="preserve"> [2</w:t>
      </w:r>
      <w:r w:rsidR="00934F21" w:rsidRPr="00934F21">
        <w:rPr>
          <w:rFonts w:ascii="Times New Roman" w:hAnsi="Times New Roman" w:cs="Times New Roman"/>
          <w:sz w:val="28"/>
          <w:szCs w:val="28"/>
        </w:rPr>
        <w:t xml:space="preserve">, </w:t>
      </w:r>
      <w:r w:rsidR="00934F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34F21" w:rsidRPr="00934F21">
        <w:rPr>
          <w:rFonts w:ascii="Times New Roman" w:hAnsi="Times New Roman" w:cs="Times New Roman"/>
          <w:sz w:val="28"/>
          <w:szCs w:val="28"/>
        </w:rPr>
        <w:t>. 4]</w:t>
      </w:r>
      <w:r w:rsidR="003D14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7EB" w:rsidRDefault="003D140D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Предпосылкой возникновения электронного правительства является:</w:t>
      </w:r>
    </w:p>
    <w:p w:rsidR="003D140D" w:rsidRPr="003D140D" w:rsidRDefault="004203E2" w:rsidP="001F3DC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140D" w:rsidRPr="003D140D">
        <w:rPr>
          <w:rFonts w:ascii="Times New Roman" w:hAnsi="Times New Roman" w:cs="Times New Roman"/>
          <w:sz w:val="28"/>
          <w:szCs w:val="28"/>
        </w:rPr>
        <w:t>оявление и интенсивное развитие ИКТ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40D" w:rsidRPr="003D140D">
        <w:rPr>
          <w:rFonts w:ascii="Times New Roman" w:hAnsi="Times New Roman" w:cs="Times New Roman"/>
          <w:sz w:val="28"/>
          <w:szCs w:val="28"/>
        </w:rPr>
        <w:t xml:space="preserve">(в том числе </w:t>
      </w:r>
      <w:proofErr w:type="gramStart"/>
      <w:r w:rsidR="003D140D" w:rsidRPr="003D140D">
        <w:rPr>
          <w:rFonts w:ascii="Times New Roman" w:hAnsi="Times New Roman" w:cs="Times New Roman"/>
          <w:sz w:val="28"/>
          <w:szCs w:val="28"/>
        </w:rPr>
        <w:t>интерне-технологий</w:t>
      </w:r>
      <w:proofErr w:type="gramEnd"/>
      <w:r w:rsidR="003D140D" w:rsidRPr="003D140D">
        <w:rPr>
          <w:rFonts w:ascii="Times New Roman" w:hAnsi="Times New Roman" w:cs="Times New Roman"/>
          <w:sz w:val="28"/>
          <w:szCs w:val="28"/>
        </w:rPr>
        <w:t>);</w:t>
      </w:r>
    </w:p>
    <w:p w:rsidR="003D140D" w:rsidRDefault="004203E2" w:rsidP="001F3DC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3D140D" w:rsidRPr="003D140D">
        <w:rPr>
          <w:rFonts w:ascii="Times New Roman" w:hAnsi="Times New Roman" w:cs="Times New Roman"/>
          <w:sz w:val="28"/>
          <w:szCs w:val="28"/>
        </w:rPr>
        <w:t xml:space="preserve">ирокое распространение и повышение доступности </w:t>
      </w:r>
      <w:proofErr w:type="gramStart"/>
      <w:r w:rsidR="003D140D" w:rsidRPr="003D140D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="003D140D" w:rsidRPr="003D140D">
        <w:rPr>
          <w:rFonts w:ascii="Times New Roman" w:hAnsi="Times New Roman" w:cs="Times New Roman"/>
          <w:sz w:val="28"/>
          <w:szCs w:val="28"/>
        </w:rPr>
        <w:t xml:space="preserve"> ИКТ;</w:t>
      </w:r>
    </w:p>
    <w:p w:rsidR="003D140D" w:rsidRDefault="004203E2" w:rsidP="001F3DC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140D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3D140D">
        <w:rPr>
          <w:rFonts w:ascii="Times New Roman" w:hAnsi="Times New Roman" w:cs="Times New Roman"/>
          <w:sz w:val="28"/>
          <w:szCs w:val="28"/>
        </w:rPr>
        <w:t>ст спр</w:t>
      </w:r>
      <w:proofErr w:type="gramEnd"/>
      <w:r w:rsidR="003D140D">
        <w:rPr>
          <w:rFonts w:ascii="Times New Roman" w:hAnsi="Times New Roman" w:cs="Times New Roman"/>
          <w:sz w:val="28"/>
          <w:szCs w:val="28"/>
        </w:rPr>
        <w:t>оса на услуги государственного сектора и сложности проблем при одновременном повышении требований к оперативности и качеству их решения;</w:t>
      </w:r>
    </w:p>
    <w:p w:rsidR="003D140D" w:rsidRDefault="004203E2" w:rsidP="001F3DC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140D">
        <w:rPr>
          <w:rFonts w:ascii="Times New Roman" w:hAnsi="Times New Roman" w:cs="Times New Roman"/>
          <w:sz w:val="28"/>
          <w:szCs w:val="28"/>
        </w:rPr>
        <w:t>граниченность финансовых и людских ресурсов, определяющая невозможность решения управленческих проблем старыми способами;</w:t>
      </w:r>
    </w:p>
    <w:p w:rsidR="003D140D" w:rsidRDefault="004203E2" w:rsidP="001F3DC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7647E">
        <w:rPr>
          <w:rFonts w:ascii="Times New Roman" w:hAnsi="Times New Roman" w:cs="Times New Roman"/>
          <w:sz w:val="28"/>
          <w:szCs w:val="28"/>
        </w:rPr>
        <w:t>емократические преобразования, развитие гражданского и информационного общества;</w:t>
      </w:r>
    </w:p>
    <w:p w:rsidR="0097647E" w:rsidRDefault="004203E2" w:rsidP="001F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647E">
        <w:rPr>
          <w:rFonts w:ascii="Times New Roman" w:hAnsi="Times New Roman" w:cs="Times New Roman"/>
          <w:sz w:val="28"/>
          <w:szCs w:val="28"/>
        </w:rPr>
        <w:t>риоритетными принципами концепции электронного правительства являются;</w:t>
      </w:r>
    </w:p>
    <w:p w:rsidR="0097647E" w:rsidRDefault="004203E2" w:rsidP="001F3DCD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647E" w:rsidRPr="0097647E">
        <w:rPr>
          <w:rFonts w:ascii="Times New Roman" w:hAnsi="Times New Roman" w:cs="Times New Roman"/>
          <w:sz w:val="28"/>
          <w:szCs w:val="28"/>
        </w:rPr>
        <w:t>овышение качества государственных услуг с помощью ИКТ, ориентация услуг на потребителя;</w:t>
      </w:r>
    </w:p>
    <w:p w:rsidR="0097647E" w:rsidRDefault="004203E2" w:rsidP="001F3DCD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7647E">
        <w:rPr>
          <w:rFonts w:ascii="Times New Roman" w:hAnsi="Times New Roman" w:cs="Times New Roman"/>
          <w:sz w:val="28"/>
          <w:szCs w:val="28"/>
        </w:rPr>
        <w:t xml:space="preserve">величение </w:t>
      </w:r>
      <w:proofErr w:type="spellStart"/>
      <w:r w:rsidR="0097647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97647E">
        <w:rPr>
          <w:rFonts w:ascii="Times New Roman" w:hAnsi="Times New Roman" w:cs="Times New Roman"/>
          <w:sz w:val="28"/>
          <w:szCs w:val="28"/>
        </w:rPr>
        <w:t xml:space="preserve"> доступности информации и услуг;</w:t>
      </w:r>
    </w:p>
    <w:p w:rsidR="0097647E" w:rsidRDefault="004203E2" w:rsidP="001F3DCD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7647E">
        <w:rPr>
          <w:rFonts w:ascii="Times New Roman" w:hAnsi="Times New Roman" w:cs="Times New Roman"/>
          <w:sz w:val="28"/>
          <w:szCs w:val="28"/>
        </w:rPr>
        <w:t>ключение и активное участие общественности в процессы государственного управления;</w:t>
      </w:r>
    </w:p>
    <w:p w:rsidR="004203E2" w:rsidRDefault="004203E2" w:rsidP="001F3DCD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647E">
        <w:rPr>
          <w:rFonts w:ascii="Times New Roman" w:hAnsi="Times New Roman" w:cs="Times New Roman"/>
          <w:sz w:val="28"/>
          <w:szCs w:val="28"/>
        </w:rPr>
        <w:t xml:space="preserve">воевременное и эффективное использование информации в целях повышения качества государственного управления. </w:t>
      </w:r>
    </w:p>
    <w:p w:rsidR="0097647E" w:rsidRDefault="004203E2" w:rsidP="001F3DCD">
      <w:pPr>
        <w:pStyle w:val="a3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647E">
        <w:rPr>
          <w:rFonts w:ascii="Times New Roman" w:hAnsi="Times New Roman" w:cs="Times New Roman"/>
          <w:sz w:val="28"/>
          <w:szCs w:val="28"/>
        </w:rPr>
        <w:t xml:space="preserve">Условно все направления внутренних и внешних взаимодействий в электронном правительстве можно разбить на пять основных типов. </w:t>
      </w:r>
    </w:p>
    <w:p w:rsidR="00507A00" w:rsidRDefault="00507A00" w:rsidP="001F3DC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07A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07A0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Pr="00507A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горизонтальное и вертикальное взаимодействие государственных структур </w:t>
      </w:r>
      <w:r w:rsidR="008032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риентирован на обеспечение эффективного взаимодействия на республиканском, региональном и местном уровнях управления для реализации</w:t>
      </w:r>
      <w:r w:rsidR="00394886">
        <w:rPr>
          <w:rFonts w:ascii="Times New Roman" w:hAnsi="Times New Roman" w:cs="Times New Roman"/>
          <w:sz w:val="28"/>
          <w:szCs w:val="28"/>
        </w:rPr>
        <w:t xml:space="preserve"> государственных функций.</w:t>
      </w:r>
    </w:p>
    <w:p w:rsidR="00EC593E" w:rsidRDefault="00EC593E" w:rsidP="001F3DC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59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593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Employees</w:t>
      </w:r>
      <w:r w:rsidRPr="00EC593E">
        <w:rPr>
          <w:rFonts w:ascii="Times New Roman" w:hAnsi="Times New Roman" w:cs="Times New Roman"/>
          <w:sz w:val="28"/>
          <w:szCs w:val="28"/>
        </w:rPr>
        <w:t>)</w:t>
      </w:r>
      <w:r w:rsidR="00227F0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государственных служащих </w:t>
      </w:r>
      <w:r w:rsidR="008032B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ацелен на обеспечение внутренней эффективности и производительности структур; снижение затрат и повышение эффективности администрирования за счет применения наилучшей практики и опыта деятельности коммерческих организаций в таких областях как логистика, управление финансами, управление знаниями.</w:t>
      </w:r>
    </w:p>
    <w:p w:rsidR="00EC593E" w:rsidRDefault="00EC593E" w:rsidP="001F3DC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59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C593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Citizen</w:t>
      </w:r>
      <w:r w:rsidRPr="00EC59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взаимодействие государственных органов с гражданами. При этом происходит построение системы предоставления высококачественных услуг для граждан, легкой в поиске в использовании – «принцип одного окна».</w:t>
      </w:r>
    </w:p>
    <w:p w:rsidR="00EC593E" w:rsidRDefault="00EC593E" w:rsidP="001F3DC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C59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C593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EC593E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взаимодействие государственных органов с бизнесом. Включает в себе процедуры снижения нагрузки на бизнес за счет исключения сбора дублирующих данных и более эффективного использования информационных технологий электронного бизнеса для взаимодействия с государственными органами.</w:t>
      </w:r>
    </w:p>
    <w:p w:rsidR="00EC593E" w:rsidRPr="00005599" w:rsidRDefault="00005599" w:rsidP="001F3DC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55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 w:rsidRPr="000055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Nonprofit</w:t>
      </w:r>
      <w:r w:rsidRPr="00005599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взаимодействие государственных органов с некомерческими организациями. Этот тип предполагает установление информационных и партнерских взаимодействий между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правительственными структурами и некоммерческими организациями в целях развития информационного общества.</w:t>
      </w:r>
    </w:p>
    <w:p w:rsidR="006E0EF6" w:rsidRDefault="00005599" w:rsidP="001F3DCD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55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E0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55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являются внутренними взаимодействиями и должны осуществляться средствами внутренней государственной сети </w:t>
      </w:r>
      <w:r w:rsidRPr="000055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Intranet</w:t>
      </w:r>
      <w:r w:rsidRPr="000055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Другие три вида</w:t>
      </w:r>
      <w:r w:rsidRPr="00005599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55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55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55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55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55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055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представляют собой внешние взаимодействия и представляют собой отношения органов государственного управления с гражданами, коммерческими и некоммерческими организациями, которые осуществляются в сети Интернет. </w:t>
      </w:r>
    </w:p>
    <w:p w:rsidR="00330092" w:rsidRDefault="00005599" w:rsidP="001F3DCD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показывает, что развитие внутренней и внешней информационно-коммуникационной инфраструктуры органов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 w:rsidR="006E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05713">
        <w:rPr>
          <w:rFonts w:ascii="Times New Roman" w:hAnsi="Times New Roman" w:cs="Times New Roman"/>
          <w:sz w:val="28"/>
          <w:szCs w:val="28"/>
        </w:rPr>
        <w:t>–</w:t>
      </w:r>
      <w:r w:rsidR="006E0EF6">
        <w:rPr>
          <w:rFonts w:ascii="Times New Roman" w:hAnsi="Times New Roman" w:cs="Times New Roman"/>
          <w:sz w:val="28"/>
          <w:szCs w:val="28"/>
        </w:rPr>
        <w:t xml:space="preserve"> </w:t>
      </w:r>
      <w:r w:rsidR="00505713">
        <w:rPr>
          <w:rFonts w:ascii="Times New Roman" w:hAnsi="Times New Roman" w:cs="Times New Roman"/>
          <w:sz w:val="28"/>
          <w:szCs w:val="28"/>
        </w:rPr>
        <w:t xml:space="preserve">взаимосвязанный процесс. Так, развитие внешних взаимодействий, которые связаны с предоставлением государственных услуг, требует серьезных изменений во внутренней работе структур государственного управления и совершенствования информационной инфраструктуры. Процесс развития электронного правительства включает в себя несколько стадий. 1. </w:t>
      </w:r>
      <w:r w:rsidR="006E0EF6">
        <w:rPr>
          <w:rFonts w:ascii="Times New Roman" w:hAnsi="Times New Roman" w:cs="Times New Roman"/>
          <w:sz w:val="28"/>
          <w:szCs w:val="28"/>
        </w:rPr>
        <w:t>На и</w:t>
      </w:r>
      <w:r w:rsidR="00505713">
        <w:rPr>
          <w:rFonts w:ascii="Times New Roman" w:hAnsi="Times New Roman" w:cs="Times New Roman"/>
          <w:sz w:val="28"/>
          <w:szCs w:val="28"/>
        </w:rPr>
        <w:t>нформационн</w:t>
      </w:r>
      <w:r w:rsidR="006E0EF6">
        <w:rPr>
          <w:rFonts w:ascii="Times New Roman" w:hAnsi="Times New Roman" w:cs="Times New Roman"/>
          <w:sz w:val="28"/>
          <w:szCs w:val="28"/>
        </w:rPr>
        <w:t>ой</w:t>
      </w:r>
      <w:r w:rsidR="00505713">
        <w:rPr>
          <w:rFonts w:ascii="Times New Roman" w:hAnsi="Times New Roman" w:cs="Times New Roman"/>
          <w:sz w:val="28"/>
          <w:szCs w:val="28"/>
        </w:rPr>
        <w:t xml:space="preserve"> стади</w:t>
      </w:r>
      <w:r w:rsidR="006E0EF6">
        <w:rPr>
          <w:rFonts w:ascii="Times New Roman" w:hAnsi="Times New Roman" w:cs="Times New Roman"/>
          <w:sz w:val="28"/>
          <w:szCs w:val="28"/>
        </w:rPr>
        <w:t>и</w:t>
      </w:r>
      <w:r w:rsidR="00505713">
        <w:rPr>
          <w:rFonts w:ascii="Times New Roman" w:hAnsi="Times New Roman" w:cs="Times New Roman"/>
          <w:sz w:val="28"/>
          <w:szCs w:val="28"/>
        </w:rPr>
        <w:t xml:space="preserve"> осуществляется размещение информации об органе государственного управления в сети Интернет. Происходит информационное наполнение сайтов государственных органов, их структура усложняется, появляются ссылки на другие связанные веб-ресурсы.</w:t>
      </w:r>
      <w:r w:rsidR="00712EC3">
        <w:rPr>
          <w:rFonts w:ascii="Times New Roman" w:hAnsi="Times New Roman" w:cs="Times New Roman"/>
          <w:sz w:val="28"/>
          <w:szCs w:val="28"/>
        </w:rPr>
        <w:t xml:space="preserve"> 2. Для стадии одностороннего интерактивного взаимодействия свойственен односторонний характер информации с отсутствием возможности информационного обмена. На этой стадии происходит добавление механизмов размещения информации для посетителей сайта. Так, на сайте может быть организован доступ к ряду загружаемых форм, документов и статистической информации. 3. На стадии двухстороннего интерактивного взаимодействия сервисы взаимодействия с гражданами приобретают полную </w:t>
      </w:r>
      <w:proofErr w:type="gramStart"/>
      <w:r w:rsidR="00712EC3">
        <w:rPr>
          <w:rFonts w:ascii="Times New Roman" w:hAnsi="Times New Roman" w:cs="Times New Roman"/>
          <w:sz w:val="28"/>
          <w:szCs w:val="28"/>
        </w:rPr>
        <w:t>интерактивность</w:t>
      </w:r>
      <w:proofErr w:type="gramEnd"/>
      <w:r w:rsidR="00712EC3">
        <w:rPr>
          <w:rFonts w:ascii="Times New Roman" w:hAnsi="Times New Roman" w:cs="Times New Roman"/>
          <w:sz w:val="28"/>
          <w:szCs w:val="28"/>
        </w:rPr>
        <w:t xml:space="preserve"> и появляется возможность </w:t>
      </w:r>
      <w:r w:rsidR="00712EC3">
        <w:rPr>
          <w:rFonts w:ascii="Times New Roman" w:hAnsi="Times New Roman" w:cs="Times New Roman"/>
          <w:sz w:val="28"/>
          <w:szCs w:val="28"/>
        </w:rPr>
        <w:lastRenderedPageBreak/>
        <w:t>запрашивать информацию по тем или иным выступлениям и обсуждениям, обращаться к государственным служащим по электронной почте, участвовать в онлайновых дискуссиях или оставлять комментарии на досках сообщений и, таким образом взаимодействия с государственными органами на этой стадии носят двухсторонний характер.</w:t>
      </w:r>
      <w:r w:rsidR="00F51C5D">
        <w:rPr>
          <w:rFonts w:ascii="Times New Roman" w:hAnsi="Times New Roman" w:cs="Times New Roman"/>
          <w:sz w:val="28"/>
          <w:szCs w:val="28"/>
        </w:rPr>
        <w:t xml:space="preserve"> 4. На стадии транзакционного взаимодействия</w:t>
      </w:r>
      <w:r w:rsidR="001D104A">
        <w:rPr>
          <w:rFonts w:ascii="Times New Roman" w:hAnsi="Times New Roman" w:cs="Times New Roman"/>
          <w:sz w:val="28"/>
          <w:szCs w:val="28"/>
        </w:rPr>
        <w:t xml:space="preserve"> внутренняя информационная инфраструктура и ее интеграция с веб интерфейсом электронного правительства позволяют пользователю совершать различные транзакции в режиме реального времени. </w:t>
      </w:r>
      <w:proofErr w:type="gramStart"/>
      <w:r w:rsidR="001D104A">
        <w:rPr>
          <w:rFonts w:ascii="Times New Roman" w:hAnsi="Times New Roman" w:cs="Times New Roman"/>
          <w:sz w:val="28"/>
          <w:szCs w:val="28"/>
        </w:rPr>
        <w:t>Действия по изменению состояния записи о гражданине в государственных хранилищах данных (</w:t>
      </w:r>
      <w:proofErr w:type="spellStart"/>
      <w:r w:rsidR="001D104A">
        <w:rPr>
          <w:rFonts w:ascii="Times New Roman" w:hAnsi="Times New Roman" w:cs="Times New Roman"/>
          <w:sz w:val="28"/>
          <w:szCs w:val="28"/>
        </w:rPr>
        <w:t>репозиториях</w:t>
      </w:r>
      <w:proofErr w:type="spellEnd"/>
      <w:r w:rsidR="001D104A">
        <w:rPr>
          <w:rFonts w:ascii="Times New Roman" w:hAnsi="Times New Roman" w:cs="Times New Roman"/>
          <w:sz w:val="28"/>
          <w:szCs w:val="28"/>
        </w:rPr>
        <w:t xml:space="preserve"> становятся юридически значимыми.</w:t>
      </w:r>
      <w:proofErr w:type="gramEnd"/>
      <w:r w:rsidR="001D104A">
        <w:rPr>
          <w:rFonts w:ascii="Times New Roman" w:hAnsi="Times New Roman" w:cs="Times New Roman"/>
          <w:sz w:val="28"/>
          <w:szCs w:val="28"/>
        </w:rPr>
        <w:t xml:space="preserve"> На данной стадии осуществляется интеграция государственных услуг с электронными платежными системами. Повышаются требования к информационной безопасности гражданина и защите его персональных данных. Результатом развития этой стадии является возможность оплаты налогов, регистрационных и лицензионных сборов, штрафов, получение социальных пособий и т. д., с помощью технологий электронного правительства.</w:t>
      </w:r>
      <w:r w:rsidR="004B63CB">
        <w:rPr>
          <w:rFonts w:ascii="Times New Roman" w:hAnsi="Times New Roman" w:cs="Times New Roman"/>
          <w:sz w:val="28"/>
          <w:szCs w:val="28"/>
        </w:rPr>
        <w:t xml:space="preserve"> На последней стадии осуществляется полная интеграция, которая предполагает создание с помощью правительственного портала единой точки доступа к консолидированной информации</w:t>
      </w:r>
      <w:r w:rsidR="002B1650">
        <w:rPr>
          <w:rFonts w:ascii="Times New Roman" w:hAnsi="Times New Roman" w:cs="Times New Roman"/>
          <w:sz w:val="28"/>
          <w:szCs w:val="28"/>
        </w:rPr>
        <w:t xml:space="preserve"> всех правительственных служб и к полному комплексу электронных услуг. </w:t>
      </w:r>
      <w:proofErr w:type="gramStart"/>
      <w:r w:rsidR="002B1650">
        <w:rPr>
          <w:rFonts w:ascii="Times New Roman" w:hAnsi="Times New Roman" w:cs="Times New Roman"/>
          <w:sz w:val="28"/>
          <w:szCs w:val="28"/>
        </w:rPr>
        <w:t>Работающий по принципу «одного окна» 24 часа в сутки семь дней в неделю и 365 дней в году интегрированный правительственный портал обеспечивает доступ к информации и услугам, исходя из потребностей граждан, а не из существующей структуры департаментов и ведомств: в его рамках вся информация разбивается на разделы в соответствии с различными сферами государственного управления и потребностями населения и организаций.</w:t>
      </w:r>
      <w:proofErr w:type="gramEnd"/>
      <w:r w:rsidR="002B1650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330092">
        <w:rPr>
          <w:rFonts w:ascii="Times New Roman" w:hAnsi="Times New Roman" w:cs="Times New Roman"/>
          <w:sz w:val="28"/>
          <w:szCs w:val="28"/>
        </w:rPr>
        <w:t>,</w:t>
      </w:r>
      <w:r w:rsidR="002B1650">
        <w:rPr>
          <w:rFonts w:ascii="Times New Roman" w:hAnsi="Times New Roman" w:cs="Times New Roman"/>
          <w:sz w:val="28"/>
          <w:szCs w:val="28"/>
        </w:rPr>
        <w:t xml:space="preserve"> стадии развития электронного правительства отражают процесс увеличения количества и сложности электронных услуг – от </w:t>
      </w:r>
      <w:r w:rsidR="002B1650">
        <w:rPr>
          <w:rFonts w:ascii="Times New Roman" w:hAnsi="Times New Roman" w:cs="Times New Roman"/>
          <w:sz w:val="28"/>
          <w:szCs w:val="28"/>
        </w:rPr>
        <w:lastRenderedPageBreak/>
        <w:t>простого информирования граждан об услугах до организации финансовых и других</w:t>
      </w:r>
      <w:r w:rsidR="005510AF">
        <w:rPr>
          <w:rFonts w:ascii="Times New Roman" w:hAnsi="Times New Roman" w:cs="Times New Roman"/>
          <w:sz w:val="28"/>
          <w:szCs w:val="28"/>
        </w:rPr>
        <w:t xml:space="preserve"> транзакций.</w:t>
      </w:r>
      <w:r w:rsidR="00EA4E8B">
        <w:rPr>
          <w:rFonts w:ascii="Times New Roman" w:hAnsi="Times New Roman" w:cs="Times New Roman"/>
          <w:sz w:val="28"/>
          <w:szCs w:val="28"/>
        </w:rPr>
        <w:t xml:space="preserve"> Интеграция информации и услуг правительства в рамках единого веб-ресурса требует значительных изменений в организации внутренней работы государственных структур; упрощения, унификации, сокращения числа управленческих и операционных деловых процессов. Следует отметить неоднозначность модели развития электронного правительства. </w:t>
      </w:r>
    </w:p>
    <w:p w:rsidR="00330092" w:rsidRDefault="00330092" w:rsidP="001F3DCD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отдельно взятой стране преимущественным становится специфический набор информации и услуг, причем различия усиливаются по мере продвижения к более сложным этапам.</w:t>
      </w:r>
    </w:p>
    <w:p w:rsidR="00005599" w:rsidRDefault="00EA4E8B" w:rsidP="001F3DCD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отметить, что в разных странах существует различные подходы к реализации идей электронного правительства. Так можно выделить </w:t>
      </w:r>
      <w:r w:rsidR="00330092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основные модели, которые находят свое применения в разных странах в</w:t>
      </w:r>
      <w:r w:rsidR="00227F00">
        <w:rPr>
          <w:rFonts w:ascii="Times New Roman" w:hAnsi="Times New Roman" w:cs="Times New Roman"/>
          <w:sz w:val="28"/>
          <w:szCs w:val="28"/>
        </w:rPr>
        <w:t xml:space="preserve"> зависимости от их особенностей:</w:t>
      </w:r>
    </w:p>
    <w:p w:rsidR="00EA4E8B" w:rsidRDefault="00EA4E8B" w:rsidP="001F3DCD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Континентально-европейская модель;</w:t>
      </w:r>
    </w:p>
    <w:p w:rsidR="00EA4E8B" w:rsidRDefault="00EA4E8B" w:rsidP="001F3DCD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Англо-американская модель;</w:t>
      </w:r>
    </w:p>
    <w:p w:rsidR="00EA4E8B" w:rsidRDefault="00EA4E8B" w:rsidP="001F3DCD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Азиатская модель;</w:t>
      </w:r>
    </w:p>
    <w:p w:rsidR="00EA4E8B" w:rsidRPr="000E7246" w:rsidRDefault="00CA6D9B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Континентально-европейская модель характеризуется наличием надгосударственных институтов (Европарламент, Еврокомиссия, Европейский суд) решения</w:t>
      </w:r>
      <w:r w:rsidR="00886B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которых обяза</w:t>
      </w:r>
      <w:r w:rsidR="00E709F5">
        <w:rPr>
          <w:rFonts w:ascii="Times New Roman" w:hAnsi="Times New Roman" w:cs="Times New Roman"/>
          <w:sz w:val="28"/>
          <w:szCs w:val="28"/>
        </w:rPr>
        <w:t xml:space="preserve">тельны для исполнения всеми странами Европейского союза. Кроме того, в этих странах существует высокая степень интеграции между собой, что проявляется в единой валюте, едином информационном пространстве, свободном перемещении капитала и человеческих ресурсов. Англо-американская модель характерна для таких стран как США, Канада и Великобритания. Модель строится на принципах улучшения предоставления гражданам государственных услуг, исключением избыточных функций органов власти и быстрого удовлетворения потребностей граждан с помощью ИКТ. Эти страны широко развивают транзакции, системы оплаты государственных услуг в </w:t>
      </w:r>
      <w:r w:rsidR="00E709F5">
        <w:rPr>
          <w:rFonts w:ascii="Times New Roman" w:hAnsi="Times New Roman" w:cs="Times New Roman"/>
          <w:sz w:val="28"/>
          <w:szCs w:val="28"/>
        </w:rPr>
        <w:lastRenderedPageBreak/>
        <w:t>сети Интернет. Помимо этого широко развиваются системы одного окна.</w:t>
      </w:r>
      <w:r w:rsidR="002610EA">
        <w:rPr>
          <w:rFonts w:ascii="Times New Roman" w:hAnsi="Times New Roman" w:cs="Times New Roman"/>
          <w:sz w:val="28"/>
          <w:szCs w:val="28"/>
        </w:rPr>
        <w:t xml:space="preserve"> Азиатская модель опирается на </w:t>
      </w:r>
      <w:r w:rsidR="008033B1">
        <w:rPr>
          <w:rFonts w:ascii="Times New Roman" w:hAnsi="Times New Roman" w:cs="Times New Roman"/>
          <w:sz w:val="28"/>
          <w:szCs w:val="28"/>
        </w:rPr>
        <w:t>специфический стиль управления, азиатский тип корпоративной культуры и многослойную систему государственного управления, организованного по принципу иерархической пирамиды. Главной целью внедрения электронного правительства в азиатских странах является сокращение государственного аппарата за счет применения ИКТ, также сделан упор на развитие научно-исследовательской и опытно-конструкторской инфраструктуры информационных технологий, создание благоприятной среды для электронной коммерции, интеграции порталов государственных услуг с мобильными устройствами, а также сайтов различных ведомств в единое информационное пространство.</w:t>
      </w:r>
      <w:r w:rsidR="000D42AA">
        <w:rPr>
          <w:rFonts w:ascii="Times New Roman" w:hAnsi="Times New Roman" w:cs="Times New Roman"/>
          <w:sz w:val="28"/>
          <w:szCs w:val="28"/>
        </w:rPr>
        <w:t xml:space="preserve"> ООН выпускает отчет по электронному правительству, в котором оценивает мировой уровень развития электронного правительства. Государства оцениваются с помощью интегрального показателя – индекса развития электронного правительства</w:t>
      </w:r>
      <w:r w:rsidR="00227F00">
        <w:rPr>
          <w:rFonts w:ascii="Times New Roman" w:hAnsi="Times New Roman" w:cs="Times New Roman"/>
          <w:sz w:val="28"/>
          <w:szCs w:val="28"/>
        </w:rPr>
        <w:t xml:space="preserve"> </w:t>
      </w:r>
      <w:r w:rsidR="000D42AA">
        <w:rPr>
          <w:rFonts w:ascii="Times New Roman" w:hAnsi="Times New Roman" w:cs="Times New Roman"/>
          <w:sz w:val="28"/>
          <w:szCs w:val="28"/>
        </w:rPr>
        <w:t>(</w:t>
      </w:r>
      <w:r w:rsidR="000D42AA">
        <w:rPr>
          <w:rFonts w:ascii="Times New Roman" w:hAnsi="Times New Roman" w:cs="Times New Roman"/>
          <w:sz w:val="28"/>
          <w:szCs w:val="28"/>
          <w:lang w:val="en-US"/>
        </w:rPr>
        <w:t>EGDI</w:t>
      </w:r>
      <w:r w:rsidR="000D42AA" w:rsidRPr="000D42AA">
        <w:rPr>
          <w:rFonts w:ascii="Times New Roman" w:hAnsi="Times New Roman" w:cs="Times New Roman"/>
          <w:sz w:val="28"/>
          <w:szCs w:val="28"/>
        </w:rPr>
        <w:t>)</w:t>
      </w:r>
      <w:r w:rsidR="000D42AA">
        <w:rPr>
          <w:rFonts w:ascii="Times New Roman" w:hAnsi="Times New Roman" w:cs="Times New Roman"/>
          <w:sz w:val="28"/>
          <w:szCs w:val="28"/>
        </w:rPr>
        <w:t>. Данный показатель представляет собой средневзвеш</w:t>
      </w:r>
      <w:r w:rsidR="00886B41">
        <w:rPr>
          <w:rFonts w:ascii="Times New Roman" w:hAnsi="Times New Roman" w:cs="Times New Roman"/>
          <w:sz w:val="28"/>
          <w:szCs w:val="28"/>
        </w:rPr>
        <w:t>е</w:t>
      </w:r>
      <w:r w:rsidR="000D42AA">
        <w:rPr>
          <w:rFonts w:ascii="Times New Roman" w:hAnsi="Times New Roman" w:cs="Times New Roman"/>
          <w:sz w:val="28"/>
          <w:szCs w:val="28"/>
        </w:rPr>
        <w:t>нную величину</w:t>
      </w:r>
      <w:r w:rsidR="00A73DF0">
        <w:rPr>
          <w:rFonts w:ascii="Times New Roman" w:hAnsi="Times New Roman" w:cs="Times New Roman"/>
          <w:sz w:val="28"/>
          <w:szCs w:val="28"/>
        </w:rPr>
        <w:t xml:space="preserve"> трех наиболее важных аспектов электронного правительства; объем и качество интернет услуг, уровень развития телекоммуникационной инфраструктуры, а также уровень развития человеческого потенциала. Согласно рейтингу ООН, лидирующие позиции и развитии электронного правительства занимает  Республика  Корея, которая с 2010 года имеет наивысший </w:t>
      </w:r>
      <w:r w:rsidR="00A73DF0">
        <w:rPr>
          <w:rFonts w:ascii="Times New Roman" w:hAnsi="Times New Roman" w:cs="Times New Roman"/>
          <w:sz w:val="28"/>
          <w:szCs w:val="28"/>
          <w:lang w:val="en-US"/>
        </w:rPr>
        <w:t>EGDI</w:t>
      </w:r>
      <w:r w:rsidR="00A73DF0">
        <w:rPr>
          <w:rFonts w:ascii="Times New Roman" w:hAnsi="Times New Roman" w:cs="Times New Roman"/>
          <w:sz w:val="28"/>
          <w:szCs w:val="28"/>
        </w:rPr>
        <w:t>, постоянно высокий рейтинг также имеют США, Великобритания, Дания, Нидерланды, Канада, Швеция, Норвегия.</w:t>
      </w:r>
    </w:p>
    <w:p w:rsidR="00A46A59" w:rsidRDefault="00A73DF0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</w:t>
      </w:r>
      <w:r w:rsidR="00345782">
        <w:rPr>
          <w:rFonts w:ascii="Times New Roman" w:hAnsi="Times New Roman" w:cs="Times New Roman"/>
          <w:sz w:val="28"/>
          <w:szCs w:val="28"/>
        </w:rPr>
        <w:t xml:space="preserve"> индекса развития инфраструктуры электронного правительства учитываются такие факторы, как число стационарных и мобильных телефонов, количество домашних хозяйств, имеющих компьютер, развитие широкополосного доступа в Интернет и число его пользователей. При расчете индекса качества интернет услуг </w:t>
      </w:r>
      <w:r w:rsidR="00345782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анализируется качество национального портала предоставления государственных услуг, а также порталы основных государственных ведомств. </w:t>
      </w:r>
    </w:p>
    <w:p w:rsidR="00A73DF0" w:rsidRDefault="00345782" w:rsidP="001F3D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электронного правительства представляет сложный процесс, в который вовлечены все уровни государственного управления. Предоставление государственных электронных услуг требует серьезных изменений во внутренней работе государства и совершенствования его информационной инфраструктуры. В каждой стране преимущественным становится специфический набор информации и услуг, с упором на различные виды услуг в зависимости от ее особенностей. При этом нельзя выделить </w:t>
      </w:r>
      <w:r w:rsidR="00A46A59">
        <w:rPr>
          <w:rFonts w:ascii="Times New Roman" w:hAnsi="Times New Roman" w:cs="Times New Roman"/>
          <w:sz w:val="28"/>
          <w:szCs w:val="28"/>
        </w:rPr>
        <w:t xml:space="preserve">конкретно </w:t>
      </w:r>
      <w:r>
        <w:rPr>
          <w:rFonts w:ascii="Times New Roman" w:hAnsi="Times New Roman" w:cs="Times New Roman"/>
          <w:sz w:val="28"/>
          <w:szCs w:val="28"/>
        </w:rPr>
        <w:t>какого</w:t>
      </w:r>
      <w:r w:rsidR="00A46A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доминирующего подхода. Так,</w:t>
      </w:r>
      <w:r w:rsidR="00FB263D">
        <w:rPr>
          <w:rFonts w:ascii="Times New Roman" w:hAnsi="Times New Roman" w:cs="Times New Roman"/>
          <w:sz w:val="28"/>
          <w:szCs w:val="28"/>
        </w:rPr>
        <w:t xml:space="preserve"> в мировые лидеры по развитию электронного правительства входят как представители континентально-европейской и азиатской модели, так и англо-американской. В последние годы в Узбекистане развитие электронного правительства происходит особенно быстрыми темпами, несмотря на изначально значительное отставание от ведущих мировых лидеров в этой области. При этом основное влияние в стране уделяется улучшению инфраструктуры электронного правительства, а также повышению качества и увеличению объема предоставляемых электронных государственных услуг.</w:t>
      </w:r>
      <w:bookmarkStart w:id="0" w:name="_GoBack"/>
      <w:bookmarkEnd w:id="0"/>
    </w:p>
    <w:p w:rsidR="00A46A59" w:rsidRPr="001F3DCD" w:rsidRDefault="00A46A59" w:rsidP="001F3DCD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F3DCD"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  <w:r w:rsidRPr="001F3DCD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A46A59" w:rsidRPr="00CE0394" w:rsidRDefault="00A46A59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03A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E03A1">
        <w:rPr>
          <w:rFonts w:ascii="Times New Roman" w:hAnsi="Times New Roman" w:cs="Times New Roman"/>
          <w:sz w:val="28"/>
          <w:szCs w:val="28"/>
          <w:lang w:val="en-US"/>
        </w:rPr>
        <w:t>. Fang</w:t>
      </w:r>
      <w:r w:rsidR="003C5CB6" w:rsidRPr="008E03A1">
        <w:rPr>
          <w:rFonts w:ascii="Times New Roman" w:hAnsi="Times New Roman" w:cs="Times New Roman"/>
          <w:sz w:val="28"/>
          <w:szCs w:val="28"/>
          <w:lang w:val="en-US"/>
        </w:rPr>
        <w:t xml:space="preserve"> Z. E-Government in Digital</w:t>
      </w:r>
      <w:r w:rsidR="00287482" w:rsidRPr="008E03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87482" w:rsidRPr="008E03A1">
        <w:rPr>
          <w:rFonts w:ascii="Times New Roman" w:hAnsi="Times New Roman" w:cs="Times New Roman"/>
          <w:sz w:val="28"/>
          <w:szCs w:val="28"/>
          <w:lang w:val="en-US"/>
        </w:rPr>
        <w:t>Era: Concept, Practice, and Development International Journal of the Computer, the Internet and Management. 2002. Vol.1.</w:t>
      </w:r>
      <w:r w:rsidR="00287482" w:rsidRPr="008E03A1">
        <w:rPr>
          <w:rFonts w:ascii="Times New Roman" w:hAnsi="Times New Roman" w:cs="Times New Roman"/>
          <w:sz w:val="28"/>
          <w:szCs w:val="28"/>
          <w:lang w:val="uz-Cyrl-UZ"/>
        </w:rPr>
        <w:t>№</w:t>
      </w:r>
      <w:r w:rsidR="00287482" w:rsidRPr="008E03A1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287482" w:rsidRPr="008E03A1">
        <w:rPr>
          <w:rFonts w:ascii="Times New Roman" w:hAnsi="Times New Roman" w:cs="Times New Roman"/>
          <w:sz w:val="28"/>
          <w:szCs w:val="28"/>
        </w:rPr>
        <w:t>Р</w:t>
      </w:r>
      <w:r w:rsidR="00287482" w:rsidRPr="008E03A1">
        <w:rPr>
          <w:rFonts w:ascii="Times New Roman" w:hAnsi="Times New Roman" w:cs="Times New Roman"/>
          <w:sz w:val="28"/>
          <w:szCs w:val="28"/>
          <w:lang w:val="en-US"/>
        </w:rPr>
        <w:t>.1-22.</w:t>
      </w:r>
    </w:p>
    <w:p w:rsidR="008E03A1" w:rsidRPr="008E03A1" w:rsidRDefault="00287482" w:rsidP="001F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03A1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8E03A1">
        <w:rPr>
          <w:rFonts w:ascii="Times New Roman" w:hAnsi="Times New Roman" w:cs="Times New Roman"/>
          <w:sz w:val="28"/>
          <w:szCs w:val="28"/>
          <w:lang w:val="en-US"/>
        </w:rPr>
        <w:t>McDonagh</w:t>
      </w:r>
      <w:proofErr w:type="spellEnd"/>
      <w:r w:rsidRPr="008E03A1">
        <w:rPr>
          <w:rFonts w:ascii="Times New Roman" w:hAnsi="Times New Roman" w:cs="Times New Roman"/>
          <w:sz w:val="28"/>
          <w:szCs w:val="28"/>
          <w:lang w:val="en-US"/>
        </w:rPr>
        <w:t xml:space="preserve"> J.A Strategic advisory note on «e-government and the challenge of change in public sector management». –Bratislava: UNDP Bratislava Regional Centre, 2005.-P.3.</w:t>
      </w:r>
    </w:p>
    <w:sectPr w:rsidR="008E03A1" w:rsidRPr="008E03A1" w:rsidSect="00877E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6FF"/>
    <w:multiLevelType w:val="hybridMultilevel"/>
    <w:tmpl w:val="1EA86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E29E6"/>
    <w:multiLevelType w:val="hybridMultilevel"/>
    <w:tmpl w:val="26D4DD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43245C7"/>
    <w:multiLevelType w:val="hybridMultilevel"/>
    <w:tmpl w:val="63368D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631E79"/>
    <w:multiLevelType w:val="hybridMultilevel"/>
    <w:tmpl w:val="8D86D312"/>
    <w:lvl w:ilvl="0" w:tplc="DFE60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B51B2"/>
    <w:multiLevelType w:val="hybridMultilevel"/>
    <w:tmpl w:val="2768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854"/>
    <w:rsid w:val="00005599"/>
    <w:rsid w:val="000252CA"/>
    <w:rsid w:val="000D42AA"/>
    <w:rsid w:val="000E7246"/>
    <w:rsid w:val="00193854"/>
    <w:rsid w:val="001D104A"/>
    <w:rsid w:val="001F3DCD"/>
    <w:rsid w:val="001F5679"/>
    <w:rsid w:val="00227F00"/>
    <w:rsid w:val="002610EA"/>
    <w:rsid w:val="00287482"/>
    <w:rsid w:val="002B1650"/>
    <w:rsid w:val="00330092"/>
    <w:rsid w:val="00345782"/>
    <w:rsid w:val="00394886"/>
    <w:rsid w:val="003A2B7D"/>
    <w:rsid w:val="003C4A3D"/>
    <w:rsid w:val="003C5CB6"/>
    <w:rsid w:val="003D140D"/>
    <w:rsid w:val="004040FB"/>
    <w:rsid w:val="004203E2"/>
    <w:rsid w:val="004B03E8"/>
    <w:rsid w:val="004B63CB"/>
    <w:rsid w:val="00505713"/>
    <w:rsid w:val="00507A00"/>
    <w:rsid w:val="005510AF"/>
    <w:rsid w:val="005D3B81"/>
    <w:rsid w:val="006236EE"/>
    <w:rsid w:val="006E0EF6"/>
    <w:rsid w:val="006E4B39"/>
    <w:rsid w:val="00712EC3"/>
    <w:rsid w:val="008032BA"/>
    <w:rsid w:val="008033B1"/>
    <w:rsid w:val="0081062B"/>
    <w:rsid w:val="00877EAE"/>
    <w:rsid w:val="00886B41"/>
    <w:rsid w:val="008E03A1"/>
    <w:rsid w:val="00934F21"/>
    <w:rsid w:val="00942279"/>
    <w:rsid w:val="0097647E"/>
    <w:rsid w:val="0099386E"/>
    <w:rsid w:val="009A522F"/>
    <w:rsid w:val="00A378C9"/>
    <w:rsid w:val="00A46A59"/>
    <w:rsid w:val="00A73DF0"/>
    <w:rsid w:val="00AE58D2"/>
    <w:rsid w:val="00B36A81"/>
    <w:rsid w:val="00CA6D9B"/>
    <w:rsid w:val="00CD0EC0"/>
    <w:rsid w:val="00CE0394"/>
    <w:rsid w:val="00DB3932"/>
    <w:rsid w:val="00DC53F9"/>
    <w:rsid w:val="00DC57EB"/>
    <w:rsid w:val="00E553BE"/>
    <w:rsid w:val="00E709F5"/>
    <w:rsid w:val="00EA4E8B"/>
    <w:rsid w:val="00EC593E"/>
    <w:rsid w:val="00EF5928"/>
    <w:rsid w:val="00F51C5D"/>
    <w:rsid w:val="00FB263D"/>
    <w:rsid w:val="00FD31D2"/>
    <w:rsid w:val="00FD4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36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77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77E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1F3DCD"/>
  </w:style>
  <w:style w:type="character" w:customStyle="1" w:styleId="apple-converted-space">
    <w:name w:val="apple-converted-space"/>
    <w:basedOn w:val="a0"/>
    <w:rsid w:val="001F3DCD"/>
  </w:style>
  <w:style w:type="paragraph" w:styleId="a5">
    <w:name w:val="No Spacing"/>
    <w:uiPriority w:val="1"/>
    <w:qFormat/>
    <w:rsid w:val="001F3DCD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ASER</cp:lastModifiedBy>
  <cp:revision>12</cp:revision>
  <dcterms:created xsi:type="dcterms:W3CDTF">2016-02-24T09:10:00Z</dcterms:created>
  <dcterms:modified xsi:type="dcterms:W3CDTF">2016-03-05T11:23:00Z</dcterms:modified>
</cp:coreProperties>
</file>