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6B" w:rsidRPr="00D978C4" w:rsidRDefault="00131EAB" w:rsidP="00131EAB">
      <w:pPr>
        <w:jc w:val="right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US"/>
        </w:rPr>
        <w:t>UDK 811.161.2᾿373</w:t>
      </w:r>
      <w:r w:rsidRPr="00D978C4">
        <w:rPr>
          <w:rFonts w:ascii="Times New Roman" w:hAnsi="Times New Roman" w:cs="Times New Roman"/>
          <w:szCs w:val="28"/>
          <w:lang w:val="en-US"/>
        </w:rPr>
        <w:t>:821.161.</w:t>
      </w:r>
      <w:r>
        <w:rPr>
          <w:rFonts w:ascii="Times New Roman" w:hAnsi="Times New Roman" w:cs="Times New Roman"/>
          <w:szCs w:val="28"/>
        </w:rPr>
        <w:t>᾿</w:t>
      </w:r>
      <w:proofErr w:type="gramStart"/>
      <w:r w:rsidRPr="00D978C4">
        <w:rPr>
          <w:rFonts w:ascii="Times New Roman" w:hAnsi="Times New Roman" w:cs="Times New Roman"/>
          <w:szCs w:val="28"/>
          <w:lang w:val="en-US"/>
        </w:rPr>
        <w:t>06.09(</w:t>
      </w:r>
      <w:proofErr w:type="gramEnd"/>
      <w:r w:rsidRPr="00D978C4">
        <w:rPr>
          <w:rFonts w:ascii="Times New Roman" w:hAnsi="Times New Roman" w:cs="Times New Roman"/>
          <w:szCs w:val="28"/>
          <w:lang w:val="en-US"/>
        </w:rPr>
        <w:t>092)</w:t>
      </w:r>
    </w:p>
    <w:p w:rsidR="00131EAB" w:rsidRPr="00131EAB" w:rsidRDefault="00131EAB" w:rsidP="00131EA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1E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Representation of the emotional state of the artistic character </w:t>
      </w:r>
    </w:p>
    <w:p w:rsidR="00131EAB" w:rsidRPr="00131EAB" w:rsidRDefault="00131EAB" w:rsidP="00131EA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131EAB">
        <w:rPr>
          <w:rFonts w:ascii="Times New Roman" w:hAnsi="Times New Roman" w:cs="Times New Roman"/>
          <w:b/>
          <w:sz w:val="32"/>
          <w:szCs w:val="32"/>
          <w:lang w:val="en-US"/>
        </w:rPr>
        <w:t>by</w:t>
      </w:r>
      <w:proofErr w:type="gramEnd"/>
      <w:r w:rsidRPr="00131E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means of emotionally-valued semantic in</w:t>
      </w:r>
    </w:p>
    <w:p w:rsidR="00131EAB" w:rsidRPr="00131EAB" w:rsidRDefault="00131EAB" w:rsidP="00131EA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31E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Alexander </w:t>
      </w:r>
      <w:proofErr w:type="spellStart"/>
      <w:r w:rsidRPr="00131EAB">
        <w:rPr>
          <w:rFonts w:ascii="Times New Roman" w:hAnsi="Times New Roman" w:cs="Times New Roman"/>
          <w:b/>
          <w:sz w:val="32"/>
          <w:szCs w:val="32"/>
          <w:lang w:val="en-US"/>
        </w:rPr>
        <w:t>Dovzhenko`s</w:t>
      </w:r>
      <w:proofErr w:type="spellEnd"/>
      <w:r w:rsidRPr="00131E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idiolect</w:t>
      </w:r>
    </w:p>
    <w:p w:rsidR="00131EAB" w:rsidRDefault="00131EAB" w:rsidP="00B949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FA2" w:rsidRDefault="00131EAB" w:rsidP="00256C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Inna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Konoval</w:t>
      </w:r>
      <w:proofErr w:type="spellEnd"/>
    </w:p>
    <w:p w:rsidR="00256C6D" w:rsidRPr="00256C6D" w:rsidRDefault="00131EAB" w:rsidP="00C85B8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Postgraduate student </w:t>
      </w:r>
      <w:r w:rsidR="00256C6D" w:rsidRPr="00256C6D">
        <w:rPr>
          <w:rFonts w:ascii="Times New Roman" w:hAnsi="Times New Roman" w:cs="Times New Roman"/>
          <w:i/>
          <w:sz w:val="28"/>
          <w:szCs w:val="28"/>
          <w:lang w:val="en-US"/>
        </w:rPr>
        <w:t>of Ukrainian language department (Philology)</w:t>
      </w:r>
    </w:p>
    <w:p w:rsidR="00256C6D" w:rsidRPr="00256C6D" w:rsidRDefault="00256C6D" w:rsidP="00C85B8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Nizhyn</w:t>
      </w:r>
      <w:proofErr w:type="spellEnd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Mykola</w:t>
      </w:r>
      <w:proofErr w:type="spellEnd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Hohol</w:t>
      </w:r>
      <w:proofErr w:type="spellEnd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State University</w:t>
      </w:r>
    </w:p>
    <w:p w:rsidR="00256C6D" w:rsidRPr="00256C6D" w:rsidRDefault="00256C6D" w:rsidP="00C85B8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Scientific supervisor: Dr. </w:t>
      </w:r>
      <w:proofErr w:type="gramStart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phil</w:t>
      </w:r>
      <w:proofErr w:type="gramEnd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Sciences, prof. </w:t>
      </w:r>
      <w:proofErr w:type="spellStart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Boyko</w:t>
      </w:r>
      <w:proofErr w:type="spellEnd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N.I. (Ukraine, </w:t>
      </w:r>
      <w:proofErr w:type="spellStart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Nizhyn</w:t>
      </w:r>
      <w:proofErr w:type="spellEnd"/>
      <w:r w:rsidRPr="00256C6D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256C6D" w:rsidRDefault="00256C6D" w:rsidP="00256C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1EAB" w:rsidRPr="00C85B8B" w:rsidRDefault="00256C6D" w:rsidP="00256C6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85B8B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</w:t>
      </w:r>
    </w:p>
    <w:p w:rsidR="00021C10" w:rsidRPr="00C85B8B" w:rsidRDefault="00256C6D" w:rsidP="00256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article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describes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features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lexical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indication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artistic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characters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en-US"/>
        </w:rPr>
        <w:t>`</w:t>
      </w:r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emotional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states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Oleksandr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Dovzhenko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en-US"/>
        </w:rPr>
        <w:t>`s idiolect</w:t>
      </w:r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units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emotio</w:t>
      </w:r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>nal</w:t>
      </w:r>
      <w:proofErr w:type="spellEnd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>communication</w:t>
      </w:r>
      <w:proofErr w:type="spellEnd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>are</w:t>
      </w:r>
      <w:proofErr w:type="spellEnd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>analyzed</w:t>
      </w:r>
      <w:proofErr w:type="spellEnd"/>
      <w:r w:rsidR="00021C10" w:rsidRPr="00C85B8B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A741B" w:rsidRPr="00C85B8B" w:rsidRDefault="00256C6D" w:rsidP="00256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Different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linguistic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approaches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definition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"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emotion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"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are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considered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21C10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A brief review of the works of outstanding foreign and Ukrainian </w:t>
      </w:r>
      <w:proofErr w:type="gramStart"/>
      <w:r w:rsidR="00021C10" w:rsidRPr="00C85B8B">
        <w:rPr>
          <w:rFonts w:ascii="Times New Roman" w:hAnsi="Times New Roman" w:cs="Times New Roman"/>
          <w:sz w:val="20"/>
          <w:szCs w:val="20"/>
          <w:lang w:val="en-US"/>
        </w:rPr>
        <w:t>linguists  who</w:t>
      </w:r>
      <w:proofErr w:type="gramEnd"/>
      <w:r w:rsidR="00021C10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 researched emotional-evaluative lexical units (</w:t>
      </w:r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K. Izard, V. </w:t>
      </w:r>
      <w:proofErr w:type="spellStart"/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>Chabanenko</w:t>
      </w:r>
      <w:proofErr w:type="spellEnd"/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, V. </w:t>
      </w:r>
      <w:proofErr w:type="spellStart"/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>Shakhovskyi</w:t>
      </w:r>
      <w:proofErr w:type="spellEnd"/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, I. Arnold, L. </w:t>
      </w:r>
      <w:proofErr w:type="spellStart"/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>Kamulina</w:t>
      </w:r>
      <w:proofErr w:type="spellEnd"/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021C10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has been presented. </w:t>
      </w:r>
      <w:r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An attempt to </w:t>
      </w:r>
      <w:proofErr w:type="gramStart"/>
      <w:r w:rsidRPr="00C85B8B">
        <w:rPr>
          <w:rFonts w:ascii="Times New Roman" w:hAnsi="Times New Roman" w:cs="Times New Roman"/>
          <w:sz w:val="20"/>
          <w:szCs w:val="20"/>
          <w:lang w:val="en-US"/>
        </w:rPr>
        <w:t>differentiate  the</w:t>
      </w:r>
      <w:proofErr w:type="gramEnd"/>
      <w:r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 linguistic concepts "emotion-nominative", "emotional-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en-US"/>
        </w:rPr>
        <w:t>konotativ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en-US"/>
        </w:rPr>
        <w:t>" and "emotional-affective" was made.</w:t>
      </w:r>
    </w:p>
    <w:p w:rsidR="00256C6D" w:rsidRPr="00C85B8B" w:rsidRDefault="00256C6D" w:rsidP="00256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 The specificity of verbalization of key emotional concepts is explored. </w:t>
      </w:r>
      <w:r w:rsidR="00FA336C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According to research of American psychologist K. Izard, we highlight ten fundamental emotions in a person's emotional system: joy, wonder, grief, sorrow, anger, indignation, fear, horror, despair, shame. </w:t>
      </w:r>
      <w:r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It was established that the number of negative emotions in the idiolect of Alexander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en-US"/>
        </w:rPr>
        <w:t>Dovzhenko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en-US"/>
        </w:rPr>
        <w:t>, expressed by various emotional means, far exceeds the number of positive emotions. Dominant emotional concepts in artistic contexts</w:t>
      </w:r>
      <w:r w:rsidR="004A741B"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 are "fear", "anxiety",</w:t>
      </w:r>
      <w:r w:rsidRPr="00C85B8B">
        <w:rPr>
          <w:rFonts w:ascii="Times New Roman" w:hAnsi="Times New Roman" w:cs="Times New Roman"/>
          <w:sz w:val="20"/>
          <w:szCs w:val="20"/>
          <w:lang w:val="en-US"/>
        </w:rPr>
        <w:t xml:space="preserve"> "anger", </w:t>
      </w:r>
      <w:proofErr w:type="gramStart"/>
      <w:r w:rsidRPr="00C85B8B">
        <w:rPr>
          <w:rFonts w:ascii="Times New Roman" w:hAnsi="Times New Roman" w:cs="Times New Roman"/>
          <w:sz w:val="20"/>
          <w:szCs w:val="20"/>
          <w:lang w:val="en-US"/>
        </w:rPr>
        <w:t>"</w:t>
      </w:r>
      <w:proofErr w:type="gramEnd"/>
      <w:r w:rsidRPr="00C85B8B">
        <w:rPr>
          <w:rFonts w:ascii="Times New Roman" w:hAnsi="Times New Roman" w:cs="Times New Roman"/>
          <w:sz w:val="20"/>
          <w:szCs w:val="20"/>
          <w:lang w:val="en-US"/>
        </w:rPr>
        <w:t>sorrow".</w:t>
      </w:r>
    </w:p>
    <w:p w:rsidR="00256C6D" w:rsidRPr="00C85B8B" w:rsidRDefault="00256C6D" w:rsidP="00C85B8B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85B8B">
        <w:rPr>
          <w:rFonts w:ascii="Times New Roman" w:hAnsi="Times New Roman" w:cs="Times New Roman"/>
          <w:b/>
          <w:sz w:val="20"/>
          <w:szCs w:val="20"/>
          <w:lang w:val="uk-UA"/>
        </w:rPr>
        <w:t>Key</w:t>
      </w:r>
      <w:proofErr w:type="spellEnd"/>
      <w:r w:rsidRPr="00C85B8B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b/>
          <w:sz w:val="20"/>
          <w:szCs w:val="20"/>
          <w:lang w:val="uk-UA"/>
        </w:rPr>
        <w:t>words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emotionality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emotion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, emotion-nominative, emotional-affective, emotional-konotativ,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Alexander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85B8B">
        <w:rPr>
          <w:rFonts w:ascii="Times New Roman" w:hAnsi="Times New Roman" w:cs="Times New Roman"/>
          <w:sz w:val="20"/>
          <w:szCs w:val="20"/>
          <w:lang w:val="uk-UA"/>
        </w:rPr>
        <w:t>Dovzhenko</w:t>
      </w:r>
      <w:proofErr w:type="spellEnd"/>
      <w:r w:rsidRPr="00C85B8B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B7A1D" w:rsidRDefault="00FA336C" w:rsidP="00D97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проблеми</w:t>
      </w:r>
      <w:r w:rsidR="005A5C3F" w:rsidRPr="005A5C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A5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A1D" w:rsidRPr="00BB7A1D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</w:rPr>
        <w:t>наділена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</w:rPr>
        <w:t xml:space="preserve"> арсеналом 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</w:rPr>
        <w:t>репрезентації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</w:rPr>
        <w:t xml:space="preserve">. </w:t>
      </w:r>
      <w:r w:rsidR="00BB7A1D" w:rsidRPr="00BB7A1D">
        <w:rPr>
          <w:rFonts w:ascii="Times New Roman" w:hAnsi="Times New Roman" w:cs="Times New Roman"/>
          <w:sz w:val="28"/>
          <w:szCs w:val="28"/>
          <w:lang w:val="uk-UA"/>
        </w:rPr>
        <w:t xml:space="preserve">Основне навантаження вербального вираження почуттєвих інтенцій мовця, яке пов’язане із суб’єктивним баченням і оцінюванням фрагментів картини світу, виконують лексичні одиниці та їхні лексико-семантичні варіанти. Маркований лексичний шар орієнтований на виділення окремих нетипових денотатів серед низки подібних. Значущість </w:t>
      </w:r>
      <w:proofErr w:type="spellStart"/>
      <w:r w:rsidR="00BB7A1D" w:rsidRPr="00BB7A1D">
        <w:rPr>
          <w:rFonts w:ascii="Times New Roman" w:hAnsi="Times New Roman" w:cs="Times New Roman"/>
          <w:sz w:val="28"/>
          <w:szCs w:val="28"/>
          <w:lang w:val="uk-UA"/>
        </w:rPr>
        <w:t>експресивів</w:t>
      </w:r>
      <w:proofErr w:type="spellEnd"/>
      <w:r w:rsidR="00BB7A1D" w:rsidRPr="00BB7A1D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 в конкретний період комунікації або зумовлюється мовленнєвою ситуацією. Аналіз лексичного експресивного складу вказує на наявність універсальних та національно-специфічних рис у позначенні </w:t>
      </w:r>
      <w:r w:rsidR="00BB7A1D" w:rsidRPr="00BB7A1D">
        <w:rPr>
          <w:rFonts w:ascii="Times New Roman" w:hAnsi="Times New Roman" w:cs="Times New Roman"/>
          <w:sz w:val="28"/>
          <w:szCs w:val="28"/>
          <w:lang w:val="uk-UA"/>
        </w:rPr>
        <w:lastRenderedPageBreak/>
        <w:t>фрагментів картини світу.</w:t>
      </w:r>
      <w:r w:rsidR="006B759C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вираження емоцій в мові були предметом дослідження зарубіжних та вітчизняних мовознавців, серед яких: Ю. </w:t>
      </w:r>
      <w:proofErr w:type="spellStart"/>
      <w:r w:rsidR="006B759C">
        <w:rPr>
          <w:rFonts w:ascii="Times New Roman" w:hAnsi="Times New Roman" w:cs="Times New Roman"/>
          <w:sz w:val="28"/>
          <w:szCs w:val="28"/>
          <w:lang w:val="uk-UA"/>
        </w:rPr>
        <w:t>Апресян</w:t>
      </w:r>
      <w:proofErr w:type="spellEnd"/>
      <w:r w:rsidR="006B759C">
        <w:rPr>
          <w:rFonts w:ascii="Times New Roman" w:hAnsi="Times New Roman" w:cs="Times New Roman"/>
          <w:sz w:val="28"/>
          <w:szCs w:val="28"/>
          <w:lang w:val="uk-UA"/>
        </w:rPr>
        <w:t xml:space="preserve">, Ш. </w:t>
      </w:r>
      <w:proofErr w:type="spellStart"/>
      <w:r w:rsidR="006B759C">
        <w:rPr>
          <w:rFonts w:ascii="Times New Roman" w:hAnsi="Times New Roman" w:cs="Times New Roman"/>
          <w:sz w:val="28"/>
          <w:szCs w:val="28"/>
          <w:lang w:val="uk-UA"/>
        </w:rPr>
        <w:t>Баллі</w:t>
      </w:r>
      <w:proofErr w:type="spellEnd"/>
      <w:r w:rsidR="006B759C">
        <w:rPr>
          <w:rFonts w:ascii="Times New Roman" w:hAnsi="Times New Roman" w:cs="Times New Roman"/>
          <w:sz w:val="28"/>
          <w:szCs w:val="28"/>
          <w:lang w:val="uk-UA"/>
        </w:rPr>
        <w:t xml:space="preserve">, Є. </w:t>
      </w:r>
      <w:proofErr w:type="spellStart"/>
      <w:r w:rsidR="006B759C">
        <w:rPr>
          <w:rFonts w:ascii="Times New Roman" w:hAnsi="Times New Roman" w:cs="Times New Roman"/>
          <w:sz w:val="28"/>
          <w:szCs w:val="28"/>
          <w:lang w:val="uk-UA"/>
        </w:rPr>
        <w:t>Бедфорд</w:t>
      </w:r>
      <w:proofErr w:type="spellEnd"/>
      <w:r w:rsidR="006B759C">
        <w:rPr>
          <w:rFonts w:ascii="Times New Roman" w:hAnsi="Times New Roman" w:cs="Times New Roman"/>
          <w:sz w:val="28"/>
          <w:szCs w:val="28"/>
          <w:lang w:val="uk-UA"/>
        </w:rPr>
        <w:t xml:space="preserve">, О. Вольф, Є. </w:t>
      </w:r>
      <w:proofErr w:type="spellStart"/>
      <w:r w:rsidR="006B759C">
        <w:rPr>
          <w:rFonts w:ascii="Times New Roman" w:hAnsi="Times New Roman" w:cs="Times New Roman"/>
          <w:sz w:val="28"/>
          <w:szCs w:val="28"/>
          <w:lang w:val="uk-UA"/>
        </w:rPr>
        <w:t>Галкіна-Федорук</w:t>
      </w:r>
      <w:proofErr w:type="spellEnd"/>
      <w:r w:rsidR="006B759C">
        <w:rPr>
          <w:rFonts w:ascii="Times New Roman" w:hAnsi="Times New Roman" w:cs="Times New Roman"/>
          <w:sz w:val="28"/>
          <w:szCs w:val="28"/>
          <w:lang w:val="uk-UA"/>
        </w:rPr>
        <w:t>, В. Телія, В. Шаховський.</w:t>
      </w:r>
    </w:p>
    <w:p w:rsidR="005A5C3F" w:rsidRDefault="005A5C3F" w:rsidP="00BB7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лексем-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емотивів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розряді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типології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емотивів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існу</w:t>
      </w:r>
      <w:proofErr w:type="gramStart"/>
      <w:r w:rsidRPr="005A5C3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зумовлено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розмаїттям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основу, а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суперечкою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існуючою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розбіжністю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поглядах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диференціювати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емотивної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5C3F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5A5C3F">
        <w:rPr>
          <w:rFonts w:ascii="Times New Roman" w:hAnsi="Times New Roman" w:cs="Times New Roman"/>
          <w:sz w:val="28"/>
          <w:szCs w:val="28"/>
        </w:rPr>
        <w:t xml:space="preserve"> лексики.</w:t>
      </w:r>
    </w:p>
    <w:p w:rsidR="001212F1" w:rsidRDefault="00307AE6" w:rsidP="00307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AE6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наукової статті полягає у виявленні засобів вербалізації </w:t>
      </w:r>
      <w:r w:rsidR="001212F1">
        <w:rPr>
          <w:rFonts w:ascii="Times New Roman" w:hAnsi="Times New Roman" w:cs="Times New Roman"/>
          <w:sz w:val="28"/>
          <w:szCs w:val="28"/>
          <w:lang w:val="uk-UA"/>
        </w:rPr>
        <w:t xml:space="preserve">конкретних емоцій художніх персонажів у мовотворчості 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1212F1">
        <w:rPr>
          <w:rFonts w:ascii="Times New Roman" w:hAnsi="Times New Roman" w:cs="Times New Roman"/>
          <w:sz w:val="28"/>
          <w:szCs w:val="28"/>
          <w:lang w:val="uk-UA"/>
        </w:rPr>
        <w:t xml:space="preserve"> Довженка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7AE6" w:rsidRPr="001212F1" w:rsidRDefault="00307AE6" w:rsidP="00307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AE6">
        <w:rPr>
          <w:rFonts w:ascii="Times New Roman" w:hAnsi="Times New Roman" w:cs="Times New Roman"/>
          <w:b/>
          <w:sz w:val="28"/>
          <w:szCs w:val="28"/>
          <w:lang w:val="uk-UA"/>
        </w:rPr>
        <w:t>Предметом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є емотивно-афективна та емотивно-конотативна лексика в ідіолекті О. Довженка.</w:t>
      </w:r>
    </w:p>
    <w:p w:rsidR="00E80FA2" w:rsidRDefault="00FA336C" w:rsidP="00BB7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Аналіз досліджень та в</w:t>
      </w:r>
      <w:proofErr w:type="spellStart"/>
      <w:r w:rsidR="00307AE6" w:rsidRPr="006F030A">
        <w:rPr>
          <w:rFonts w:ascii="Times New Roman" w:hAnsi="Times New Roman" w:cs="Times New Roman"/>
          <w:b/>
          <w:sz w:val="28"/>
          <w:szCs w:val="28"/>
        </w:rPr>
        <w:t>иклад</w:t>
      </w:r>
      <w:proofErr w:type="spellEnd"/>
      <w:r w:rsidR="00307AE6" w:rsidRPr="006F030A">
        <w:rPr>
          <w:rFonts w:ascii="Times New Roman" w:hAnsi="Times New Roman" w:cs="Times New Roman"/>
          <w:b/>
          <w:sz w:val="28"/>
          <w:szCs w:val="28"/>
        </w:rPr>
        <w:t xml:space="preserve"> основного </w:t>
      </w:r>
      <w:proofErr w:type="spellStart"/>
      <w:r w:rsidR="00307AE6" w:rsidRPr="006F030A">
        <w:rPr>
          <w:rFonts w:ascii="Times New Roman" w:hAnsi="Times New Roman" w:cs="Times New Roman"/>
          <w:b/>
          <w:sz w:val="28"/>
          <w:szCs w:val="28"/>
        </w:rPr>
        <w:t>матеріалу</w:t>
      </w:r>
      <w:proofErr w:type="spellEnd"/>
      <w:r w:rsidR="00307AE6" w:rsidRPr="006F030A">
        <w:rPr>
          <w:rFonts w:ascii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307AE6" w:rsidRPr="006F030A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="00307AE6" w:rsidRPr="006F0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7AE6" w:rsidRPr="006F030A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  <w:r w:rsidR="00307AE6" w:rsidRPr="006F0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7AE6" w:rsidRPr="006F030A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307AE6" w:rsidRPr="006F030A">
        <w:rPr>
          <w:rFonts w:ascii="Times New Roman" w:hAnsi="Times New Roman" w:cs="Times New Roman"/>
          <w:b/>
          <w:sz w:val="28"/>
          <w:szCs w:val="28"/>
        </w:rPr>
        <w:t>.</w:t>
      </w:r>
      <w:r w:rsidR="00307A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3161" w:rsidRPr="003C55CF">
        <w:rPr>
          <w:rFonts w:ascii="Times New Roman" w:hAnsi="Times New Roman" w:cs="Times New Roman"/>
          <w:sz w:val="28"/>
          <w:szCs w:val="28"/>
          <w:lang w:val="uk-UA"/>
        </w:rPr>
        <w:t xml:space="preserve">Одиницями емотивної комунікації є </w:t>
      </w:r>
      <w:proofErr w:type="spellStart"/>
      <w:r w:rsidR="00563161" w:rsidRPr="003C55CF">
        <w:rPr>
          <w:rFonts w:ascii="Times New Roman" w:hAnsi="Times New Roman" w:cs="Times New Roman"/>
          <w:sz w:val="28"/>
          <w:szCs w:val="28"/>
          <w:lang w:val="uk-UA"/>
        </w:rPr>
        <w:t>емотиви</w:t>
      </w:r>
      <w:proofErr w:type="spellEnd"/>
      <w:r w:rsidR="00563161" w:rsidRPr="003C55CF">
        <w:rPr>
          <w:rFonts w:ascii="Times New Roman" w:hAnsi="Times New Roman" w:cs="Times New Roman"/>
          <w:sz w:val="28"/>
          <w:szCs w:val="28"/>
          <w:lang w:val="uk-UA"/>
        </w:rPr>
        <w:t xml:space="preserve">, одиниці мови, у семантичній структурі яких є емоційна складова у вигляді семантичної ознаки, семи, </w:t>
      </w:r>
      <w:proofErr w:type="spellStart"/>
      <w:r w:rsidR="00563161" w:rsidRPr="003C55CF">
        <w:rPr>
          <w:rFonts w:ascii="Times New Roman" w:hAnsi="Times New Roman" w:cs="Times New Roman"/>
          <w:sz w:val="28"/>
          <w:szCs w:val="28"/>
          <w:lang w:val="uk-UA"/>
        </w:rPr>
        <w:t>конкретизатора</w:t>
      </w:r>
      <w:proofErr w:type="spellEnd"/>
      <w:r w:rsidR="00563161" w:rsidRPr="003C55CF">
        <w:rPr>
          <w:rFonts w:ascii="Times New Roman" w:hAnsi="Times New Roman" w:cs="Times New Roman"/>
          <w:sz w:val="28"/>
          <w:szCs w:val="28"/>
          <w:lang w:val="uk-UA"/>
        </w:rPr>
        <w:t xml:space="preserve"> значення, завдяки чому ця одиниця адекватно використовується усіма носіями мови для вираження емоційного ставлення / стану мовця [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 xml:space="preserve">8, </w:t>
      </w:r>
      <w:r w:rsidR="00563161" w:rsidRPr="003C55CF">
        <w:rPr>
          <w:rFonts w:ascii="Times New Roman" w:hAnsi="Times New Roman" w:cs="Times New Roman"/>
          <w:sz w:val="28"/>
          <w:szCs w:val="28"/>
          <w:lang w:val="uk-UA"/>
        </w:rPr>
        <w:t>с. 24].</w:t>
      </w:r>
    </w:p>
    <w:p w:rsidR="002C56FF" w:rsidRDefault="0085093E" w:rsidP="0056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концепції вітчизняного лінгвіста В. Шаховського </w:t>
      </w:r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>про категоризацію емоцій у лек</w:t>
      </w:r>
      <w:r>
        <w:rPr>
          <w:rFonts w:ascii="Times New Roman" w:hAnsi="Times New Roman" w:cs="Times New Roman"/>
          <w:sz w:val="28"/>
          <w:szCs w:val="28"/>
          <w:lang w:val="uk-UA"/>
        </w:rPr>
        <w:t>сико-сема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нтичній системі мови йдеться про різновиди емотивів </w:t>
      </w:r>
      <w:r w:rsidR="00C85B8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5B8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>афективи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>конотативи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 xml:space="preserve">. Під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>афективом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  <w:lang w:val="uk-UA"/>
        </w:rPr>
        <w:t xml:space="preserve"> російський германіст розуміє слово, значення якого є єдиним способом вербалізації емоції, без її найменування (вигуки, вигукові слова, лайлива, пестлива, нецензурна лексика).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Конотатив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Шаховський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семантичну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структуру слова й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апелює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емотивно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забарвленої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семи,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семеми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F4">
        <w:rPr>
          <w:rFonts w:ascii="Times New Roman" w:hAnsi="Times New Roman" w:cs="Times New Roman"/>
          <w:sz w:val="28"/>
          <w:szCs w:val="28"/>
        </w:rPr>
        <w:t>емотивно-субʼєктивної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F4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[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8357F">
        <w:rPr>
          <w:rFonts w:ascii="Times New Roman" w:hAnsi="Times New Roman" w:cs="Times New Roman"/>
          <w:sz w:val="28"/>
          <w:szCs w:val="28"/>
        </w:rPr>
        <w:t xml:space="preserve">, с. 25]. </w:t>
      </w:r>
      <w:r w:rsidR="0088357F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містовий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емотиву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різною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логікою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афектив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тяжіє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зн</w:t>
      </w:r>
      <w:r w:rsidR="004A01F4">
        <w:rPr>
          <w:rFonts w:ascii="Times New Roman" w:hAnsi="Times New Roman" w:cs="Times New Roman"/>
          <w:sz w:val="28"/>
          <w:szCs w:val="28"/>
        </w:rPr>
        <w:t>ижується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F4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F4">
        <w:rPr>
          <w:rFonts w:ascii="Times New Roman" w:hAnsi="Times New Roman" w:cs="Times New Roman"/>
          <w:sz w:val="28"/>
          <w:szCs w:val="28"/>
        </w:rPr>
        <w:t>самовладання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[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 xml:space="preserve">4, </w:t>
      </w:r>
      <w:r w:rsidR="002C56FF" w:rsidRPr="002C56FF">
        <w:rPr>
          <w:rFonts w:ascii="Times New Roman" w:hAnsi="Times New Roman" w:cs="Times New Roman"/>
          <w:sz w:val="28"/>
          <w:szCs w:val="28"/>
        </w:rPr>
        <w:t xml:space="preserve">с. 19], а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конотатив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– до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розуму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висуває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відомого</w:t>
      </w:r>
      <w:proofErr w:type="spellEnd"/>
      <w:r w:rsidR="002C56FF" w:rsidRPr="002C5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56FF" w:rsidRPr="002C56FF">
        <w:rPr>
          <w:rFonts w:ascii="Times New Roman" w:hAnsi="Times New Roman" w:cs="Times New Roman"/>
          <w:sz w:val="28"/>
          <w:szCs w:val="28"/>
        </w:rPr>
        <w:t>забезп</w:t>
      </w:r>
      <w:r w:rsidR="004A01F4">
        <w:rPr>
          <w:rFonts w:ascii="Times New Roman" w:hAnsi="Times New Roman" w:cs="Times New Roman"/>
          <w:sz w:val="28"/>
          <w:szCs w:val="28"/>
        </w:rPr>
        <w:t>ечує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F4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F4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4A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01F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01F4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="003C55CF">
        <w:rPr>
          <w:rFonts w:ascii="Times New Roman" w:hAnsi="Times New Roman" w:cs="Times New Roman"/>
          <w:sz w:val="28"/>
          <w:szCs w:val="28"/>
        </w:rPr>
        <w:t xml:space="preserve"> [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C56FF" w:rsidRPr="002C56FF">
        <w:rPr>
          <w:rFonts w:ascii="Times New Roman" w:hAnsi="Times New Roman" w:cs="Times New Roman"/>
          <w:sz w:val="28"/>
          <w:szCs w:val="28"/>
        </w:rPr>
        <w:t>, с. 159].</w:t>
      </w:r>
    </w:p>
    <w:p w:rsidR="00837257" w:rsidRPr="00837257" w:rsidRDefault="00837257" w:rsidP="0056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257">
        <w:rPr>
          <w:rFonts w:ascii="Times New Roman" w:hAnsi="Times New Roman" w:cs="Times New Roman"/>
          <w:sz w:val="28"/>
          <w:szCs w:val="28"/>
          <w:lang w:val="uk-UA"/>
        </w:rPr>
        <w:t xml:space="preserve">Над питанням правомірності зарахування </w:t>
      </w:r>
      <w:proofErr w:type="spellStart"/>
      <w:r w:rsidRPr="00837257">
        <w:rPr>
          <w:rFonts w:ascii="Times New Roman" w:hAnsi="Times New Roman" w:cs="Times New Roman"/>
          <w:sz w:val="28"/>
          <w:szCs w:val="28"/>
          <w:lang w:val="uk-UA"/>
        </w:rPr>
        <w:t>емотивів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37257">
        <w:rPr>
          <w:rFonts w:ascii="Times New Roman" w:hAnsi="Times New Roman" w:cs="Times New Roman"/>
          <w:sz w:val="28"/>
          <w:szCs w:val="28"/>
          <w:lang w:val="uk-UA"/>
        </w:rPr>
        <w:t>номінативів</w:t>
      </w:r>
      <w:proofErr w:type="spellEnd"/>
      <w:r w:rsidRPr="00837257">
        <w:rPr>
          <w:rFonts w:ascii="Times New Roman" w:hAnsi="Times New Roman" w:cs="Times New Roman"/>
          <w:sz w:val="28"/>
          <w:szCs w:val="28"/>
          <w:lang w:val="uk-UA"/>
        </w:rPr>
        <w:t xml:space="preserve"> на позначення конкретних емоційних переживань, сема емотивності яких входить до предметно-логічного значення слова дискутують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 xml:space="preserve"> мовознавці: І. Арнольд, А.</w:t>
      </w:r>
      <w:proofErr w:type="spellStart"/>
      <w:r w:rsidR="003C55CF">
        <w:rPr>
          <w:rFonts w:ascii="Times New Roman" w:hAnsi="Times New Roman" w:cs="Times New Roman"/>
          <w:sz w:val="28"/>
          <w:szCs w:val="28"/>
          <w:lang w:val="uk-UA"/>
        </w:rPr>
        <w:t>Бабкина</w:t>
      </w:r>
      <w:proofErr w:type="spellEnd"/>
      <w:r w:rsidR="003C55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55CF">
        <w:rPr>
          <w:rFonts w:ascii="Times New Roman" w:hAnsi="Times New Roman" w:cs="Times New Roman"/>
          <w:sz w:val="28"/>
          <w:szCs w:val="28"/>
          <w:lang w:val="uk-UA"/>
        </w:rPr>
        <w:t>О. Вай</w:t>
      </w:r>
      <w:proofErr w:type="spellEnd"/>
      <w:r w:rsidR="003C55CF">
        <w:rPr>
          <w:rFonts w:ascii="Times New Roman" w:hAnsi="Times New Roman" w:cs="Times New Roman"/>
          <w:sz w:val="28"/>
          <w:szCs w:val="28"/>
          <w:lang w:val="uk-UA"/>
        </w:rPr>
        <w:t>гла, К. Тимофєєв, Д.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Шмельова, В. Шаховський та інші. Дослідники </w:t>
      </w:r>
      <w:r w:rsidRPr="00837257">
        <w:rPr>
          <w:rFonts w:ascii="Times New Roman" w:hAnsi="Times New Roman" w:cs="Times New Roman"/>
          <w:sz w:val="28"/>
          <w:szCs w:val="28"/>
          <w:lang w:val="uk-UA"/>
        </w:rPr>
        <w:t xml:space="preserve"> виключають із емотивної лексики слова-номінації е</w:t>
      </w:r>
      <w:r>
        <w:rPr>
          <w:rFonts w:ascii="Times New Roman" w:hAnsi="Times New Roman" w:cs="Times New Roman"/>
          <w:sz w:val="28"/>
          <w:szCs w:val="28"/>
          <w:lang w:val="uk-UA"/>
        </w:rPr>
        <w:t>моцій, зауважуючи, що одиниці, які позначають конкретні</w:t>
      </w:r>
      <w:r w:rsidRPr="00837257">
        <w:rPr>
          <w:rFonts w:ascii="Times New Roman" w:hAnsi="Times New Roman" w:cs="Times New Roman"/>
          <w:sz w:val="28"/>
          <w:szCs w:val="28"/>
          <w:lang w:val="uk-UA"/>
        </w:rPr>
        <w:t xml:space="preserve"> почуття, емоції </w:t>
      </w:r>
      <w:r w:rsidR="005A5C3F">
        <w:rPr>
          <w:rFonts w:ascii="Times New Roman" w:hAnsi="Times New Roman" w:cs="Times New Roman"/>
          <w:sz w:val="28"/>
          <w:szCs w:val="28"/>
          <w:lang w:val="uk-UA"/>
        </w:rPr>
        <w:t xml:space="preserve">та настрої, </w:t>
      </w:r>
      <w:r w:rsidRPr="00837257">
        <w:rPr>
          <w:rFonts w:ascii="Times New Roman" w:hAnsi="Times New Roman" w:cs="Times New Roman"/>
          <w:sz w:val="28"/>
          <w:szCs w:val="28"/>
          <w:lang w:val="uk-UA"/>
        </w:rPr>
        <w:t>жодного відношенн</w:t>
      </w:r>
      <w:r w:rsidR="005A5C3F">
        <w:rPr>
          <w:rFonts w:ascii="Times New Roman" w:hAnsi="Times New Roman" w:cs="Times New Roman"/>
          <w:sz w:val="28"/>
          <w:szCs w:val="28"/>
          <w:lang w:val="uk-UA"/>
        </w:rPr>
        <w:t>я до емоційної лексики не мають [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 xml:space="preserve">5, </w:t>
      </w:r>
      <w:r w:rsidRPr="00837257">
        <w:rPr>
          <w:rFonts w:ascii="Times New Roman" w:hAnsi="Times New Roman" w:cs="Times New Roman"/>
          <w:sz w:val="28"/>
          <w:szCs w:val="28"/>
          <w:lang w:val="uk-UA"/>
        </w:rPr>
        <w:t>с. 23].</w:t>
      </w:r>
    </w:p>
    <w:p w:rsidR="0088357F" w:rsidRDefault="0088357F" w:rsidP="008835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0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Інтенсифікація емотивної виразності досягається стилістичними прийомами й фігурами та засобами різних мовних рівнів. Провідну роль у лінгвостилістичній системі будь-якої мови виконує емоційна лексика, яка актуалізує людські почуття та настрої.  В. Чабаненко виокремлює наступні типи емоційних лексем: 1) зі слабкою експресивністю, яка виявляється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кореляції емоційно й оцінно-</w:t>
      </w:r>
      <w:r w:rsidRPr="00560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нейтральних, але стилістично маркованих форм; 2) з помірною експресивністю, емоційно-оцінний компонент якої не викликає особливої психолог</w:t>
      </w:r>
      <w:r w:rsidR="00307A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ічної напруженості мовлення; 3) </w:t>
      </w:r>
      <w:r w:rsidRPr="00560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значною експресивністю, що має яскраво виражене образне підґрунтя [</w:t>
      </w:r>
      <w:r w:rsidR="003C5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7, </w:t>
      </w:r>
      <w:r w:rsidRPr="003C5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10-11</w:t>
      </w:r>
      <w:r w:rsidRPr="008F1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357F" w:rsidRDefault="0088357F" w:rsidP="008835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 </w:t>
      </w:r>
      <w:r w:rsidRPr="007E02DC">
        <w:rPr>
          <w:rFonts w:ascii="Times New Roman" w:hAnsi="Times New Roman" w:cs="Times New Roman"/>
          <w:sz w:val="28"/>
          <w:szCs w:val="28"/>
          <w:lang w:val="uk-UA"/>
        </w:rPr>
        <w:t xml:space="preserve">Шаховський, детермінуючи емотивність як лексичну категорію, </w:t>
      </w:r>
      <w:r>
        <w:rPr>
          <w:rFonts w:ascii="Times New Roman" w:hAnsi="Times New Roman" w:cs="Times New Roman"/>
          <w:sz w:val="28"/>
          <w:szCs w:val="28"/>
          <w:lang w:val="uk-UA"/>
        </w:rPr>
        <w:t>виділяє</w:t>
      </w:r>
      <w:r w:rsidRPr="007E02DC">
        <w:rPr>
          <w:rFonts w:ascii="Times New Roman" w:hAnsi="Times New Roman" w:cs="Times New Roman"/>
          <w:sz w:val="28"/>
          <w:szCs w:val="28"/>
          <w:lang w:val="uk-UA"/>
        </w:rPr>
        <w:t xml:space="preserve"> лексичні емотивні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називають емоції та ті, що їх</w:t>
      </w:r>
      <w:r w:rsidRPr="007E02DC">
        <w:rPr>
          <w:rFonts w:ascii="Times New Roman" w:hAnsi="Times New Roman" w:cs="Times New Roman"/>
          <w:sz w:val="28"/>
          <w:szCs w:val="28"/>
          <w:lang w:val="uk-UA"/>
        </w:rPr>
        <w:t xml:space="preserve"> виража</w:t>
      </w:r>
      <w:r>
        <w:rPr>
          <w:rFonts w:ascii="Times New Roman" w:hAnsi="Times New Roman" w:cs="Times New Roman"/>
          <w:sz w:val="28"/>
          <w:szCs w:val="28"/>
          <w:lang w:val="uk-UA"/>
        </w:rPr>
        <w:t>ють та описують</w:t>
      </w:r>
      <w:r w:rsidRPr="007E02D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Власне емотивною називає</w:t>
      </w:r>
      <w:r w:rsidRPr="007E02DC">
        <w:rPr>
          <w:rFonts w:ascii="Times New Roman" w:hAnsi="Times New Roman" w:cs="Times New Roman"/>
          <w:sz w:val="28"/>
          <w:szCs w:val="28"/>
          <w:lang w:val="uk-UA"/>
        </w:rPr>
        <w:t xml:space="preserve"> лише лексику, яка призначена для мовного вираження емоцій</w:t>
      </w:r>
      <w:r w:rsidRPr="00D27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3C5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8, </w:t>
      </w:r>
      <w:r w:rsidRPr="003C55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145</w:t>
      </w:r>
      <w:r w:rsidRPr="00D27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357F" w:rsidRDefault="0088357F" w:rsidP="008835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4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емотивність як семантичний компонент</w:t>
      </w:r>
      <w:r w:rsidRPr="00D27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слід звернути увагу</w:t>
      </w:r>
      <w:r w:rsidRPr="00D27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емотивні семи, які об’єктивно існують у</w:t>
      </w:r>
      <w:r w:rsidRPr="00D27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семантичній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системі мови й </w:t>
      </w:r>
      <w:r w:rsidRPr="00D27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виникають на основі певних логічно-предметних оцінних та експресивних компонентів семантики слова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8357F" w:rsidRDefault="0088357F" w:rsidP="008835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0E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Більшість мовних емотивних знаків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мають комплексний характер. У лінгвістиці існує обмежена кількість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позаконтекстних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вербалізаторів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емоційних станів, які репрезентують їх на кодовому рівні. До них зараховують вигуки, інвективну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пейоративну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лексику. Емоції  часто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виражаються комплексними знаками, що співвідносяться з іншими об’єктами, які не мають емоційного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навантаженна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немовленнєвій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ситуації.</w:t>
      </w:r>
    </w:p>
    <w:p w:rsidR="0088357F" w:rsidRDefault="0088357F" w:rsidP="008835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Pr="00B03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ексика на позначення емоцій не є емотивною, вона – індикативна, логіко-предметна.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Вербалізована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емоція є логічною думкою про </w:t>
      </w:r>
      <w:r w:rsidRPr="00B03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зпосередню перцепцію </w:t>
      </w:r>
      <w:r w:rsidRPr="00B03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3C55C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, </w:t>
      </w:r>
      <w:r w:rsidRPr="00B03FB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3C55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 93–94</w:t>
      </w:r>
      <w:r w:rsidRPr="00B03F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</w:t>
      </w:r>
    </w:p>
    <w:p w:rsidR="0088357F" w:rsidRPr="00CF7612" w:rsidRDefault="0088357F" w:rsidP="008835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Камуліна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виділяє чотири основні підходи до визначення статусу емотивності як мовної категорії</w:t>
      </w:r>
      <w:r w:rsidRPr="00A36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3, </w:t>
      </w:r>
      <w:r w:rsidRPr="003C55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 75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</w:t>
      </w:r>
      <w:proofErr w:type="spellStart"/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Лексикоцентричний</w:t>
      </w:r>
      <w:proofErr w:type="spellEnd"/>
      <w:r w:rsidRPr="00CF76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підхід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полягає в тому, що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лексичні одиниці слугують основним засобом вираження емоцій в мові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Комунікативний підхід визначає емотивність функціонально-семантичною категорією, адже їй притаманні такі ознаки, як узагальнена семантична функція та взаємодія лексичних і граматичних елементів. Психологічний підхід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аналізує мовні одиниці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мають різну емотивну значущість,  на асоціативному рівні. Вони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можуть існувати поз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емоційно-оцінним контекстом уживання, адже не містять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емоційних та оцінних складників. </w:t>
      </w:r>
    </w:p>
    <w:p w:rsidR="0088357F" w:rsidRDefault="0088357F" w:rsidP="008835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межах когнітивного підходу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емотивність розглядається як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мовна концептуальна модель емоцій.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О. Філімон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ова наголошує на варіативності реалізації категорії емотивності текстом та його конститутивними одиницями 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(словами, словосполученнями, реченнями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07A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6, с. 112</w:t>
      </w:r>
      <w:r w:rsidRPr="00CF76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</w:t>
      </w:r>
    </w:p>
    <w:p w:rsidR="006B759C" w:rsidRPr="00B866E6" w:rsidRDefault="006B759C" w:rsidP="0088357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Отже, емотивною лексикою називаємо всю сукупність засобів, які виражають емоції та почуття. </w:t>
      </w:r>
      <w:r w:rsidR="00E72522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6B759C">
        <w:rPr>
          <w:rFonts w:ascii="Times New Roman" w:hAnsi="Times New Roman" w:cs="Times New Roman"/>
          <w:sz w:val="28"/>
          <w:szCs w:val="28"/>
        </w:rPr>
        <w:t>мерикансь</w:t>
      </w:r>
      <w:r w:rsidR="00E72522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E72522">
        <w:rPr>
          <w:rFonts w:ascii="Times New Roman" w:hAnsi="Times New Roman" w:cs="Times New Roman"/>
          <w:sz w:val="28"/>
          <w:szCs w:val="28"/>
        </w:rPr>
        <w:t xml:space="preserve"> психолог К. </w:t>
      </w:r>
      <w:proofErr w:type="spellStart"/>
      <w:r w:rsidR="00E72522">
        <w:rPr>
          <w:rFonts w:ascii="Times New Roman" w:hAnsi="Times New Roman" w:cs="Times New Roman"/>
          <w:sz w:val="28"/>
          <w:szCs w:val="28"/>
        </w:rPr>
        <w:t>Ізард</w:t>
      </w:r>
      <w:proofErr w:type="spellEnd"/>
      <w:r w:rsidR="00E7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522">
        <w:rPr>
          <w:rFonts w:ascii="Times New Roman" w:hAnsi="Times New Roman" w:cs="Times New Roman"/>
          <w:sz w:val="28"/>
          <w:szCs w:val="28"/>
        </w:rPr>
        <w:t>виділяє</w:t>
      </w:r>
      <w:proofErr w:type="spellEnd"/>
      <w:r w:rsidR="00E72522">
        <w:rPr>
          <w:rFonts w:ascii="Times New Roman" w:hAnsi="Times New Roman" w:cs="Times New Roman"/>
          <w:sz w:val="28"/>
          <w:szCs w:val="28"/>
        </w:rPr>
        <w:t xml:space="preserve"> </w:t>
      </w:r>
      <w:r w:rsidRPr="006B759C">
        <w:rPr>
          <w:rFonts w:ascii="Times New Roman" w:hAnsi="Times New Roman" w:cs="Times New Roman"/>
          <w:sz w:val="28"/>
          <w:szCs w:val="28"/>
        </w:rPr>
        <w:t xml:space="preserve"> десять </w:t>
      </w:r>
      <w:proofErr w:type="spellStart"/>
      <w:r w:rsidRPr="006B759C">
        <w:rPr>
          <w:rFonts w:ascii="Times New Roman" w:hAnsi="Times New Roman" w:cs="Times New Roman"/>
          <w:sz w:val="28"/>
          <w:szCs w:val="28"/>
        </w:rPr>
        <w:t>фундаментальних</w:t>
      </w:r>
      <w:proofErr w:type="spellEnd"/>
      <w:r w:rsidRPr="006B75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59C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="00E72522">
        <w:rPr>
          <w:rFonts w:ascii="Times New Roman" w:hAnsi="Times New Roman" w:cs="Times New Roman"/>
          <w:sz w:val="28"/>
          <w:szCs w:val="28"/>
          <w:lang w:val="uk-UA"/>
        </w:rPr>
        <w:t xml:space="preserve"> в емоційній системі людини</w:t>
      </w:r>
      <w:r w:rsidR="00E655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6555A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E65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555A">
        <w:rPr>
          <w:rFonts w:ascii="Times New Roman" w:hAnsi="Times New Roman" w:cs="Times New Roman"/>
          <w:sz w:val="28"/>
          <w:szCs w:val="28"/>
        </w:rPr>
        <w:t>здиву</w:t>
      </w:r>
      <w:r w:rsidR="00E6555A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6B759C">
        <w:rPr>
          <w:rFonts w:ascii="Times New Roman" w:hAnsi="Times New Roman" w:cs="Times New Roman"/>
          <w:sz w:val="28"/>
          <w:szCs w:val="28"/>
        </w:rPr>
        <w:t xml:space="preserve">, горе, печаль, </w:t>
      </w:r>
      <w:proofErr w:type="spellStart"/>
      <w:r w:rsidRPr="006B759C">
        <w:rPr>
          <w:rFonts w:ascii="Times New Roman" w:hAnsi="Times New Roman" w:cs="Times New Roman"/>
          <w:sz w:val="28"/>
          <w:szCs w:val="28"/>
        </w:rPr>
        <w:t>гнів</w:t>
      </w:r>
      <w:proofErr w:type="spellEnd"/>
      <w:r w:rsidRPr="006B7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59C">
        <w:rPr>
          <w:rFonts w:ascii="Times New Roman" w:hAnsi="Times New Roman" w:cs="Times New Roman"/>
          <w:sz w:val="28"/>
          <w:szCs w:val="28"/>
        </w:rPr>
        <w:t>обурення</w:t>
      </w:r>
      <w:proofErr w:type="spellEnd"/>
      <w:r w:rsidRPr="006B759C">
        <w:rPr>
          <w:rFonts w:ascii="Times New Roman" w:hAnsi="Times New Roman" w:cs="Times New Roman"/>
          <w:sz w:val="28"/>
          <w:szCs w:val="28"/>
        </w:rPr>
        <w:t xml:space="preserve">, </w:t>
      </w:r>
      <w:r w:rsidR="00E6555A">
        <w:rPr>
          <w:rFonts w:ascii="Times New Roman" w:hAnsi="Times New Roman" w:cs="Times New Roman"/>
          <w:sz w:val="28"/>
          <w:szCs w:val="28"/>
        </w:rPr>
        <w:t xml:space="preserve">страх, </w:t>
      </w:r>
      <w:proofErr w:type="spellStart"/>
      <w:r w:rsidR="00E6555A">
        <w:rPr>
          <w:rFonts w:ascii="Times New Roman" w:hAnsi="Times New Roman" w:cs="Times New Roman"/>
          <w:sz w:val="28"/>
          <w:szCs w:val="28"/>
        </w:rPr>
        <w:t>жах</w:t>
      </w:r>
      <w:proofErr w:type="spellEnd"/>
      <w:r w:rsidR="00E6555A">
        <w:rPr>
          <w:rFonts w:ascii="Times New Roman" w:hAnsi="Times New Roman" w:cs="Times New Roman"/>
          <w:sz w:val="28"/>
          <w:szCs w:val="28"/>
        </w:rPr>
        <w:t xml:space="preserve">, </w:t>
      </w:r>
      <w:r w:rsidR="00E6555A">
        <w:rPr>
          <w:rFonts w:ascii="Times New Roman" w:hAnsi="Times New Roman" w:cs="Times New Roman"/>
          <w:sz w:val="28"/>
          <w:szCs w:val="28"/>
          <w:lang w:val="uk-UA"/>
        </w:rPr>
        <w:t>відчай</w:t>
      </w:r>
      <w:r w:rsidR="00B866E6">
        <w:rPr>
          <w:rFonts w:ascii="Times New Roman" w:hAnsi="Times New Roman" w:cs="Times New Roman"/>
          <w:sz w:val="28"/>
          <w:szCs w:val="28"/>
        </w:rPr>
        <w:t>, сором [</w:t>
      </w:r>
      <w:r w:rsidR="003C55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66E6">
        <w:rPr>
          <w:rFonts w:ascii="Times New Roman" w:hAnsi="Times New Roman" w:cs="Times New Roman"/>
          <w:sz w:val="28"/>
          <w:szCs w:val="28"/>
        </w:rPr>
        <w:t>, с. 63].</w:t>
      </w:r>
    </w:p>
    <w:p w:rsidR="0088357F" w:rsidRDefault="00E72522" w:rsidP="008835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522">
        <w:rPr>
          <w:rFonts w:ascii="Times New Roman" w:hAnsi="Times New Roman" w:cs="Times New Roman"/>
          <w:sz w:val="28"/>
          <w:szCs w:val="28"/>
          <w:lang w:val="uk-UA"/>
        </w:rPr>
        <w:t xml:space="preserve">Беручи за основу класифікацію емоцій К. </w:t>
      </w:r>
      <w:proofErr w:type="spellStart"/>
      <w:r w:rsidRPr="00E72522">
        <w:rPr>
          <w:rFonts w:ascii="Times New Roman" w:hAnsi="Times New Roman" w:cs="Times New Roman"/>
          <w:sz w:val="28"/>
          <w:szCs w:val="28"/>
          <w:lang w:val="uk-UA"/>
        </w:rPr>
        <w:t>Ізарда</w:t>
      </w:r>
      <w:proofErr w:type="spellEnd"/>
      <w:r w:rsidRPr="00E72522">
        <w:rPr>
          <w:rFonts w:ascii="Times New Roman" w:hAnsi="Times New Roman" w:cs="Times New Roman"/>
          <w:sz w:val="28"/>
          <w:szCs w:val="28"/>
          <w:lang w:val="uk-UA"/>
        </w:rPr>
        <w:t xml:space="preserve"> (фундаментальні емоції при цьому диференціюємо на позитивні та негативні), у статті ми спробували </w:t>
      </w: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базові</w:t>
      </w:r>
      <w:r w:rsidRPr="00E72522">
        <w:rPr>
          <w:rFonts w:ascii="Times New Roman" w:hAnsi="Times New Roman" w:cs="Times New Roman"/>
          <w:sz w:val="28"/>
          <w:szCs w:val="28"/>
          <w:lang w:val="uk-UA"/>
        </w:rPr>
        <w:t xml:space="preserve"> групи лексичних індикаторів емоцій, </w:t>
      </w:r>
      <w:r w:rsidR="00A37E85">
        <w:rPr>
          <w:rFonts w:ascii="Times New Roman" w:hAnsi="Times New Roman" w:cs="Times New Roman"/>
          <w:sz w:val="28"/>
          <w:szCs w:val="28"/>
          <w:lang w:val="uk-UA"/>
        </w:rPr>
        <w:t>представлених у мовотворчості Олександра Довженка.</w:t>
      </w:r>
    </w:p>
    <w:p w:rsidR="00E6555A" w:rsidRDefault="00B85C2C" w:rsidP="00A17EA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</w:t>
      </w:r>
      <w:proofErr w:type="spellEnd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емоцій</w:t>
      </w:r>
      <w:proofErr w:type="spellEnd"/>
      <w:r w:rsid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художній творчості Олександра Довженка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домінують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негативні</w:t>
      </w:r>
      <w:proofErr w:type="spellEnd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в свою </w:t>
      </w:r>
      <w:proofErr w:type="spellStart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чергу</w:t>
      </w:r>
      <w:proofErr w:type="spellEnd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апелюють</w:t>
      </w:r>
      <w:proofErr w:type="spellEnd"/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ступеня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вияву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мінімального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(печаль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горе, страх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до максимального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обурення, гнів,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жах</w:t>
      </w:r>
      <w:r w:rsidRPr="00B85C2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</w:t>
      </w:r>
      <w:r w:rsidR="00056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Емотивно-оцінними засобами вербалізації досліджуваних емоційних станів  слугують лексичні засоби першого порядку (прямі </w:t>
      </w:r>
      <w:proofErr w:type="spellStart"/>
      <w:r w:rsidR="00056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об᾿єктиватори</w:t>
      </w:r>
      <w:proofErr w:type="spellEnd"/>
      <w:r w:rsidR="000567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емоції горя та печалі в мові), напр.: </w:t>
      </w:r>
      <w:r w:rsidR="00EC3883" w:rsidRPr="00EC38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 пристрасним риданням металась</w:t>
      </w:r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вона в малій своїй літній хатині</w:t>
      </w:r>
      <w:r w:rsidR="00EC3883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="00EC3883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б᾿ючись</w:t>
      </w:r>
      <w:proofErr w:type="spellEnd"/>
      <w:r w:rsidR="00EC3883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грудьми об стіни, розриваючи на собі одяг</w:t>
      </w:r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</w:t>
      </w:r>
      <w:r w:rsidR="00EC3883" w:rsidRPr="00EC38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Все протестувало</w:t>
      </w:r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 ній, </w:t>
      </w:r>
      <w:r w:rsidR="00EC3883" w:rsidRPr="00EC38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все потопало в стражданні</w:t>
      </w:r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. А коли проносили милого зблизька і стіни застугоніли від співу, вона</w:t>
      </w:r>
      <w:r w:rsidR="00EC3883" w:rsidRPr="00EC38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впала</w:t>
      </w:r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на постіль у </w:t>
      </w:r>
      <w:proofErr w:type="spellStart"/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сутенному</w:t>
      </w:r>
      <w:proofErr w:type="spellEnd"/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кутку майже </w:t>
      </w:r>
      <w:r w:rsidR="00EC3883" w:rsidRPr="00EC38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непритомна</w:t>
      </w:r>
      <w:r w:rsidR="00EC3883" w:rsidRPr="00EC3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EC3883" w:rsidRPr="00EC38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EC3883" w:rsidRPr="00EC38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133].</w:t>
      </w:r>
      <w:r w:rsidR="00EC38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Надмі</w:t>
      </w:r>
      <w:r w:rsid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рний емоційний стан горя представлений емотивними дієсловами, дієприслівниковими зворотами, поєднані безсполучниковим зв’язком, що створює ефект емоційної градації, та віддієслівними іменниками із семантикою страждання. </w:t>
      </w:r>
      <w:r w:rsidR="00A17EA1" w:rsidRPr="00A17E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Опанас </w:t>
      </w:r>
      <w:r w:rsidR="00A17EA1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тяжко зітхнув</w:t>
      </w:r>
      <w:r w:rsidR="00A17EA1" w:rsidRPr="00A17E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Слово </w:t>
      </w:r>
      <w:r w:rsidR="00A17EA1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«печаль»</w:t>
      </w:r>
      <w:r w:rsidR="00A17EA1" w:rsidRPr="00A17E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він вимовив майже пошепки </w:t>
      </w:r>
      <w:r w:rsidR="00A17EA1" w:rsidRP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A17EA1" w:rsidRP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132</w:t>
      </w:r>
      <w:r w:rsid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A17EA1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Жах і пекуча туга</w:t>
      </w:r>
      <w:r w:rsidR="00A17EA1" w:rsidRPr="00A17E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затамували подих. Трохи розтулені губи посохли й застигли в такому неповторному зломі, </w:t>
      </w:r>
      <w:r w:rsidR="00A17EA1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немов опалила їх блискавка</w:t>
      </w:r>
      <w:r w:rsidR="00A17EA1" w:rsidRPr="00A17E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Вдаривши з неба! </w:t>
      </w:r>
      <w:r w:rsidR="00A17EA1" w:rsidRPr="00A17E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«Василю мій! Василю мій!»</w:t>
      </w:r>
      <w:r w:rsidR="00A17EA1" w:rsidRPr="00A17E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A17EA1" w:rsidRP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A17EA1" w:rsidRP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130].</w:t>
      </w:r>
      <w:r w:rsid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Емотивні риторичні звертання, порівняльні звороти та прямі </w:t>
      </w:r>
      <w:proofErr w:type="spellStart"/>
      <w:r w:rsid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емотиви-номінативи</w:t>
      </w:r>
      <w:proofErr w:type="spellEnd"/>
      <w:r w:rsidR="00A17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репрезентують стан афекту художніх героїв з приводу втрати близької людини.</w:t>
      </w:r>
      <w:r w:rsid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6555A" w:rsidRDefault="00E6555A" w:rsidP="00E655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Лексичні засоби другого порядку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емотиви-експресиви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вербалізують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психологічні та фізіологічні реакції, що супроводжують емоцію горя та печалі, напр.: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Вицвіли 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в матері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очі від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чекання,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сліз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і багато чого, про що й розповісти неможливо, чого не втілиш ні в які слова.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Як тихо й сумно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 цій хаті!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82]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;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Опустились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у полі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руки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 що сіяли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Почувши про таку біду, мати зразу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в сльози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58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При спогляданні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лиха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здалось мені на одну якусь мить, що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загибає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не село моє, а весь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народ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Чи може бути щось жахливіше на світі?!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62]. Репрезентантами емоційного стану горя є емотивні фразеологічні одиниці (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опустились руки, в сльози, вицвіли очі від сліз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 риторичні запитання.</w:t>
      </w:r>
    </w:p>
    <w:p w:rsidR="00F82843" w:rsidRDefault="00E6555A" w:rsidP="00F828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Близьким до горя та печалі є емоційний стан відчаю та підвищеної тривоги, який супроводжується лексично вираженим афективним потоком свідомості у формі емотивних риторичних звертань, окликів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фразеологічних одиниць, напр.: 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Біжить за поїздом машиніст,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 відчаєм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розмахуючи руками. І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хочеться крикнути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йому: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«Братці, зупиніться! Що ж ви робите?! Загинете! Вріжетесь усім составом у тупик так, що й кісток ваших ніхто не збере. Не зустрінуть вас ні матері, ні жінки, ні діти!»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І, можливо, вперше за чотири страшні роки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замислився німецький солдат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відчув себе людиною,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розвів руками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: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де ж ворог? Що діється? Хто я? Кого і в </w:t>
      </w:r>
      <w:proofErr w:type="spellStart"/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ім᾿я</w:t>
      </w:r>
      <w:proofErr w:type="spellEnd"/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 чого вбивав? Навіщо все це? Яка темна сила обернула мене на ката?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с. 85]. </w:t>
      </w:r>
      <w:r w:rsidR="001343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Прийом нанизування питально-риторичних речень у вигляді парцельованих конструкцій дає змогу письменнику увиразнити суть проблеми.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Стилістична фігура асиндетон надає розповіді стислості та динамічності.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Напруження дійшло до краю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. Наближається гроза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E65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E655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Хвилюється зал</w:t>
      </w:r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: «Геть! </w:t>
      </w:r>
      <w:proofErr w:type="spellStart"/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Геть</w:t>
      </w:r>
      <w:proofErr w:type="spellEnd"/>
      <w:r w:rsidRPr="00E655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! Не давайте йому слова!»</w:t>
      </w:r>
      <w:r w:rsid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с. 95]; </w:t>
      </w:r>
      <w:r w:rsidR="00F82843"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Тривога зростає.</w:t>
      </w:r>
      <w:r w:rsidR="00F82843"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На вокзалі вже </w:t>
      </w:r>
      <w:r w:rsidR="00F82843"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зчинилась паніка</w:t>
      </w:r>
      <w:r w:rsidR="00F82843"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F82843"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98</w:t>
      </w:r>
      <w:r w:rsid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F82843"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А вдома прокинулась </w:t>
      </w:r>
      <w:r w:rsidR="00F82843"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дитина </w:t>
      </w:r>
      <w:r w:rsidR="00F82843"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й</w:t>
      </w:r>
      <w:r w:rsidR="00F82843"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плаче</w:t>
      </w:r>
      <w:r w:rsidR="00F82843"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покинута в ліжку,  ̶  </w:t>
      </w:r>
      <w:r w:rsidR="00F82843"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страшно їй</w:t>
      </w:r>
      <w:r w:rsidR="00F82843"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малій, самій. Але </w:t>
      </w:r>
      <w:r w:rsidR="00F82843"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батькам тепер не до неї</w:t>
      </w:r>
      <w:r w:rsidR="00F82843"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вже </w:t>
      </w:r>
      <w:r w:rsidR="00F82843"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F82843"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99].</w:t>
      </w:r>
    </w:p>
    <w:p w:rsidR="00F82843" w:rsidRDefault="00F82843" w:rsidP="000C57D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ідіолекті Олександра Довженка спостерігаємо емотивні засоби на позначення емоції страху, напр.: 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Трохи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страхітлива посмішка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 звернена в порожнечу неба, перекосила солдатське лице й вишкірені великі зуби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1, с.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 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Тихо! Чує міністр в кабінеті, як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калатає його старе склеротичне серце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Обличчя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 міністра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стає все тривожнішим і тривожнішим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1, с. 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Старий чиновник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розгублено забігав по килиму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зовсім спантеличений, тре скроні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Старий єврей-швець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злякано відвертається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від вікна. Він збагнув, що це стрілянина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Затремтіли 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в оратора 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руки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Забігали очі. Одвисла щелепа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Чорт його знає,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вилетіли всі думки з голови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і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всі слова, й почуття, всох язик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тільки мізерний високий </w:t>
      </w:r>
      <w:r w:rsidRPr="00F82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трудний звук бринів десь усередині</w:t>
      </w:r>
      <w:r w:rsidRPr="00F82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та й не звук, а відчуття безсилого звуку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Pr="00F828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104</w:t>
      </w:r>
      <w:r w:rsid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];</w:t>
      </w:r>
      <w:r w:rsidR="000C57D3" w:rsidRPr="000C57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57D3" w:rsidRPr="000C5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Начальник заводу – полковник – має гострі очі. Він пильний, безсердечний, </w:t>
      </w:r>
      <w:r w:rsidR="000C57D3" w:rsidRPr="000C57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засмиканий тривогою й страхом</w:t>
      </w:r>
      <w:r w:rsidR="000C57D3" w:rsidRP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0C57D3" w:rsidRP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89].</w:t>
      </w:r>
      <w:r w:rsid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901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Внутрішній стан художніх персонажів обумовлений загрозою реального чи передбачуваного лиха. Він супроводжується </w:t>
      </w:r>
      <w:r w:rsidR="00C901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неконтрольованими тимчасовими фізіологічними змінами в організмі людини. Вербалізація досліджуваної емоції здійснюється за допомогою емотивних прислівників</w:t>
      </w:r>
      <w:r w:rsidR="00EF0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прикметників з семою страху. Ф</w:t>
      </w:r>
      <w:r w:rsidR="00C901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разеологічні вирази комунікативного характеру</w:t>
      </w:r>
      <w:r w:rsidR="00EF0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r w:rsidR="00EF04AA" w:rsidRPr="00EF04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калатає серце, забігали очі, одвисла щелепа, вилетіли всі думки з голови</w:t>
      </w:r>
      <w:r w:rsidR="00EF04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), які є рівноцінні простому реченню, репрезентують несвідомі дії організму в стані тривоги та страху.</w:t>
      </w:r>
    </w:p>
    <w:p w:rsidR="008D52FE" w:rsidRPr="008D52FE" w:rsidRDefault="00C00EDB" w:rsidP="000C57D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</w:t>
      </w:r>
      <w:r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моційний стан</w:t>
      </w:r>
      <w:r w:rsid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гніву</w:t>
      </w:r>
      <w:r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який протікає у формі афекту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й</w:t>
      </w:r>
      <w:r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спричинюється раптовим виникненням значної перешкоди на шляху задоволення надзвичайно важливої для суб’єкта потреби</w:t>
      </w:r>
      <w:r w:rsid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має своє відображення в наступних художніх контекстах, напр.: </w:t>
      </w:r>
      <w:r w:rsidR="00226E61" w:rsidRPr="00226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Підійшов швидко й рішуче, зіпхнув його з трибуни і </w:t>
      </w:r>
      <w:r w:rsidR="00226E61" w:rsidRPr="00226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в гніві</w:t>
      </w:r>
      <w:r w:rsidR="00226E61" w:rsidRPr="00226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став перед солдатами</w:t>
      </w:r>
      <w:r w:rsidR="00226E61"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226E61"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94</w:t>
      </w:r>
      <w:r w:rsid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proofErr w:type="spellStart"/>
      <w:r w:rsidR="00226E61" w:rsidRPr="00226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Тиміш</w:t>
      </w:r>
      <w:proofErr w:type="spellEnd"/>
      <w:r w:rsidR="00226E61" w:rsidRPr="00226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</w:t>
      </w:r>
      <w:r w:rsidR="00226E61" w:rsidRPr="00226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обурений</w:t>
      </w:r>
      <w:r w:rsidR="00226E61" w:rsidRPr="00226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 обертається до президії залу</w:t>
      </w:r>
      <w:r w:rsidR="00226E61"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226E61"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95</w:t>
      </w:r>
      <w:r w:rsid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proofErr w:type="spellStart"/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Б᾿є</w:t>
      </w:r>
      <w:proofErr w:type="spellEnd"/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2B1CB2" w:rsidRPr="002B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озвірілий солдат</w:t>
      </w:r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коня</w:t>
      </w:r>
      <w:r w:rsidR="002B1CB2" w:rsidRP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82]</w:t>
      </w:r>
      <w:r w:rsidR="002B1CB2" w:rsidRP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; </w:t>
      </w:r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Обивателі, чиновники, що так недавно горлали на площі славу Центральній раді, стоять з глеками </w:t>
      </w:r>
      <w:r w:rsidR="002B1CB2" w:rsidRPr="002B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розгублені</w:t>
      </w:r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</w:t>
      </w:r>
      <w:r w:rsidR="002B1CB2" w:rsidRPr="002B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злющі.</w:t>
      </w:r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 </w:t>
      </w:r>
      <w:r w:rsidR="002B1CB2" w:rsidRPr="002B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Розгублені й люті</w:t>
      </w:r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жінки. Поступово </w:t>
      </w:r>
      <w:r w:rsidR="002B1CB2" w:rsidRPr="002B1C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починається лайка</w:t>
      </w:r>
      <w:r w:rsidR="002B1CB2" w:rsidRPr="002B1C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2B1CB2" w:rsidRP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2B1CB2" w:rsidRP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100</w:t>
      </w:r>
      <w:r w:rsid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0C57D3" w:rsidRPr="000C5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Ось солдати </w:t>
      </w:r>
      <w:r w:rsidR="000C57D3" w:rsidRPr="000C57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 розпачливою лайкою</w:t>
      </w:r>
      <w:r w:rsidR="000C57D3" w:rsidRPr="000C5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«розв’язують національне питання»</w:t>
      </w:r>
      <w:r w:rsidR="000C57D3" w:rsidRP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0C57D3" w:rsidRPr="000C5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94].</w:t>
      </w:r>
      <w:r w:rsidR="002B1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Засобами номінації </w:t>
      </w:r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емоційного концепту «гнів» є </w:t>
      </w:r>
      <w:proofErr w:type="spellStart"/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емотиви-експресиви</w:t>
      </w:r>
      <w:proofErr w:type="spellEnd"/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виражені якісними прикметниками, та </w:t>
      </w:r>
      <w:proofErr w:type="spellStart"/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емотиви-номінативи</w:t>
      </w:r>
      <w:proofErr w:type="spellEnd"/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первинним емотивним смислом на позначення гніву. </w:t>
      </w:r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Солдат уже </w:t>
      </w:r>
      <w:r w:rsidR="008D52FE" w:rsidRPr="008D5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ладен убити</w:t>
      </w:r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машиніста. Додому солдатові треба – три роки гнив в окопах</w:t>
      </w:r>
      <w:r w:rsidR="008D52FE" w:rsidRP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8D52FE" w:rsidRP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86</w:t>
      </w:r>
      <w:r w:rsid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226E61" w:rsidRPr="00226E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Як вовча зграя,</w:t>
      </w:r>
      <w:r w:rsidR="00226E61" w:rsidRPr="00226E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мечуться в пітьмі вулиць гайдамаки </w:t>
      </w:r>
      <w:r w:rsidR="00226E61"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226E61" w:rsidRP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100</w:t>
      </w:r>
      <w:r w:rsidR="00226E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8D52FE" w:rsidRPr="008D5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Розпач душить</w:t>
      </w:r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Білоконя </w:t>
      </w:r>
      <w:r w:rsidR="008D52FE" w:rsidRPr="008D5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й ненависть така,</w:t>
      </w:r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аж хата стугонить і сіни </w:t>
      </w:r>
      <w:r w:rsidR="008D52FE" w:rsidRP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8D52FE" w:rsidRP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112</w:t>
      </w:r>
      <w:r w:rsid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8D52FE" w:rsidRPr="008D52F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Грюкнув кулак по столу</w:t>
      </w:r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– підстрибнув хліб і ніж на </w:t>
      </w:r>
      <w:proofErr w:type="spellStart"/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піваршина</w:t>
      </w:r>
      <w:proofErr w:type="spellEnd"/>
      <w:r w:rsidR="008D52FE" w:rsidRPr="008D52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Створилась тиша, як перед вибухом бомби </w:t>
      </w:r>
      <w:r w:rsidR="008D52FE" w:rsidRP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3C55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1, с. </w:t>
      </w:r>
      <w:r w:rsidR="008D52FE" w:rsidRP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113</w:t>
      </w:r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]. </w:t>
      </w:r>
      <w:proofErr w:type="spellStart"/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Дискрипція</w:t>
      </w:r>
      <w:proofErr w:type="spellEnd"/>
      <w:r w:rsidR="004C63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емоційного стану гніву здійснюється імпліцитно емотивними фразеологічними одиницями та порівняльними зворотами.</w:t>
      </w:r>
      <w:r w:rsidR="008D52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F18FB" w:rsidRDefault="000C57D3" w:rsidP="000F18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 менш виразним є емоційний концепт «жах</w:t>
      </w:r>
      <w:r w:rsidR="009472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(афект)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». </w:t>
      </w:r>
      <w:r w:rsid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9472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адмірний стан переляку, що супроводжується пригніченістю, іноді тремтінням та відсутністю активної реакц</w:t>
      </w:r>
      <w:r w:rsid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ії щодо усунення джерела страху, спостерігаємо в наступних художніх висловлюваннях, напр.: </w:t>
      </w:r>
      <w:r w:rsidR="00D75F5B" w:rsidRPr="00D75F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На вокзалі Київ-Пасажирський </w:t>
      </w:r>
      <w:r w:rsidR="00D75F5B" w:rsidRPr="00D75F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телеграфіст охоплений жахом</w:t>
      </w:r>
      <w:r w:rsidR="00D75F5B" w:rsidRPr="00D75F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І </w:t>
      </w:r>
      <w:r w:rsidR="00D75F5B" w:rsidRPr="00D75F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телеграфістку охопив жах. І ще когось</w:t>
      </w:r>
      <w:r w:rsidR="00D75F5B" w:rsidRPr="00D75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75F5B" w:rsidRP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D75F5B" w:rsidRP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88].</w:t>
      </w:r>
      <w:r w:rsid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75F5B" w:rsidRPr="00D75F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Голова зробився більший за свою бороду. Ох боже ж мій!</w:t>
      </w:r>
      <w:r w:rsidR="00D75F5B" w:rsidRPr="00D75F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Який дурень, не прочитавши, підсунув мені, близькозорому, цю телеграму? </w:t>
      </w:r>
      <w:r w:rsidR="00D75F5B" w:rsidRPr="00D75F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Що ж тепер робити?</w:t>
      </w:r>
      <w:r w:rsidR="00D75F5B" w:rsidRP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D75F5B" w:rsidRP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96].</w:t>
      </w:r>
      <w:r w:rsidR="00D75F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Стан безпорадності художнього пер</w:t>
      </w:r>
      <w:r w:rsidR="008D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сонажа підсилює прийом </w:t>
      </w:r>
      <w:proofErr w:type="spellStart"/>
      <w:r w:rsidR="008D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гіперсемантизації</w:t>
      </w:r>
      <w:proofErr w:type="spellEnd"/>
      <w:r w:rsidR="008D2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контрасті</w:t>
      </w:r>
      <w:r w:rsidR="000F1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риторичні звертання й запитання до надприродного духовного єства. </w:t>
      </w:r>
      <w:r w:rsidR="000F18FB" w:rsidRPr="000F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Кричать жінки! Тікайте! </w:t>
      </w:r>
      <w:proofErr w:type="spellStart"/>
      <w:r w:rsidR="000F18FB" w:rsidRPr="000F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Заплющіть</w:t>
      </w:r>
      <w:proofErr w:type="spellEnd"/>
      <w:r w:rsidR="000F18FB" w:rsidRPr="000F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очі! Зараз потрощиться поїзд</w:t>
      </w:r>
      <w:r w:rsidR="000F18FB" w:rsidRPr="000F18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і загинуть герої, великомученики, брати</w:t>
      </w:r>
      <w:r w:rsidR="000F18FB" w:rsidRPr="000F1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0F18FB" w:rsidRPr="000F1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88</w:t>
      </w:r>
      <w:r w:rsidR="000F1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]; </w:t>
      </w:r>
      <w:r w:rsidR="000F18FB" w:rsidRPr="000F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Паніка</w:t>
      </w:r>
      <w:r w:rsidR="000F18FB" w:rsidRPr="000F18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в міщансько-буржуазному домі </w:t>
      </w:r>
      <w:r w:rsidR="000F18FB" w:rsidRPr="000F1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0F18FB" w:rsidRPr="000F18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100].</w:t>
      </w:r>
      <w:r w:rsidR="005A52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Парцельовані риторичні оклики підсилюють ефект розгубленості та надмірного страху.</w:t>
      </w:r>
    </w:p>
    <w:p w:rsidR="00535E8D" w:rsidRPr="00F42F4E" w:rsidRDefault="006833A5" w:rsidP="00F42F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ідіолекті Олександра Довженка художні персонажі зрідка переживають емоційний стан радості та захоплення, напр.: </w:t>
      </w:r>
      <w:r w:rsidRPr="006833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Приємно</w:t>
      </w:r>
      <w:r w:rsidRPr="00683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їсти паску й крашанки. </w:t>
      </w:r>
      <w:r w:rsidRPr="006833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Приємно</w:t>
      </w:r>
      <w:r w:rsidRPr="00683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коли весною вода заливає хату й сіни і всі бродять по воді. </w:t>
      </w:r>
      <w:r w:rsidRPr="006833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Приємно</w:t>
      </w:r>
      <w:r w:rsidRPr="00683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тягати копиці до стогу й ходити навколо стогів по насінні. </w:t>
      </w:r>
      <w:r w:rsidRPr="006833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Приємно</w:t>
      </w:r>
      <w:r w:rsidRPr="00683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 коли яблуко, про яке думали, що кисле, виявляється солодким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833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Pr="006833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48</w:t>
      </w:r>
      <w:r w:rsidRPr="006833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5E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Стилістичний прийом ампліфікації підкреслює внутрішнє почуття задоволення. </w:t>
      </w:r>
      <w:r w:rsidR="00535E8D" w:rsidRPr="00535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Василь </w:t>
      </w:r>
      <w:r w:rsidR="00535E8D" w:rsidRPr="00535E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був щасливий</w:t>
      </w:r>
      <w:r w:rsidR="00535E8D" w:rsidRPr="00535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. Скинувши картуза, він витер мокрий лоб і, прислухавшись до гомону, </w:t>
      </w:r>
      <w:r w:rsidR="00535E8D" w:rsidRPr="00535E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весело привітався</w:t>
      </w:r>
      <w:r w:rsidR="00535E8D" w:rsidRPr="00535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 народом </w:t>
      </w:r>
      <w:r w:rsidR="00535E8D" w:rsidRPr="00535E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535E8D" w:rsidRPr="00535E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с. 124</w:t>
      </w:r>
      <w:r w:rsidR="00535E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];</w:t>
      </w:r>
      <w:r w:rsidR="00F42F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="00535E8D" w:rsidRPr="00535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Їй-богу. А от увечері мене щось неначе </w:t>
      </w:r>
      <w:r w:rsidR="00535E8D" w:rsidRPr="00535E8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так тягне до тебе</w:t>
      </w:r>
      <w:r w:rsidR="00535E8D" w:rsidRPr="00535E8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Наталю </w:t>
      </w:r>
      <w:r w:rsidR="00535E8D" w:rsidRPr="00535E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[</w:t>
      </w:r>
      <w:r w:rsidR="00F42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1, с. </w:t>
      </w:r>
      <w:r w:rsidR="00535E8D" w:rsidRPr="00535E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126].</w:t>
      </w:r>
      <w:r w:rsid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Вербалізаторами</w:t>
      </w:r>
      <w:proofErr w:type="spellEnd"/>
      <w:r w:rsid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емоції радості виступають емотивні прислівники, якісні прикметники та фразеологічні одинці.</w:t>
      </w:r>
    </w:p>
    <w:p w:rsidR="007E03F5" w:rsidRPr="007E03F5" w:rsidRDefault="00FA336C" w:rsidP="007E03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FA3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Висновок: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</w:t>
      </w:r>
      <w:r w:rsid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тже, дослідження</w:t>
      </w:r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базових емоційних станів </w:t>
      </w:r>
      <w:proofErr w:type="spellStart"/>
      <w:r w:rsidR="00A3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комунікантів</w:t>
      </w:r>
      <w:proofErr w:type="spellEnd"/>
      <w:r w:rsidR="00A3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(радості</w:t>
      </w:r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горя, печалі, гніву, обурення, ст</w:t>
      </w:r>
      <w:r w:rsidR="00A3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раху, жаху</w:t>
      </w:r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 на мовному рівні в проаналізованих групах </w:t>
      </w:r>
      <w:proofErr w:type="spellStart"/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емотивів</w:t>
      </w:r>
      <w:proofErr w:type="spellEnd"/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перевагою лексичних </w:t>
      </w:r>
      <w:r w:rsidR="00A3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одиниць на позначення негативних</w:t>
      </w:r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</w:t>
      </w:r>
      <w:r w:rsidR="00790F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моцій указує на загальну напружену</w:t>
      </w:r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психологічну тональність </w:t>
      </w:r>
      <w:r w:rsidR="00790F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художнього </w:t>
      </w:r>
      <w:r w:rsidR="007E03F5" w:rsidRPr="007E03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контексту</w:t>
      </w:r>
      <w:r w:rsidR="00790F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Репрезентантами емоційних станів персонажів слугують </w:t>
      </w:r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лексичні засоби першого порядку, представлені </w:t>
      </w:r>
      <w:proofErr w:type="spellStart"/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емотивами-номінативами</w:t>
      </w:r>
      <w:proofErr w:type="spellEnd"/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та лекс</w:t>
      </w:r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ичні засоби</w:t>
      </w:r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другого порядку</w:t>
      </w:r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емотиви-афективи</w:t>
      </w:r>
      <w:proofErr w:type="spellEnd"/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емотиви-конотативи</w:t>
      </w:r>
      <w:proofErr w:type="spellEnd"/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виражені лексико-граматичними</w:t>
      </w:r>
      <w:r w:rsidR="00790F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категоріями</w:t>
      </w:r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(субстантивними конструкціями, прикметниками, </w:t>
      </w:r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прислівниками, формами дієслова</w:t>
      </w:r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), порівняльними зворотами, риторичними звертання</w:t>
      </w:r>
      <w:r w:rsidR="00D914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 й запитаннями та</w:t>
      </w:r>
      <w:r w:rsidR="00314E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фразеологічними одиницями.</w:t>
      </w:r>
    </w:p>
    <w:p w:rsidR="006833A5" w:rsidRDefault="006833A5" w:rsidP="000F18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</w:p>
    <w:p w:rsidR="007F79FD" w:rsidRPr="00C85B8B" w:rsidRDefault="007F79FD" w:rsidP="007F79F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uk-UA"/>
        </w:rPr>
      </w:pPr>
      <w:r w:rsidRPr="00C85B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uk-UA"/>
        </w:rPr>
        <w:t>References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Do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vzhenko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O.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Tvory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v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piaty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tomakh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[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Works in five parts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  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Part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.1 /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uporiadn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Yu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Solntseva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T.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Derev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ianko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 K.: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Dnipro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1983. 439 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gram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zard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K</w:t>
      </w:r>
      <w:proofErr w:type="gram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Psykholohyia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motsyi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[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Psyc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hology of emotions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  / 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Translation from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Eng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572B97" w:rsidRPr="00C85B8B">
        <w:rPr>
          <w:sz w:val="24"/>
          <w:szCs w:val="24"/>
          <w:lang w:val="en-US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Saint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Petersburg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1999.  464 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Kal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mull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na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L.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Semantycheskoe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pole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motyvnosty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v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russkom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yaz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ke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 d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akhron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cheskyi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aspekt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[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The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semantic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field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emotion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in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the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Russian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language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a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diachronic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aspect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  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(s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pryvlechenyem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materyala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slavianskykh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yaz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kov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: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mono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graph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Ufa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: RYO </w:t>
      </w:r>
      <w:proofErr w:type="spellStart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Bash</w:t>
      </w:r>
      <w:proofErr w:type="spellEnd"/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HU, 2006.  344 </w:t>
      </w:r>
      <w:r w:rsidR="00572B97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Psykholohichnyi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slovnyk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[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Psychological dictionary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 /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Voitko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V.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K. :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High school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1982.  216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Tymofeev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K.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Retsenzyia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na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knyhu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Sovremenn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i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russkyi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yaz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k: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Leksyka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 (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Kurs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lektsyi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[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Book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Review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Modern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Russian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lunguage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Lectures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Course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Vocabulary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 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/ E. Halkyna-Fedoruk //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Vopros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yaz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koznanyia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M., 1955.  № 2. 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23–26.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Fylymonova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O.  </w:t>
      </w:r>
      <w:proofErr w:type="gram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motsyolohyia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teksta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proofErr w:type="gram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Analyz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reprezentats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tsyi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v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nauchnom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tekste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 [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The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emotion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ality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the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text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Analysis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representations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emotions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in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a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scientific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text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].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Presto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2007.  225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p.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Chaban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enko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V.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Osnovy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movnoi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ekspresii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[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Basics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language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expression</w:t>
      </w:r>
      <w:proofErr w:type="spell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].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K.: </w:t>
      </w:r>
      <w:proofErr w:type="gramStart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High school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1982.</w:t>
      </w:r>
      <w:proofErr w:type="gramEnd"/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167 </w:t>
      </w:r>
      <w:r w:rsidR="00801293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344D49" w:rsidRPr="00C85B8B" w:rsidRDefault="00344D49" w:rsidP="00344D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 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Shakhovskyi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V.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Katehoryzatsyia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e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motsyi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v leksyko-semantycheskoi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systeme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yaz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y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ka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[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Categorization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emotions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in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the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lexic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al and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semantic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system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of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language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]</w:t>
      </w:r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 M. : Yzd-</w:t>
      </w:r>
      <w:proofErr w:type="spellStart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vo</w:t>
      </w:r>
      <w:proofErr w:type="spellEnd"/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LKY, 2008.  208 </w:t>
      </w:r>
      <w:r w:rsidR="002F57B0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F82843" w:rsidRPr="00C85B8B" w:rsidRDefault="00F82843" w:rsidP="00F828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</w:p>
    <w:p w:rsidR="002F57B0" w:rsidRPr="002F57B0" w:rsidRDefault="002F57B0" w:rsidP="00E6555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en-US" w:eastAsia="uk-UA"/>
        </w:rPr>
      </w:pPr>
      <w:r w:rsidRPr="002F57B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en-US" w:eastAsia="uk-UA"/>
        </w:rPr>
        <w:t xml:space="preserve">Translation of the Title, Abstract and References to the Author’s Language </w:t>
      </w:r>
    </w:p>
    <w:p w:rsidR="002F57B0" w:rsidRDefault="002F57B0" w:rsidP="002F57B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2F57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УДК</w:t>
      </w:r>
      <w:r w:rsidRPr="002F57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811.161.2᾿373</w:t>
      </w:r>
      <w:r w:rsidRPr="002F57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:821.161.᾿06.09(092)</w:t>
      </w:r>
    </w:p>
    <w:p w:rsidR="00131EAB" w:rsidRPr="002F57B0" w:rsidRDefault="002F57B0" w:rsidP="002F57B0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roofErr w:type="gramStart"/>
      <w:r w:rsidRP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Ко</w:t>
      </w:r>
      <w:proofErr w:type="spellStart"/>
      <w:r w:rsidRP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новал</w:t>
      </w:r>
      <w:proofErr w:type="spellEnd"/>
      <w:proofErr w:type="gramEnd"/>
      <w:r w:rsidRP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І.І. </w:t>
      </w:r>
      <w:r w:rsidR="00131EAB" w:rsidRP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Репрезентація емоційного стану художнього персонажа  </w:t>
      </w:r>
    </w:p>
    <w:p w:rsidR="002F57B0" w:rsidRDefault="00131EAB" w:rsidP="002F57B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емотивно-оцінними семантичними</w:t>
      </w:r>
      <w:r w:rsid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засобами в мовотворчості </w:t>
      </w:r>
    </w:p>
    <w:p w:rsidR="00131EAB" w:rsidRPr="002F57B0" w:rsidRDefault="002F57B0" w:rsidP="002F57B0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131EAB" w:rsidRPr="002F5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Олександра Довженка</w:t>
      </w:r>
    </w:p>
    <w:p w:rsidR="002F57B0" w:rsidRPr="00C85B8B" w:rsidRDefault="00256C6D" w:rsidP="002F57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</w:pPr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У статті схарактеризовано особливості лексичної індикації емоційних станів художніх персонажів у мовотворчості Олександра Довженка. Проаналізовано одиниці емотивної комунікації.  </w:t>
      </w:r>
    </w:p>
    <w:p w:rsidR="002F57B0" w:rsidRPr="00C85B8B" w:rsidRDefault="00256C6D" w:rsidP="002F57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</w:pPr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Розглянуто різні мовознавчі підходи до визначення поняття «емотивність». </w:t>
      </w:r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Представлено короткий огляд праць видатних зарубіжних та українських мовознавців, які досліджували емоційно-оцінні </w:t>
      </w:r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lastRenderedPageBreak/>
        <w:t xml:space="preserve">лексичні одиниці (К. </w:t>
      </w:r>
      <w:proofErr w:type="spellStart"/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Ізард</w:t>
      </w:r>
      <w:proofErr w:type="spellEnd"/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, В. Чабаненко, В. Шаховський, І. Арнольд, </w:t>
      </w:r>
      <w:proofErr w:type="spellStart"/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Л. Камул</w:t>
      </w:r>
      <w:proofErr w:type="spellEnd"/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іна). </w:t>
      </w:r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Здійснено спробу розмежувати лінгвістичні поняття «</w:t>
      </w:r>
      <w:proofErr w:type="spellStart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емотив-номінатив</w:t>
      </w:r>
      <w:proofErr w:type="spellEnd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», «</w:t>
      </w:r>
      <w:proofErr w:type="spellStart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емотив-конотатив</w:t>
      </w:r>
      <w:proofErr w:type="spellEnd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» та «</w:t>
      </w:r>
      <w:proofErr w:type="spellStart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емотив-афектив</w:t>
      </w:r>
      <w:proofErr w:type="spellEnd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». Досліджено специфіку вербалізації ключових емоційних</w:t>
      </w:r>
      <w:r w:rsidR="002F57B0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 концептів художніх персонажів.</w:t>
      </w:r>
    </w:p>
    <w:p w:rsidR="00256C6D" w:rsidRPr="00C85B8B" w:rsidRDefault="00256C6D" w:rsidP="002F57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</w:pPr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Встановлено, що кількість негативних емоцій в ідіолекті Олександра Довженка, виражених різними емотивними засобами,  значно перевищує число позитивних емоцій. </w:t>
      </w:r>
      <w:r w:rsidR="00D978C4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Згідно  досліджень американського психолога </w:t>
      </w:r>
      <w:proofErr w:type="spellStart"/>
      <w:r w:rsidR="00D978C4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К. Іза</w:t>
      </w:r>
      <w:proofErr w:type="spellEnd"/>
      <w:r w:rsidR="00D978C4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рда, ми виділяємо десять основних емоцій в емоційній системі людини: радість, диво, горе, </w:t>
      </w:r>
      <w:proofErr w:type="spellStart"/>
      <w:r w:rsidR="00D978C4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горе</w:t>
      </w:r>
      <w:proofErr w:type="spellEnd"/>
      <w:r w:rsidR="00D978C4"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, гнів, обурення, страх, жах, відчай, сором. </w:t>
      </w:r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Домінуючими емоційними концептами  в художніх контекстах є «страх», «тривога», «злість», «гнів», «горе».</w:t>
      </w:r>
    </w:p>
    <w:p w:rsidR="00256C6D" w:rsidRPr="00C85B8B" w:rsidRDefault="00256C6D" w:rsidP="00256C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</w:pPr>
      <w:r w:rsidRPr="00C85B8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uk-UA" w:eastAsia="uk-UA"/>
        </w:rPr>
        <w:t xml:space="preserve">Ключові слова: </w:t>
      </w:r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емотивність, емоція, </w:t>
      </w:r>
      <w:proofErr w:type="spellStart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емотив-номінатив</w:t>
      </w:r>
      <w:proofErr w:type="spellEnd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, </w:t>
      </w:r>
      <w:proofErr w:type="spellStart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емотив-афектив</w:t>
      </w:r>
      <w:proofErr w:type="spellEnd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 xml:space="preserve">, </w:t>
      </w:r>
      <w:proofErr w:type="spellStart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емотив-конотатив</w:t>
      </w:r>
      <w:proofErr w:type="spellEnd"/>
      <w:r w:rsidRPr="00C85B8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/>
        </w:rPr>
        <w:t>, Олександр Довженко.</w:t>
      </w:r>
    </w:p>
    <w:p w:rsidR="00D978C4" w:rsidRPr="00C85B8B" w:rsidRDefault="00D978C4" w:rsidP="00256C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/>
        </w:rPr>
      </w:pPr>
    </w:p>
    <w:p w:rsidR="00D978C4" w:rsidRPr="00C85B8B" w:rsidRDefault="00D978C4" w:rsidP="00D978C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  <w:t>Література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1. 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Довженко О. Твори в п’яти томах.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Т.1 /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упорядн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Ю.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Солнцева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Т. 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Дерев᾿я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нко.  К.: Дніпро, 1983. 439 с. 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2. 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Изар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  К. 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Психология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эмоций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/ Перев. с англ. С.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-Петербург, 1999.  464 с.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3. 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Калимуллина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Л.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Семантическое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поле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эмотивности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русском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языке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диахронический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аспект (с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привлечени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ем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материала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славянских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языков</w:t>
      </w:r>
      <w:proofErr w:type="spellEnd"/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монографія.  Уфа : РИО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Баш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ГУ, 2006.  344 с.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4. 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Психологічний словник / [уклад. В.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Войтко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].  К. : ВШ, 1982.  216 с.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5. 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Тимофеев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К.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Рецензия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книгу: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Современный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русский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язык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Лексика: (Курс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лекций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/ Е.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Галкина-Федорук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//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Вопросы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языкознания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 М., 1955.  № 2.  С. 23–26.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6. 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Филимонова О. 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Эмоциология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текста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Анализ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репрезентации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эмоций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научном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тексте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 [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Учебное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пособие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]. Престо, 2007.  225 с</w:t>
      </w:r>
    </w:p>
    <w:p w:rsidR="007F79FD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7. 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Чабаненко В. Основи мовної ек</w:t>
      </w: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спресії. К.: Вища школа, 1982. </w:t>
      </w:r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167 с.</w:t>
      </w:r>
    </w:p>
    <w:p w:rsidR="000567A0" w:rsidRPr="00C85B8B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8. 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Шаховский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В.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Категоризация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эмоций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лексико-семантической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системе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языка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 [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монография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].  М. : </w:t>
      </w:r>
      <w:proofErr w:type="spellStart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Изд-во</w:t>
      </w:r>
      <w:proofErr w:type="spellEnd"/>
      <w:r w:rsidR="007F79FD" w:rsidRPr="00C85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ЛКИ, 2008.  208 с.</w:t>
      </w:r>
    </w:p>
    <w:p w:rsidR="00D978C4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978C4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Коновал Інна Іванівна.</w:t>
      </w:r>
    </w:p>
    <w:p w:rsidR="00D978C4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Аспірантка кафедри української мови</w:t>
      </w:r>
    </w:p>
    <w:p w:rsidR="00D978C4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Ніжинського державного університету імені Миколи Гоголя</w:t>
      </w:r>
    </w:p>
    <w:p w:rsidR="00D978C4" w:rsidRDefault="00D978C4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Науковий керівник: проф. Бойко Надія Іванівна </w:t>
      </w:r>
    </w:p>
    <w:p w:rsidR="00E352DF" w:rsidRDefault="00E352DF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Телефон: 067-78-11-049</w:t>
      </w:r>
    </w:p>
    <w:p w:rsidR="00E352DF" w:rsidRPr="00E352DF" w:rsidRDefault="00E352DF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Електронна пошта: </w:t>
      </w:r>
      <w:hyperlink r:id="rId8" w:history="1">
        <w:r w:rsidRPr="005514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innakonoval</w:t>
        </w:r>
        <w:r w:rsidRPr="00E352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24@</w:t>
        </w:r>
        <w:r w:rsidRPr="005514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gmail</w:t>
        </w:r>
        <w:r w:rsidRPr="00E352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  <w:r w:rsidRPr="005514D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uk-UA"/>
          </w:rPr>
          <w:t>com</w:t>
        </w:r>
      </w:hyperlink>
    </w:p>
    <w:p w:rsidR="00E352DF" w:rsidRPr="00E352DF" w:rsidRDefault="00E352DF" w:rsidP="007F79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Ніжин, Україна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Овдіївська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9, кв. 76)</w:t>
      </w:r>
    </w:p>
    <w:sectPr w:rsidR="00E352DF" w:rsidRPr="00E352D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B1" w:rsidRDefault="00E140B1" w:rsidP="003D1078">
      <w:pPr>
        <w:spacing w:after="0" w:line="240" w:lineRule="auto"/>
      </w:pPr>
      <w:r>
        <w:separator/>
      </w:r>
    </w:p>
  </w:endnote>
  <w:endnote w:type="continuationSeparator" w:id="0">
    <w:p w:rsidR="00E140B1" w:rsidRDefault="00E140B1" w:rsidP="003D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B1" w:rsidRDefault="00E140B1" w:rsidP="003D1078">
      <w:pPr>
        <w:spacing w:after="0" w:line="240" w:lineRule="auto"/>
      </w:pPr>
      <w:r>
        <w:separator/>
      </w:r>
    </w:p>
  </w:footnote>
  <w:footnote w:type="continuationSeparator" w:id="0">
    <w:p w:rsidR="00E140B1" w:rsidRDefault="00E140B1" w:rsidP="003D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262924"/>
      <w:docPartObj>
        <w:docPartGallery w:val="Page Numbers (Top of Page)"/>
        <w:docPartUnique/>
      </w:docPartObj>
    </w:sdtPr>
    <w:sdtEndPr/>
    <w:sdtContent>
      <w:p w:rsidR="003D1078" w:rsidRDefault="003D10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8B">
          <w:rPr>
            <w:noProof/>
          </w:rPr>
          <w:t>2</w:t>
        </w:r>
        <w:r>
          <w:fldChar w:fldCharType="end"/>
        </w:r>
      </w:p>
    </w:sdtContent>
  </w:sdt>
  <w:p w:rsidR="003D1078" w:rsidRDefault="003D10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7C3A"/>
    <w:multiLevelType w:val="hybridMultilevel"/>
    <w:tmpl w:val="ED58DB88"/>
    <w:lvl w:ilvl="0" w:tplc="A48AD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BC"/>
    <w:rsid w:val="00001E2D"/>
    <w:rsid w:val="00021C10"/>
    <w:rsid w:val="000567A0"/>
    <w:rsid w:val="00094BE4"/>
    <w:rsid w:val="000C57D3"/>
    <w:rsid w:val="000F18FB"/>
    <w:rsid w:val="001173E4"/>
    <w:rsid w:val="001212F1"/>
    <w:rsid w:val="00131EAB"/>
    <w:rsid w:val="001343CC"/>
    <w:rsid w:val="001F7242"/>
    <w:rsid w:val="00226E61"/>
    <w:rsid w:val="00232D6B"/>
    <w:rsid w:val="00256C6D"/>
    <w:rsid w:val="002A25AF"/>
    <w:rsid w:val="002B1CB2"/>
    <w:rsid w:val="002C56FF"/>
    <w:rsid w:val="002F57B0"/>
    <w:rsid w:val="00307AE6"/>
    <w:rsid w:val="00314ED2"/>
    <w:rsid w:val="0033179E"/>
    <w:rsid w:val="00344D49"/>
    <w:rsid w:val="003500AC"/>
    <w:rsid w:val="003C55CF"/>
    <w:rsid w:val="003D1078"/>
    <w:rsid w:val="004A01F4"/>
    <w:rsid w:val="004A741B"/>
    <w:rsid w:val="004C635A"/>
    <w:rsid w:val="00535E8D"/>
    <w:rsid w:val="005512BC"/>
    <w:rsid w:val="00563161"/>
    <w:rsid w:val="00572B97"/>
    <w:rsid w:val="005A52E8"/>
    <w:rsid w:val="005A5C3F"/>
    <w:rsid w:val="005F0B1C"/>
    <w:rsid w:val="006833A5"/>
    <w:rsid w:val="006B759C"/>
    <w:rsid w:val="006F4453"/>
    <w:rsid w:val="0077100B"/>
    <w:rsid w:val="00790F08"/>
    <w:rsid w:val="007E03F5"/>
    <w:rsid w:val="007F79FD"/>
    <w:rsid w:val="00801293"/>
    <w:rsid w:val="00837257"/>
    <w:rsid w:val="0085093E"/>
    <w:rsid w:val="00867E3C"/>
    <w:rsid w:val="0088357F"/>
    <w:rsid w:val="008B74A4"/>
    <w:rsid w:val="008D22C9"/>
    <w:rsid w:val="008D3DBF"/>
    <w:rsid w:val="008D52FE"/>
    <w:rsid w:val="00941A96"/>
    <w:rsid w:val="0094723E"/>
    <w:rsid w:val="00A17EA1"/>
    <w:rsid w:val="00A35B7F"/>
    <w:rsid w:val="00A37E85"/>
    <w:rsid w:val="00B85C2C"/>
    <w:rsid w:val="00B866E6"/>
    <w:rsid w:val="00B949E8"/>
    <w:rsid w:val="00BB7A1D"/>
    <w:rsid w:val="00C00EDB"/>
    <w:rsid w:val="00C85B8B"/>
    <w:rsid w:val="00C901E1"/>
    <w:rsid w:val="00D03031"/>
    <w:rsid w:val="00D75F5B"/>
    <w:rsid w:val="00D91464"/>
    <w:rsid w:val="00D978C4"/>
    <w:rsid w:val="00DC34B3"/>
    <w:rsid w:val="00E140B1"/>
    <w:rsid w:val="00E352DF"/>
    <w:rsid w:val="00E6555A"/>
    <w:rsid w:val="00E72522"/>
    <w:rsid w:val="00E80FA2"/>
    <w:rsid w:val="00EC3883"/>
    <w:rsid w:val="00ED6125"/>
    <w:rsid w:val="00EF04AA"/>
    <w:rsid w:val="00F42F4E"/>
    <w:rsid w:val="00F6292B"/>
    <w:rsid w:val="00F82843"/>
    <w:rsid w:val="00FA336C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7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14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078"/>
  </w:style>
  <w:style w:type="paragraph" w:styleId="a7">
    <w:name w:val="footer"/>
    <w:basedOn w:val="a"/>
    <w:link w:val="a8"/>
    <w:uiPriority w:val="99"/>
    <w:unhideWhenUsed/>
    <w:rsid w:val="003D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7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14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1078"/>
  </w:style>
  <w:style w:type="paragraph" w:styleId="a7">
    <w:name w:val="footer"/>
    <w:basedOn w:val="a"/>
    <w:link w:val="a8"/>
    <w:uiPriority w:val="99"/>
    <w:unhideWhenUsed/>
    <w:rsid w:val="003D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konoval2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Киця</dc:creator>
  <cp:lastModifiedBy>Киця</cp:lastModifiedBy>
  <cp:revision>2</cp:revision>
  <dcterms:created xsi:type="dcterms:W3CDTF">2019-08-19T22:12:00Z</dcterms:created>
  <dcterms:modified xsi:type="dcterms:W3CDTF">2019-08-19T22:12:00Z</dcterms:modified>
</cp:coreProperties>
</file>