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BAE" w:rsidRDefault="00B87547" w:rsidP="00B87547">
      <w:pPr>
        <w:spacing w:before="100" w:beforeAutospacing="1" w:after="100" w:afterAutospacing="1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7547">
        <w:rPr>
          <w:rFonts w:ascii="Times New Roman" w:hAnsi="Times New Roman" w:cs="Times New Roman"/>
          <w:color w:val="000000"/>
          <w:sz w:val="28"/>
          <w:szCs w:val="28"/>
        </w:rPr>
        <w:t>ИНТЕГРАТИВНЫЕ ТЕХНОЛОГИИ УМНОЙ ОБУВИ: ЭЛЕКТРОМАГНИТНАЯ РЕЗОНАНСНАЯ СПЕКТРОСКОПИЯ В НОСИМЫХ УСТРОЙСТВАХ</w:t>
      </w:r>
    </w:p>
    <w:p w:rsidR="00B87547" w:rsidRPr="00281796" w:rsidRDefault="00B87547" w:rsidP="00B87547">
      <w:pPr>
        <w:spacing w:before="100" w:beforeAutospacing="1" w:after="100" w:afterAutospacing="1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  <w14:ligatures w14:val="none"/>
        </w:rPr>
      </w:pPr>
    </w:p>
    <w:p w:rsid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Камила Бекметова</w:t>
      </w:r>
      <w:r w:rsidRPr="0028179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Эксперт в области интеграции медицинских, инженерных и информационных технологий, разработчик интеллектуальных систем мониторинга и адаптивных устройств на основе электромагнитной резонансной спектроскопии</w:t>
      </w:r>
    </w:p>
    <w:p w:rsidR="001E2BAE" w:rsidRPr="00281796" w:rsidRDefault="001E2BAE" w:rsidP="001E2BAE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  <w:t>Москва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  <w:t>Россия</w:t>
      </w:r>
    </w:p>
    <w:p w:rsidR="001E2BAE" w:rsidRDefault="001E2BAE" w:rsidP="001E2BAE">
      <w:pPr>
        <w:spacing w:before="100" w:beforeAutospacing="1" w:after="100" w:afterAutospacing="1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Аннотация</w:t>
      </w:r>
    </w:p>
    <w:p w:rsidR="001E2BAE" w:rsidRPr="00281796" w:rsidRDefault="001E2BAE" w:rsidP="001E2BAE">
      <w:pPr>
        <w:spacing w:before="100" w:beforeAutospacing="1" w:after="100" w:afterAutospacing="1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Статья посвящена описанию современных технологий интеграции сенсорных систем в умную обувь, основанных на принципах электромагнитной резонансной спектроскопии. Рассмотрены инженерные, технологические и дизайнерские решения, обеспечивающие безопасность пользователя, функциональность и адаптивность устройств. Представлены подходы к использованию углерод-углеродных композитов, РИТМ-технологий и микроаналитических модулей для создания интеллектуальных стелек и аксессуаров. Приведены системные принципы построения гибридных технических решений для профилактической диагностики и мониторинга физиологических параметров стопы.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Ключевые слова: умная обувь, бесконтактный контроль, электромагнитная резонансная спектроскопия, углерод-углеродные композиты, микроаналитические модули, РИТМ-технологии, профилактическая диагностика, интеллектуальные системы.</w:t>
      </w:r>
    </w:p>
    <w:p w:rsidR="00281796" w:rsidRDefault="00281796" w:rsidP="001E2BA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1E2BAE" w:rsidRPr="00281796" w:rsidRDefault="001E2BAE" w:rsidP="001E2BA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Введение</w:t>
      </w:r>
    </w:p>
    <w:p w:rsidR="001E2BAE" w:rsidRPr="00281796" w:rsidRDefault="001E2BAE" w:rsidP="001E2BAE">
      <w:pPr>
        <w:spacing w:before="100" w:beforeAutospacing="1" w:after="100" w:afterAutospacing="1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Современные носимые технологии стремятся объединить комфорт, медицинский мониторинг и инженерные решения в единой системе, где функциональность и безопасность идут рука об руку. Умная обувь — яркий пример такой интеграции. Она сочетает в себе биомедицинские сенсоры, электронные модули и адаптивные материалы, позволяя не только анализировать физиологические параметры стопы, но и активно воздействовать на них.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 настоящей работы — представить системный подход к разработке умной обуви и связанных аксессуаров на основе электромагнитной резонансной спектроскопии (ЭРС). Особое внимание уделено принципам безопасности, инженерным и дизайнерским решениям, а также потенциальным направлениям применения этой технологии в медицине, спорте и повседневной жизни.</w:t>
      </w:r>
    </w:p>
    <w:p w:rsidR="00281796" w:rsidRPr="00281796" w:rsidRDefault="00281796" w:rsidP="001E2BA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Понятие умной обуви и интеллектуальных аксессуаров</w:t>
      </w:r>
    </w:p>
    <w:p w:rsidR="001E2BAE" w:rsidRPr="00281796" w:rsidRDefault="001E2BAE" w:rsidP="001E2BAE">
      <w:pPr>
        <w:spacing w:before="100" w:beforeAutospacing="1" w:after="100" w:afterAutospacing="1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сегодняшний день нет единых стандартов для умной обуви и аксессуаров к ней, однако опыт разработчиков позволяет выделить несколько ключевых признаков таких устройств. Во-первых, это интеллектуальные стельки, обладающие электрической проводимостью и насыщением углерод-углеродным композитом. Эти стельки интегрированы с источником питания, микроимпульсным генератором и микроаналитическим модулем, управляются системами искусственного интеллекта и способны обрабатывать данные в реальном времени.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Во-вторых, важным элементом являются адаптивные структуры с памятью формы. Они равномерно распределены по активной поверхности </w:t>
      </w: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стельки и позволяют точечно воздействовать на стопу, корректируя давление и поддерживая физиологически правильное положение ноги.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Третья особенность заключается в интеграции с мобильными устройствами. Управление и мониторинг работы модулей осуществляется через мобильное приложение, что открывает возможность дистанционного контроля, накопления и анализа данных о состоянии стопы и эффективности адаптивных элементов.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Наконец, гибридные сенсорные решения, созданные с использованием плоских катушек и микроаналитических модулей по РИТМ-технологии, позволяют проводить бесконтактные измерения физиологических параметров, полностью исключая вредное воздействие на организм. Все эти характеристики вместе создают условия для эффективной диагностики, профилактики и поддержания здоровья, одновременно адаптируя обувь под индивидуальные особенности пользователя.</w:t>
      </w:r>
    </w:p>
    <w:p w:rsidR="00281796" w:rsidRPr="00281796" w:rsidRDefault="00281796" w:rsidP="001E2BA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Технологические основы электромагнитной резонансной спектроскопии</w:t>
      </w:r>
    </w:p>
    <w:p w:rsidR="001E2BAE" w:rsidRPr="00281796" w:rsidRDefault="001E2BAE" w:rsidP="001E2BAE">
      <w:pPr>
        <w:spacing w:before="100" w:beforeAutospacing="1" w:after="100" w:afterAutospacing="1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Электромагнитная резонансная спектроскопия представляет собой метод, позволяющий бесконтактно исследовать состояние тканей, жидкостей и биологических структур с помощью электромагнитных полей определённой частоты. Встраивание ЭРС в умную обувь осуществляется через микроимпульсные генераторы и аналитические модули, которые регистрируют спектральные характеристики стопы, проводят профилактическую диагностику на ранних стадиях и взаимодействуют с адаптивными элементами стелек для коррекции нагрузки и поддержания кровообращения.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Использование ЭРС обеспечивает полную безопасность пользователя, поскольку не вызывает побочных эффектов или дегенеративных процессов в тканях. Кроме того, эта технология легко интегрируется с углерод-углеродными композитами и микроаналитическими модулями, создавая гибкую систему, применимую как в повседневной носке, так и в спортивных или медицинских условиях.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умная обувь на базе ЭРС представляет собой не просто носимый гаджет, а комплексную интегративную систему, объединяющую медицину, инженерные решения и интеллектуальные алгоритмы управления. Она обеспечивает постоянный мониторинг состояния стопы, адаптирует воздействие под индивидуальные особенности пользователя и создаёт условия для профилактики и сохранения здоровья на протяжении длительного времени.</w:t>
      </w:r>
    </w:p>
    <w:p w:rsidR="00281796" w:rsidRPr="00281796" w:rsidRDefault="00281796" w:rsidP="001E2BA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Материалы и технологические решения</w:t>
      </w:r>
    </w:p>
    <w:p w:rsidR="001E2BAE" w:rsidRPr="00281796" w:rsidRDefault="001E2BAE" w:rsidP="001E2BAE">
      <w:pPr>
        <w:spacing w:before="100" w:beforeAutospacing="1" w:after="100" w:afterAutospacing="1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Ключевым элементом умной обуви является подбор материалов, которые одновременно обеспечивают функциональность, долговечность и безопасность для пользователя. Одним из таких материалов являются углерод-углеродные композиты. Они служат основой для стелек и сенсорных модулей, обеспечивая высокую электрическую проводимость и стабильность работы при длительном использовании. Кроме того, композиты демонстрируют устойчивость к влаге и механическим нагрузкам, что позволяет интегрировать их с микроаналитическими системами, не теряя точности измерений и функциональности.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 менее важной является роль РИТМ-технологий — инновационного подхода к созданию микроимпульсных генераторов, сенсорных плат и аналитических модулей. Технология позволяет изготавливать компоненты минимальных размеров с высокой точностью, </w:t>
      </w: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что делает их полностью совместимыми с гибкими и адаптивными элементами стелек. Такой подход обеспечивает возможность создавать сложные интегративные решения, где сенсор, генератор и аналитический модуль работают синхронно, передавая данные в режиме реального времени и взаимодействуя с системами искусственного интеллекта.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Эффективность умной обуви напрямую зависит от сочетания инженерного и дизайнерского подходов. Сенсорные элементы необходимо равномерно распределять по активной поверхности стельки, чтобы обеспечить точечное и контролируемое воздействие на стопу. Использование материалов с памятью формы позволяет адаптировать стельку под индивидуальные особенности пользователя, поддерживая физиологически правильное положение ноги и создавая эффект мягкой коррекции нагрузки. При этом важно учитывать эргономику и комфорт, чтобы ежедневная носка обуви не вызывала усталости, дискомфорта или травм.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эти технологические решения объединяются в единую систему, которая не просто мониторит физиологические параметры стопы, но и оказывает лечебное и профилактическое воздействие. Регулярное использование умной обуви обеспечивает мягкую стимуляцию кровообращения, равномерное распределение давления и поддержку суставов, что особенно важно для людей с повышенной нагрузкой на ноги — спортсменов, офисных работников или пациентов в период реабилитации.</w:t>
      </w:r>
    </w:p>
    <w:p w:rsidR="00281796" w:rsidRPr="00281796" w:rsidRDefault="00281796" w:rsidP="001E2BA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Интеграция с медициной и спортом</w:t>
      </w:r>
    </w:p>
    <w:p w:rsidR="001E2BAE" w:rsidRPr="00281796" w:rsidRDefault="001E2BAE" w:rsidP="001E2BAE">
      <w:pPr>
        <w:spacing w:before="100" w:beforeAutospacing="1" w:after="100" w:afterAutospacing="1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Применение умной обуви на базе электромагнитной резонансной спектроскопии выходит далеко за рамки бытового комфорта. В </w:t>
      </w: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медицинских центрах и спортивных лабораториях она становится инструментом профилактики, диагностики и поддержки реабилитации.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Системы адаптивных стелек позволяют снизить риск перегрузки стопы и суставов, корректируя распределение нагрузки при движении. Бесконтактный мониторинг физиологических параметров — кровообращения, температуры, давления — обеспечивает раннее выявление отклонений и позволяет своевременно принимать меры для предотвращения травм или дегенеративных процессов.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спортсменов и пациентов после травм умная обувь становится дополнением к лечебным программам, способствуя восстановлению под контролем высокоточных сенсорных модулей. Микроаналитические системы и ЭРС позволяют не только фиксировать текущие показатели, но и адаптировать воздействие в режиме реального времени, формируя индивидуальные алгоритмы поддержки стопы, что ранее было возможно только при прямом контроле специалиста.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интеграция умной обуви с медициной и спортом открывает новые горизонты в профилактике, диагностике и восстановлении. Она сочетает инженерные и дизайнерские решения, инновационные материалы и интеллектуальные алгоритмы, создавая платформу, которая одновременно является носимым устройством, диагностическим инструментом и средством поддержки здоровья.</w:t>
      </w:r>
    </w:p>
    <w:p w:rsidR="00281796" w:rsidRPr="00281796" w:rsidRDefault="00281796" w:rsidP="001E2BA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Принципы построения гибридных технических решений</w:t>
      </w:r>
    </w:p>
    <w:p w:rsidR="001E2BAE" w:rsidRPr="00281796" w:rsidRDefault="001E2BAE" w:rsidP="001E2BAE">
      <w:pPr>
        <w:spacing w:before="100" w:beforeAutospacing="1" w:after="100" w:afterAutospacing="1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Гибридная система умной обуви представляет собой органично интегрированную структуру, в которой каждый модуль выполняет свою роль, а взаимодействие между ними обеспечивает высокую эффективность функционала. Стельки с сенсорными элементами, изготовленные из углерод-углеродных композитов и материалов с памятью формы, </w:t>
      </w: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одновременно выполняют роль датчиков и адаптивных корректоров нагрузки на стопу. Микроаналитические модули собирают данные о физиологическом состоянии пользователя, фиксируя параметры давления, кровообращения и температуры, и передают информацию для обработки.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Центральное место в системе занимает модуль управления, который может быть размещён как непосредственно в каблуке обуви, так и в мобильном устройстве. Он обеспечивает синхронизацию всех элементов, управляет адаптивными компонентами стелек и обеспечивает передачу данных в реальном времени. Программное обеспечение анализирует полученную информацию, формируя алгоритмы работы адаптивных элементов, создавая динамическую реакцию обуви на нагрузку и индивидуальные особенности стопы.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Такое сочетание сенсорных технологий, микроаналитических систем и интеллектуального управления позволяет достичь высокого уровня профилактики травм и оптимизации нагрузки, обеспечивая комфорт и безопасность даже при длительном ношении. Гибридные решения превращают обувь в активный инструмент поддержки здоровья, где физические материалы и программные алгоритмы действуют в единой интегративной цепочке.</w:t>
      </w:r>
    </w:p>
    <w:p w:rsidR="00281796" w:rsidRPr="00281796" w:rsidRDefault="00281796" w:rsidP="001E2BA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Перспективы развития</w:t>
      </w:r>
    </w:p>
    <w:p w:rsidR="001E2BAE" w:rsidRPr="00281796" w:rsidRDefault="001E2BAE" w:rsidP="001E2BAE">
      <w:pPr>
        <w:spacing w:before="100" w:beforeAutospacing="1" w:after="100" w:afterAutospacing="1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Будущее умной обуви на базе электромагнитной резонансной спектроскопии связано с расширением функционала и интеграцией с другими носимыми и бытовыми устройствами. Возможна полная синхронизация с системами «умного дома», что позволит собирать и анализировать данные о состоянии организма в течение дня. Персонализированные алгоритмы адаптации обеспечат максимальный </w:t>
      </w: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комфорт и эффективность для каждого пользователя, учитывая индивидуальные особенности стопы и нагрузки при движении.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 технологий также открывает перспективы массового применения в спорте, медицине и реабилитации. Помимо интеллектуальных стелек, в линейку аксессуаров могут войти эластичные повязки, обувные вставки и другие элементы с терапевтическим эффектом. Миниатюризация компонентов, расширение спектра измеряемых параметров и использование безопасных, экологичных материалов станут ключевыми направлениями развития, делая устройства более функциональными, доступными и безопасными для широкого круга пользователей.</w:t>
      </w:r>
    </w:p>
    <w:p w:rsidR="00281796" w:rsidRPr="00281796" w:rsidRDefault="00281796" w:rsidP="001E2BA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Заключение</w:t>
      </w:r>
    </w:p>
    <w:p w:rsidR="001E2BAE" w:rsidRPr="00281796" w:rsidRDefault="001E2BAE" w:rsidP="001E2BAE">
      <w:pPr>
        <w:spacing w:before="100" w:beforeAutospacing="1" w:after="100" w:afterAutospacing="1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Интегративные технологии умной обуви, основанные на принципах электромагнитной резонансной спектроскопии, демонстрируют высокий потенциал на стыке инженерии, медицины и информационных технологий. Гибридные решения, объединяющие углерод-углеродные композиты, микроаналитические модули и адаптивные элементы, обеспечивают безопасность пользователя, функциональность и профилактический или лечебный эффект.</w:t>
      </w:r>
    </w:p>
    <w:p w:rsidR="00281796" w:rsidRPr="00281796" w:rsidRDefault="00281796" w:rsidP="001E2BA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81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Дальнейшие исследования и внедрение таких систем позволят создавать персонализированные устройства для мониторинга здоровья, профилактики травм и улучшения качества жизни. В перспективе умная обувь станет не только носимым устройством, но и частью комплексных решений в спорте, медицине и повседневной активности, открывая новые горизонты интеграции технологий и заботы о здоровье.</w:t>
      </w:r>
    </w:p>
    <w:p w:rsidR="001E2BAE" w:rsidRDefault="001E2BAE" w:rsidP="001E2BAE">
      <w:pPr>
        <w:pStyle w:val="ac"/>
        <w:spacing w:line="360" w:lineRule="auto"/>
        <w:contextualSpacing/>
        <w:rPr>
          <w:rStyle w:val="ad"/>
          <w:rFonts w:eastAsiaTheme="majorEastAsia"/>
          <w:b w:val="0"/>
          <w:bCs w:val="0"/>
          <w:color w:val="000000"/>
          <w:sz w:val="28"/>
          <w:szCs w:val="28"/>
          <w:lang w:val="ru-RU"/>
        </w:rPr>
      </w:pPr>
    </w:p>
    <w:p w:rsidR="001E2BAE" w:rsidRDefault="001E2BAE" w:rsidP="001E2BAE">
      <w:pPr>
        <w:pStyle w:val="ac"/>
        <w:spacing w:line="360" w:lineRule="auto"/>
        <w:contextualSpacing/>
        <w:jc w:val="center"/>
        <w:rPr>
          <w:rStyle w:val="ad"/>
          <w:rFonts w:eastAsiaTheme="majorEastAsia"/>
          <w:b w:val="0"/>
          <w:bCs w:val="0"/>
          <w:color w:val="000000"/>
          <w:sz w:val="28"/>
          <w:szCs w:val="28"/>
          <w:lang w:val="ru-RU"/>
        </w:rPr>
      </w:pPr>
      <w:r w:rsidRPr="001E2BAE">
        <w:rPr>
          <w:rStyle w:val="ad"/>
          <w:rFonts w:eastAsiaTheme="majorEastAsia"/>
          <w:b w:val="0"/>
          <w:bCs w:val="0"/>
          <w:color w:val="000000"/>
          <w:sz w:val="28"/>
          <w:szCs w:val="28"/>
        </w:rPr>
        <w:lastRenderedPageBreak/>
        <w:t>Патентная и лицензионная информация</w:t>
      </w:r>
    </w:p>
    <w:p w:rsidR="001E2BAE" w:rsidRPr="001E2BAE" w:rsidRDefault="001E2BAE" w:rsidP="001E2BAE">
      <w:pPr>
        <w:pStyle w:val="ac"/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ru-RU"/>
        </w:rPr>
      </w:pPr>
    </w:p>
    <w:p w:rsidR="001E2BAE" w:rsidRPr="001E2BAE" w:rsidRDefault="001E2BAE" w:rsidP="001E2BAE">
      <w:pPr>
        <w:pStyle w:val="ac"/>
        <w:numPr>
          <w:ilvl w:val="0"/>
          <w:numId w:val="11"/>
        </w:numPr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1E2BAE">
        <w:rPr>
          <w:rStyle w:val="ad"/>
          <w:rFonts w:eastAsiaTheme="majorEastAsia"/>
          <w:b w:val="0"/>
          <w:bCs w:val="0"/>
          <w:color w:val="000000"/>
          <w:sz w:val="28"/>
          <w:szCs w:val="28"/>
        </w:rPr>
        <w:t>Guard, Jeffrey William et al., US 20200253320 A1, August 13, 2020</w:t>
      </w:r>
      <w:r w:rsidRPr="001E2BAE">
        <w:rPr>
          <w:color w:val="000000"/>
          <w:sz w:val="28"/>
          <w:szCs w:val="28"/>
        </w:rPr>
        <w:br/>
      </w:r>
      <w:r w:rsidRPr="001E2BAE">
        <w:rPr>
          <w:rStyle w:val="ae"/>
          <w:rFonts w:eastAsiaTheme="majorEastAsia"/>
          <w:i w:val="0"/>
          <w:iCs w:val="0"/>
          <w:color w:val="000000"/>
          <w:sz w:val="28"/>
          <w:szCs w:val="28"/>
        </w:rPr>
        <w:t>Smart Footwear with Wireless Charging</w:t>
      </w:r>
      <w:r w:rsidRPr="001E2BAE">
        <w:rPr>
          <w:color w:val="000000"/>
          <w:sz w:val="28"/>
          <w:szCs w:val="28"/>
        </w:rPr>
        <w:br/>
        <w:t>Описание: система умной обуви с беспроводной зарядкой, которая измеряет давление на стопу и интегрируется с виртуальной реальностью, управляя движением аватара на основе движений пользователя.</w:t>
      </w:r>
    </w:p>
    <w:p w:rsidR="001E2BAE" w:rsidRPr="001E2BAE" w:rsidRDefault="001E2BAE" w:rsidP="001E2BAE">
      <w:pPr>
        <w:pStyle w:val="ac"/>
        <w:numPr>
          <w:ilvl w:val="0"/>
          <w:numId w:val="11"/>
        </w:numPr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1E2BAE">
        <w:rPr>
          <w:rStyle w:val="ad"/>
          <w:rFonts w:eastAsiaTheme="majorEastAsia"/>
          <w:b w:val="0"/>
          <w:bCs w:val="0"/>
          <w:color w:val="000000"/>
          <w:sz w:val="28"/>
          <w:szCs w:val="28"/>
        </w:rPr>
        <w:t>Yang, Erika et al., US 20170164899 A1, June 15, 2017</w:t>
      </w:r>
      <w:r w:rsidRPr="001E2BAE">
        <w:rPr>
          <w:color w:val="000000"/>
          <w:sz w:val="28"/>
          <w:szCs w:val="28"/>
        </w:rPr>
        <w:br/>
      </w:r>
      <w:r w:rsidRPr="001E2BAE">
        <w:rPr>
          <w:rStyle w:val="ae"/>
          <w:rFonts w:eastAsiaTheme="majorEastAsia"/>
          <w:i w:val="0"/>
          <w:iCs w:val="0"/>
          <w:color w:val="000000"/>
          <w:sz w:val="28"/>
          <w:szCs w:val="28"/>
        </w:rPr>
        <w:t>Devices Embedded Smart Shoes</w:t>
      </w:r>
      <w:r w:rsidRPr="001E2BAE">
        <w:rPr>
          <w:color w:val="000000"/>
          <w:sz w:val="28"/>
          <w:szCs w:val="28"/>
        </w:rPr>
        <w:br/>
        <w:t>Описание: обувь со встроенными сенсорами, фиксирующими сигналы с акупунктурных точек стопы, с возможностью анализа походки и дистанционного корректирующего воздействия через мобильное приложение.</w:t>
      </w:r>
    </w:p>
    <w:p w:rsidR="001E2BAE" w:rsidRPr="001E2BAE" w:rsidRDefault="001E2BAE" w:rsidP="001E2BAE">
      <w:pPr>
        <w:pStyle w:val="ac"/>
        <w:numPr>
          <w:ilvl w:val="0"/>
          <w:numId w:val="11"/>
        </w:numPr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1E2BAE">
        <w:rPr>
          <w:rStyle w:val="ad"/>
          <w:rFonts w:eastAsiaTheme="majorEastAsia"/>
          <w:b w:val="0"/>
          <w:bCs w:val="0"/>
          <w:color w:val="000000"/>
          <w:sz w:val="28"/>
          <w:szCs w:val="28"/>
        </w:rPr>
        <w:t>Sackett, Emily Jane, US 20200275729 A1, September 3, 2020</w:t>
      </w:r>
      <w:r w:rsidRPr="001E2BAE">
        <w:rPr>
          <w:color w:val="000000"/>
          <w:sz w:val="28"/>
          <w:szCs w:val="28"/>
        </w:rPr>
        <w:br/>
      </w:r>
      <w:r w:rsidRPr="001E2BAE">
        <w:rPr>
          <w:rStyle w:val="ae"/>
          <w:rFonts w:eastAsiaTheme="majorEastAsia"/>
          <w:i w:val="0"/>
          <w:iCs w:val="0"/>
          <w:color w:val="000000"/>
          <w:sz w:val="28"/>
          <w:szCs w:val="28"/>
        </w:rPr>
        <w:t>Pointe Shoes and Other Footwear for Dance Performance and Training</w:t>
      </w:r>
      <w:r w:rsidRPr="001E2BAE">
        <w:rPr>
          <w:color w:val="000000"/>
          <w:sz w:val="28"/>
          <w:szCs w:val="28"/>
        </w:rPr>
        <w:br/>
        <w:t>Описание: система умной обуви для танца с радиочастотной коммуникацией, позволяющая отслеживать давление на стопу и корректировать технику через сенсорные модули.</w:t>
      </w:r>
    </w:p>
    <w:p w:rsidR="001E2BAE" w:rsidRPr="001E2BAE" w:rsidRDefault="001E2BAE" w:rsidP="001E2BAE">
      <w:pPr>
        <w:pStyle w:val="ac"/>
        <w:numPr>
          <w:ilvl w:val="0"/>
          <w:numId w:val="11"/>
        </w:numPr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1E2BAE">
        <w:rPr>
          <w:rStyle w:val="ad"/>
          <w:rFonts w:eastAsiaTheme="majorEastAsia"/>
          <w:b w:val="0"/>
          <w:bCs w:val="0"/>
          <w:color w:val="000000"/>
          <w:sz w:val="28"/>
          <w:szCs w:val="28"/>
        </w:rPr>
        <w:t>Najafi, Bijan et al., US 20180249945 A1, September 6, 2018</w:t>
      </w:r>
      <w:r w:rsidRPr="001E2BAE">
        <w:rPr>
          <w:color w:val="000000"/>
          <w:sz w:val="28"/>
          <w:szCs w:val="28"/>
        </w:rPr>
        <w:br/>
      </w:r>
      <w:r w:rsidRPr="001E2BAE">
        <w:rPr>
          <w:rStyle w:val="ae"/>
          <w:rFonts w:eastAsiaTheme="majorEastAsia"/>
          <w:i w:val="0"/>
          <w:iCs w:val="0"/>
          <w:color w:val="000000"/>
          <w:sz w:val="28"/>
          <w:szCs w:val="28"/>
        </w:rPr>
        <w:t>Smart Textile to Predict Risk of Diabetic Foot Ulcer</w:t>
      </w:r>
      <w:r w:rsidRPr="001E2BAE">
        <w:rPr>
          <w:color w:val="000000"/>
          <w:sz w:val="28"/>
          <w:szCs w:val="28"/>
        </w:rPr>
        <w:br/>
        <w:t>Описание: умный текстиль с сенсорами давления и температуры для раннего выявления рисков диабетических язв стопы, с анализом данных для профилактики.</w:t>
      </w:r>
    </w:p>
    <w:p w:rsidR="006A31DF" w:rsidRPr="001E2BAE" w:rsidRDefault="006A31DF" w:rsidP="001E2BAE">
      <w:pPr>
        <w:spacing w:before="100" w:beforeAutospacing="1" w:after="100" w:afterAutospacing="1"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sectPr w:rsidR="006A31DF" w:rsidRPr="001E2B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D"/>
    <w:multiLevelType w:val="multilevel"/>
    <w:tmpl w:val="C2F6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D6622"/>
    <w:multiLevelType w:val="multilevel"/>
    <w:tmpl w:val="DB1E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604EB"/>
    <w:multiLevelType w:val="multilevel"/>
    <w:tmpl w:val="DC2A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9215B"/>
    <w:multiLevelType w:val="multilevel"/>
    <w:tmpl w:val="BB5E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80F03"/>
    <w:multiLevelType w:val="multilevel"/>
    <w:tmpl w:val="40B0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94C39"/>
    <w:multiLevelType w:val="multilevel"/>
    <w:tmpl w:val="DD7A3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7706B6"/>
    <w:multiLevelType w:val="multilevel"/>
    <w:tmpl w:val="5690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65750"/>
    <w:multiLevelType w:val="multilevel"/>
    <w:tmpl w:val="CF8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26028"/>
    <w:multiLevelType w:val="multilevel"/>
    <w:tmpl w:val="61E2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703E2"/>
    <w:multiLevelType w:val="multilevel"/>
    <w:tmpl w:val="49D6F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40DAF"/>
    <w:multiLevelType w:val="multilevel"/>
    <w:tmpl w:val="68C6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653208">
    <w:abstractNumId w:val="0"/>
  </w:num>
  <w:num w:numId="2" w16cid:durableId="1461269785">
    <w:abstractNumId w:val="7"/>
  </w:num>
  <w:num w:numId="3" w16cid:durableId="287668976">
    <w:abstractNumId w:val="4"/>
  </w:num>
  <w:num w:numId="4" w16cid:durableId="46758183">
    <w:abstractNumId w:val="1"/>
  </w:num>
  <w:num w:numId="5" w16cid:durableId="784272046">
    <w:abstractNumId w:val="3"/>
  </w:num>
  <w:num w:numId="6" w16cid:durableId="525221406">
    <w:abstractNumId w:val="10"/>
  </w:num>
  <w:num w:numId="7" w16cid:durableId="1466504862">
    <w:abstractNumId w:val="5"/>
  </w:num>
  <w:num w:numId="8" w16cid:durableId="1583834650">
    <w:abstractNumId w:val="8"/>
  </w:num>
  <w:num w:numId="9" w16cid:durableId="89937217">
    <w:abstractNumId w:val="6"/>
  </w:num>
  <w:num w:numId="10" w16cid:durableId="843978767">
    <w:abstractNumId w:val="9"/>
  </w:num>
  <w:num w:numId="11" w16cid:durableId="186616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96"/>
    <w:rsid w:val="001E2BAE"/>
    <w:rsid w:val="00281796"/>
    <w:rsid w:val="0032160F"/>
    <w:rsid w:val="006A31DF"/>
    <w:rsid w:val="00AC7FF4"/>
    <w:rsid w:val="00B86C56"/>
    <w:rsid w:val="00B87547"/>
    <w:rsid w:val="00D02C2D"/>
    <w:rsid w:val="00D90407"/>
    <w:rsid w:val="00E3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C581C"/>
  <w15:chartTrackingRefBased/>
  <w15:docId w15:val="{55D81C77-A1AC-984B-9959-6EF9412A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81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81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7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7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7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7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81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81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17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17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17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17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17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17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1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7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1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1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17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17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17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1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17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179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817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81796"/>
    <w:rPr>
      <w:b/>
      <w:bCs/>
    </w:rPr>
  </w:style>
  <w:style w:type="character" w:customStyle="1" w:styleId="apple-converted-space">
    <w:name w:val="apple-converted-space"/>
    <w:basedOn w:val="a0"/>
    <w:rsid w:val="00281796"/>
  </w:style>
  <w:style w:type="character" w:styleId="ae">
    <w:name w:val="Emphasis"/>
    <w:basedOn w:val="a0"/>
    <w:uiPriority w:val="20"/>
    <w:qFormat/>
    <w:rsid w:val="001E2B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amand.nataliia@outlook.com</dc:creator>
  <cp:keywords/>
  <dc:description/>
  <cp:lastModifiedBy>amand.nataliia@outlook.com</cp:lastModifiedBy>
  <cp:revision>1</cp:revision>
  <dcterms:created xsi:type="dcterms:W3CDTF">2025-11-06T17:54:00Z</dcterms:created>
  <dcterms:modified xsi:type="dcterms:W3CDTF">2025-11-06T18:19:00Z</dcterms:modified>
</cp:coreProperties>
</file>