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771" w:rsidRPr="008F30D9" w:rsidRDefault="00315771" w:rsidP="000A4B17">
      <w:pPr>
        <w:spacing w:after="0" w:line="240" w:lineRule="auto"/>
        <w:rPr>
          <w:rFonts w:ascii="Times New Roman" w:hAnsi="Times New Roman" w:cs="Times New Roman"/>
          <w:b/>
          <w:sz w:val="20"/>
          <w:szCs w:val="20"/>
          <w:lang w:val="en-US"/>
        </w:rPr>
      </w:pPr>
      <w:r w:rsidRPr="0056354E">
        <w:rPr>
          <w:rFonts w:ascii="Times New Roman" w:hAnsi="Times New Roman" w:cs="Times New Roman"/>
          <w:b/>
          <w:sz w:val="20"/>
          <w:szCs w:val="20"/>
          <w:lang w:val="en-US"/>
        </w:rPr>
        <w:t>Length of wo</w:t>
      </w:r>
      <w:r>
        <w:rPr>
          <w:rFonts w:ascii="Times New Roman" w:hAnsi="Times New Roman" w:cs="Times New Roman"/>
          <w:b/>
          <w:sz w:val="20"/>
          <w:szCs w:val="20"/>
          <w:lang w:val="en-US"/>
        </w:rPr>
        <w:t>rds and frequency</w:t>
      </w:r>
      <w:r w:rsidRPr="000B5E1D">
        <w:rPr>
          <w:rFonts w:ascii="Times New Roman" w:hAnsi="Times New Roman" w:cs="Times New Roman"/>
          <w:b/>
          <w:sz w:val="20"/>
          <w:szCs w:val="20"/>
          <w:lang w:val="en-US"/>
        </w:rPr>
        <w:t xml:space="preserve"> </w:t>
      </w:r>
      <w:r w:rsidRPr="0056354E">
        <w:rPr>
          <w:rFonts w:ascii="Times New Roman" w:hAnsi="Times New Roman" w:cs="Times New Roman"/>
          <w:b/>
          <w:sz w:val="20"/>
          <w:szCs w:val="20"/>
          <w:lang w:val="en-US"/>
        </w:rPr>
        <w:t>of wo</w:t>
      </w:r>
      <w:r>
        <w:rPr>
          <w:rFonts w:ascii="Times New Roman" w:hAnsi="Times New Roman" w:cs="Times New Roman"/>
          <w:b/>
          <w:sz w:val="20"/>
          <w:szCs w:val="20"/>
          <w:lang w:val="en-US"/>
        </w:rPr>
        <w:t xml:space="preserve">rds in the text </w:t>
      </w:r>
      <w:r w:rsidRPr="0056354E">
        <w:rPr>
          <w:rFonts w:ascii="Times New Roman" w:hAnsi="Times New Roman" w:cs="Times New Roman"/>
          <w:b/>
          <w:sz w:val="20"/>
          <w:szCs w:val="20"/>
        </w:rPr>
        <w:t>М</w:t>
      </w:r>
      <w:r w:rsidRPr="0056354E">
        <w:rPr>
          <w:rFonts w:ascii="Times New Roman" w:hAnsi="Times New Roman" w:cs="Times New Roman"/>
          <w:b/>
          <w:sz w:val="20"/>
          <w:szCs w:val="20"/>
          <w:lang w:val="en-US"/>
        </w:rPr>
        <w:t xml:space="preserve">.Yu. Lermontovs: </w:t>
      </w:r>
      <w:r>
        <w:rPr>
          <w:rFonts w:ascii="Times New Roman" w:hAnsi="Times New Roman" w:cs="Times New Roman"/>
          <w:b/>
          <w:sz w:val="20"/>
          <w:szCs w:val="20"/>
          <w:lang w:val="en-US"/>
        </w:rPr>
        <w:t>"Mzyri</w:t>
      </w:r>
      <w:r w:rsidRPr="0056354E">
        <w:rPr>
          <w:rFonts w:ascii="Times New Roman" w:hAnsi="Times New Roman" w:cs="Times New Roman"/>
          <w:b/>
          <w:sz w:val="20"/>
          <w:szCs w:val="20"/>
          <w:lang w:val="en-US"/>
        </w:rPr>
        <w:t>"</w:t>
      </w:r>
    </w:p>
    <w:p w:rsidR="00315771" w:rsidRDefault="00315771" w:rsidP="00483FE8">
      <w:pPr>
        <w:spacing w:after="0" w:line="240" w:lineRule="auto"/>
        <w:ind w:left="-709" w:firstLine="709"/>
        <w:jc w:val="center"/>
        <w:rPr>
          <w:rFonts w:ascii="Times New Roman" w:hAnsi="Times New Roman" w:cs="Times New Roman"/>
          <w:sz w:val="20"/>
          <w:szCs w:val="20"/>
          <w:lang w:val="en-US"/>
        </w:rPr>
      </w:pPr>
    </w:p>
    <w:p w:rsidR="00315771" w:rsidRPr="0056354E" w:rsidRDefault="00315771" w:rsidP="00483FE8">
      <w:pPr>
        <w:spacing w:after="0" w:line="240" w:lineRule="auto"/>
        <w:ind w:left="-709" w:firstLine="709"/>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Yuri N. Klimov</w:t>
      </w:r>
    </w:p>
    <w:p w:rsidR="00315771" w:rsidRPr="0056354E" w:rsidRDefault="00315771" w:rsidP="00483FE8">
      <w:pPr>
        <w:spacing w:after="0" w:line="240" w:lineRule="auto"/>
        <w:ind w:left="-709" w:firstLine="709"/>
        <w:jc w:val="center"/>
        <w:rPr>
          <w:rFonts w:ascii="Times New Roman" w:hAnsi="Times New Roman" w:cs="Times New Roman"/>
          <w:sz w:val="20"/>
          <w:szCs w:val="20"/>
          <w:lang w:val="en-US"/>
        </w:rPr>
      </w:pPr>
      <w:r w:rsidRPr="0056354E">
        <w:rPr>
          <w:rFonts w:ascii="Times New Roman" w:hAnsi="Times New Roman" w:cs="Times New Roman"/>
          <w:sz w:val="20"/>
          <w:szCs w:val="20"/>
          <w:lang w:val="en-US"/>
        </w:rPr>
        <w:t>Moscow, Russia</w:t>
      </w:r>
    </w:p>
    <w:p w:rsidR="00315771" w:rsidRDefault="00315771" w:rsidP="00483FE8">
      <w:pPr>
        <w:spacing w:after="0" w:line="240" w:lineRule="auto"/>
        <w:ind w:left="-709" w:firstLine="709"/>
        <w:jc w:val="center"/>
        <w:rPr>
          <w:lang w:val="en-US"/>
        </w:rPr>
      </w:pPr>
      <w:r w:rsidRPr="0056354E">
        <w:rPr>
          <w:rFonts w:ascii="Times New Roman" w:hAnsi="Times New Roman" w:cs="Times New Roman"/>
          <w:sz w:val="20"/>
          <w:szCs w:val="20"/>
          <w:lang w:val="en-US"/>
        </w:rPr>
        <w:t xml:space="preserve">E-mail: Yuri </w:t>
      </w:r>
      <w:hyperlink r:id="rId7" w:history="1">
        <w:r w:rsidRPr="0056354E">
          <w:rPr>
            <w:rStyle w:val="a3"/>
            <w:rFonts w:ascii="Times New Roman" w:hAnsi="Times New Roman" w:cs="Times New Roman"/>
            <w:sz w:val="20"/>
            <w:szCs w:val="20"/>
            <w:lang w:val="en-US"/>
          </w:rPr>
          <w:t>klimov29@mail.ru</w:t>
        </w:r>
      </w:hyperlink>
    </w:p>
    <w:p w:rsidR="00315771" w:rsidRPr="000A4B17" w:rsidRDefault="00315771" w:rsidP="00483FE8">
      <w:pPr>
        <w:spacing w:after="0" w:line="240" w:lineRule="auto"/>
        <w:ind w:left="-709" w:firstLine="709"/>
        <w:rPr>
          <w:lang w:val="en-US"/>
        </w:rPr>
      </w:pPr>
      <w:r w:rsidRPr="000A4B17">
        <w:rPr>
          <w:lang w:val="en-US"/>
        </w:rPr>
        <w:t>_________________________________________________________________________________________</w:t>
      </w:r>
    </w:p>
    <w:p w:rsidR="0045443F" w:rsidRPr="00653D43" w:rsidRDefault="00315771" w:rsidP="0045443F">
      <w:pPr>
        <w:autoSpaceDE w:val="0"/>
        <w:autoSpaceDN w:val="0"/>
        <w:adjustRightInd w:val="0"/>
        <w:spacing w:after="0" w:line="240" w:lineRule="auto"/>
        <w:jc w:val="both"/>
        <w:rPr>
          <w:rFonts w:ascii="Times New Roman" w:hAnsi="Times New Roman" w:cs="Times New Roman"/>
          <w:sz w:val="16"/>
          <w:szCs w:val="16"/>
          <w:lang w:val="en-US"/>
        </w:rPr>
      </w:pPr>
      <w:r w:rsidRPr="0024613D">
        <w:rPr>
          <w:rFonts w:ascii="Times New Roman" w:hAnsi="Times New Roman" w:cs="Times New Roman"/>
          <w:b/>
          <w:sz w:val="20"/>
          <w:szCs w:val="20"/>
          <w:lang w:val="en-US"/>
        </w:rPr>
        <w:t>Abstracts</w:t>
      </w:r>
      <w:r w:rsidRPr="0045443F">
        <w:rPr>
          <w:rFonts w:ascii="Times New Roman" w:hAnsi="Times New Roman" w:cs="Times New Roman"/>
          <w:b/>
          <w:sz w:val="20"/>
          <w:szCs w:val="20"/>
          <w:lang w:val="en-US"/>
        </w:rPr>
        <w:t>:</w:t>
      </w:r>
      <w:r w:rsidRPr="0045443F">
        <w:rPr>
          <w:rFonts w:ascii="Times New Roman" w:hAnsi="Times New Roman" w:cs="Times New Roman"/>
          <w:i/>
          <w:sz w:val="18"/>
          <w:szCs w:val="18"/>
          <w:lang w:val="en-US"/>
        </w:rPr>
        <w:t xml:space="preserve"> </w:t>
      </w:r>
      <w:r w:rsidR="0045443F" w:rsidRPr="00653D43">
        <w:rPr>
          <w:rFonts w:ascii="Times New Roman" w:hAnsi="Times New Roman" w:cs="Times New Roman"/>
          <w:sz w:val="16"/>
          <w:szCs w:val="16"/>
          <w:lang w:val="en-US"/>
        </w:rPr>
        <w:t>The total of words in product is made 1854, and with their frequency - 3433, calculated on a technique [1]. The increase of quantity</w:t>
      </w:r>
      <w:r w:rsidR="000A4B17">
        <w:rPr>
          <w:rFonts w:ascii="Times New Roman" w:hAnsi="Times New Roman" w:cs="Times New Roman"/>
          <w:sz w:val="16"/>
          <w:szCs w:val="16"/>
          <w:lang w:val="en-US"/>
        </w:rPr>
        <w:t xml:space="preserve"> </w:t>
      </w:r>
      <w:r w:rsidR="0045443F" w:rsidRPr="00653D43">
        <w:rPr>
          <w:rFonts w:ascii="Times New Roman" w:hAnsi="Times New Roman" w:cs="Times New Roman"/>
          <w:sz w:val="16"/>
          <w:szCs w:val="16"/>
          <w:lang w:val="en-US"/>
        </w:rPr>
        <w:t xml:space="preserve">of words in dynamics goes since length of a word 15 and up to 5 letters, and then falls till length of one letter. Frequency of words grows since length of a word of 15 letters up to 5 letters, then falls till length of four letters, grows till length of three letters and falls till length of two letters and grows till length of one letter. Dependence of quantity of words on frequency is submitted by a parabola with relative speed of quantity of words 1,8460. Dependence of frequency of words and their quantities from length of words is submitted by a parabola with relative speed of frequency of words 2,507 and with relative speed of quantity of words 1,8460. Therefore all experimental data are given to cumulate and submitted as logarithms. Dependence of cumulative quantity of words on their cumulative frequency is described by a </w:t>
      </w:r>
      <w:r w:rsidR="0045443F" w:rsidRPr="00D625AE">
        <w:rPr>
          <w:rFonts w:ascii="Times New Roman" w:hAnsi="Times New Roman" w:cs="Times New Roman"/>
          <w:i/>
          <w:sz w:val="16"/>
          <w:szCs w:val="16"/>
          <w:lang w:val="en-US"/>
        </w:rPr>
        <w:t>S</w:t>
      </w:r>
      <w:r w:rsidR="0045443F" w:rsidRPr="00653D43">
        <w:rPr>
          <w:rFonts w:ascii="Times New Roman" w:hAnsi="Times New Roman" w:cs="Times New Roman"/>
          <w:sz w:val="16"/>
          <w:szCs w:val="16"/>
          <w:lang w:val="en-US"/>
        </w:rPr>
        <w:t>-shaped curve with relative speed of cumulative number of words 2,9807 which differs from dependence of quantity of words on frequency in 1,62 times and described by sedate model, polynoms of the third and second degrees. Dependences of logarithms cumulative quantities of words from the logarithm of cumulative frequency have relative speed of cumulative quantity of words 0,8963. Dependences of logarithms of cumulative frequencies on the logarithm cumulative quantities of words are described by relative speed of cumulative frequencies 0,9186. In dependence of the logarithm of length of words on the logarithm of cumulative frequency the average logarithmic length of a word from a kind of the equation changes from 2,5366 up to 3,3509, that is this size not a constant.</w:t>
      </w:r>
    </w:p>
    <w:p w:rsidR="0045443F" w:rsidRPr="00653D43" w:rsidRDefault="0045443F" w:rsidP="0045443F">
      <w:pPr>
        <w:autoSpaceDE w:val="0"/>
        <w:autoSpaceDN w:val="0"/>
        <w:adjustRightInd w:val="0"/>
        <w:spacing w:after="0" w:line="240" w:lineRule="auto"/>
        <w:jc w:val="both"/>
        <w:rPr>
          <w:rFonts w:ascii="Times New Roman" w:hAnsi="Times New Roman" w:cs="Times New Roman"/>
          <w:i/>
          <w:sz w:val="16"/>
          <w:szCs w:val="16"/>
          <w:lang w:val="en-US"/>
        </w:rPr>
      </w:pPr>
      <w:r w:rsidRPr="00653D43">
        <w:rPr>
          <w:rFonts w:ascii="Times New Roman" w:hAnsi="Times New Roman" w:cs="Times New Roman"/>
          <w:i/>
          <w:sz w:val="16"/>
          <w:szCs w:val="16"/>
          <w:lang w:val="en-US"/>
        </w:rPr>
        <w:t>Keywords: quantity of words, frequency of words, length of words, dynamics of quantity of words, dynamics of length of words, average length of words, cumulative quantity of words, cumulative frequency of words, modeling, linear dependence, sedate dependence, logarithmic dependence, polynoms of the second degree, polynoms of the third degree</w:t>
      </w:r>
    </w:p>
    <w:p w:rsidR="0045443F" w:rsidRPr="00653D43" w:rsidRDefault="0045443F" w:rsidP="0045443F">
      <w:pPr>
        <w:autoSpaceDE w:val="0"/>
        <w:autoSpaceDN w:val="0"/>
        <w:adjustRightInd w:val="0"/>
        <w:spacing w:after="0" w:line="240" w:lineRule="auto"/>
        <w:jc w:val="both"/>
        <w:rPr>
          <w:rFonts w:ascii="Times New Roman" w:hAnsi="Times New Roman" w:cs="Times New Roman"/>
          <w:sz w:val="16"/>
          <w:szCs w:val="16"/>
          <w:lang w:val="en-US"/>
        </w:rPr>
      </w:pPr>
    </w:p>
    <w:p w:rsidR="0045443F" w:rsidRDefault="0045443F" w:rsidP="0045443F">
      <w:pPr>
        <w:autoSpaceDE w:val="0"/>
        <w:autoSpaceDN w:val="0"/>
        <w:adjustRightInd w:val="0"/>
        <w:spacing w:after="0" w:line="240" w:lineRule="auto"/>
        <w:jc w:val="both"/>
        <w:rPr>
          <w:rFonts w:ascii="Times New Roman" w:hAnsi="Times New Roman" w:cs="Times New Roman"/>
          <w:sz w:val="18"/>
          <w:szCs w:val="18"/>
          <w:lang w:val="en-US"/>
        </w:rPr>
      </w:pPr>
      <w:r w:rsidRPr="00DB38C6">
        <w:rPr>
          <w:rFonts w:ascii="Times New Roman" w:hAnsi="Times New Roman" w:cs="Times New Roman"/>
          <w:sz w:val="18"/>
          <w:szCs w:val="18"/>
          <w:lang w:val="en-US"/>
        </w:rPr>
        <w:t xml:space="preserve">The total of words in product is made 1854, and with their frequency </w:t>
      </w:r>
      <w:r w:rsidR="00653D43" w:rsidRPr="00DB38C6">
        <w:rPr>
          <w:rFonts w:ascii="Times New Roman" w:hAnsi="Times New Roman" w:cs="Times New Roman"/>
          <w:sz w:val="18"/>
          <w:szCs w:val="18"/>
          <w:lang w:val="en-US"/>
        </w:rPr>
        <w:t>–</w:t>
      </w:r>
      <w:r w:rsidRPr="00DB38C6">
        <w:rPr>
          <w:rFonts w:ascii="Times New Roman" w:hAnsi="Times New Roman" w:cs="Times New Roman"/>
          <w:sz w:val="18"/>
          <w:szCs w:val="18"/>
          <w:lang w:val="en-US"/>
        </w:rPr>
        <w:t xml:space="preserve"> 3433</w:t>
      </w:r>
      <w:r w:rsidR="00653D43" w:rsidRPr="00DB38C6">
        <w:rPr>
          <w:rFonts w:ascii="Times New Roman" w:hAnsi="Times New Roman" w:cs="Times New Roman"/>
          <w:sz w:val="18"/>
          <w:szCs w:val="18"/>
          <w:lang w:val="en-US"/>
        </w:rPr>
        <w:t xml:space="preserve"> , calculated on a technique [1].</w:t>
      </w:r>
      <w:r w:rsidRPr="00DB38C6">
        <w:rPr>
          <w:rFonts w:ascii="Times New Roman" w:hAnsi="Times New Roman" w:cs="Times New Roman"/>
          <w:sz w:val="18"/>
          <w:szCs w:val="18"/>
          <w:lang w:val="en-US"/>
        </w:rPr>
        <w:t xml:space="preserve"> The increase of quantity</w:t>
      </w:r>
      <w:r w:rsidR="00653D43" w:rsidRPr="00DB38C6">
        <w:rPr>
          <w:rFonts w:ascii="Times New Roman" w:hAnsi="Times New Roman" w:cs="Times New Roman"/>
          <w:sz w:val="18"/>
          <w:szCs w:val="18"/>
          <w:lang w:val="en-US"/>
        </w:rPr>
        <w:t xml:space="preserve"> </w:t>
      </w:r>
      <w:r w:rsidRPr="00DB38C6">
        <w:rPr>
          <w:rFonts w:ascii="Times New Roman" w:hAnsi="Times New Roman" w:cs="Times New Roman"/>
          <w:sz w:val="18"/>
          <w:szCs w:val="18"/>
          <w:lang w:val="en-US"/>
        </w:rPr>
        <w:t>of words in dynamics goes since length of a word 15 and up to 5 letters, and then falls till length of one letter. Frequency of words grows since length of a word of 15 letters up to 5 letters, then falls till length of four letters, grows till length of three letters and falls till length of two letters and grows till length of one letter. Dependence of quantity of words on frequency (</w:t>
      </w:r>
      <w:r w:rsidR="00653D43" w:rsidRPr="00DB38C6">
        <w:rPr>
          <w:rFonts w:ascii="Times New Roman" w:hAnsi="Times New Roman" w:cs="Times New Roman"/>
          <w:sz w:val="18"/>
          <w:szCs w:val="18"/>
          <w:lang w:val="en-US"/>
        </w:rPr>
        <w:t>Fig.</w:t>
      </w:r>
      <w:r w:rsidRPr="00DB38C6">
        <w:rPr>
          <w:rFonts w:ascii="Times New Roman" w:hAnsi="Times New Roman" w:cs="Times New Roman"/>
          <w:sz w:val="18"/>
          <w:szCs w:val="18"/>
          <w:lang w:val="en-US"/>
        </w:rPr>
        <w:t xml:space="preserve"> 1) is submitted by a parabola as the equ</w:t>
      </w:r>
      <w:r w:rsidR="00DB38C6">
        <w:rPr>
          <w:rFonts w:ascii="Times New Roman" w:hAnsi="Times New Roman" w:cs="Times New Roman"/>
          <w:sz w:val="18"/>
          <w:szCs w:val="18"/>
          <w:lang w:val="en-US"/>
        </w:rPr>
        <w:t>ations: y = 13,668x + 14,257, R</w:t>
      </w:r>
      <w:r w:rsidR="00653D43" w:rsidRPr="00DB38C6">
        <w:rPr>
          <w:rFonts w:ascii="Times New Roman" w:hAnsi="Times New Roman" w:cs="Times New Roman"/>
          <w:sz w:val="18"/>
          <w:szCs w:val="18"/>
          <w:lang w:val="en-US"/>
        </w:rPr>
        <w:t>² = 0,2149; y = 91,244ln</w:t>
      </w:r>
      <w:r w:rsidRPr="00DB38C6">
        <w:rPr>
          <w:rFonts w:ascii="Times New Roman" w:hAnsi="Times New Roman" w:cs="Times New Roman"/>
          <w:sz w:val="18"/>
          <w:szCs w:val="18"/>
          <w:lang w:val="en-US"/>
        </w:rPr>
        <w:t>(x) - 46,1</w:t>
      </w:r>
      <w:r w:rsidR="00653D43" w:rsidRPr="00DB38C6">
        <w:rPr>
          <w:rFonts w:ascii="Times New Roman" w:hAnsi="Times New Roman" w:cs="Times New Roman"/>
          <w:sz w:val="18"/>
          <w:szCs w:val="18"/>
          <w:lang w:val="en-US"/>
        </w:rPr>
        <w:t>09, R</w:t>
      </w:r>
      <w:r w:rsidRPr="00DB38C6">
        <w:rPr>
          <w:rFonts w:ascii="Times New Roman" w:hAnsi="Times New Roman" w:cs="Times New Roman"/>
          <w:sz w:val="18"/>
          <w:szCs w:val="18"/>
          <w:lang w:val="en-US"/>
        </w:rPr>
        <w:t>² = 0,2928; y =-4,4101x</w:t>
      </w:r>
      <w:r w:rsidRPr="00DB38C6">
        <w:rPr>
          <w:rFonts w:ascii="Times New Roman" w:hAnsi="Times New Roman" w:cs="Times New Roman"/>
          <w:sz w:val="18"/>
          <w:szCs w:val="18"/>
          <w:vertAlign w:val="superscript"/>
          <w:lang w:val="en-US"/>
        </w:rPr>
        <w:t>2</w:t>
      </w:r>
      <w:r w:rsidR="00653D43" w:rsidRPr="00DB38C6">
        <w:rPr>
          <w:rFonts w:ascii="Times New Roman" w:hAnsi="Times New Roman" w:cs="Times New Roman"/>
          <w:sz w:val="18"/>
          <w:szCs w:val="18"/>
          <w:lang w:val="en-US"/>
        </w:rPr>
        <w:t xml:space="preserve"> + 84,229x - 185,67, R</w:t>
      </w:r>
      <w:r w:rsidRPr="00DB38C6">
        <w:rPr>
          <w:rFonts w:ascii="Times New Roman" w:hAnsi="Times New Roman" w:cs="Times New Roman"/>
          <w:sz w:val="18"/>
          <w:szCs w:val="18"/>
          <w:lang w:val="en-US"/>
        </w:rPr>
        <w:t>² = 0,5445; y = 1,5052x</w:t>
      </w:r>
      <w:r w:rsidRPr="00DB38C6">
        <w:rPr>
          <w:rFonts w:ascii="Times New Roman" w:hAnsi="Times New Roman" w:cs="Times New Roman"/>
          <w:sz w:val="18"/>
          <w:szCs w:val="18"/>
          <w:vertAlign w:val="superscript"/>
          <w:lang w:val="en-US"/>
        </w:rPr>
        <w:t>1,8460</w:t>
      </w:r>
      <w:r w:rsidR="00653D43" w:rsidRPr="00DB38C6">
        <w:rPr>
          <w:rFonts w:ascii="Times New Roman" w:hAnsi="Times New Roman" w:cs="Times New Roman"/>
          <w:sz w:val="18"/>
          <w:szCs w:val="18"/>
          <w:lang w:val="en-US"/>
        </w:rPr>
        <w:t>, R</w:t>
      </w:r>
      <w:r w:rsidRPr="00DB38C6">
        <w:rPr>
          <w:rFonts w:ascii="Times New Roman" w:hAnsi="Times New Roman" w:cs="Times New Roman"/>
          <w:sz w:val="18"/>
          <w:szCs w:val="18"/>
          <w:lang w:val="en-US"/>
        </w:rPr>
        <w:t>² = 0,6497; y =-1,1818x</w:t>
      </w:r>
      <w:r w:rsidRPr="00DB38C6">
        <w:rPr>
          <w:rFonts w:ascii="Times New Roman" w:hAnsi="Times New Roman" w:cs="Times New Roman"/>
          <w:sz w:val="18"/>
          <w:szCs w:val="18"/>
          <w:vertAlign w:val="superscript"/>
          <w:lang w:val="en-US"/>
        </w:rPr>
        <w:t>3</w:t>
      </w:r>
      <w:r w:rsidRPr="00DB38C6">
        <w:rPr>
          <w:rFonts w:ascii="Times New Roman" w:hAnsi="Times New Roman" w:cs="Times New Roman"/>
          <w:sz w:val="18"/>
          <w:szCs w:val="18"/>
          <w:lang w:val="en-US"/>
        </w:rPr>
        <w:t xml:space="preserve"> + 23,953x</w:t>
      </w:r>
      <w:r w:rsidRPr="00DB38C6">
        <w:rPr>
          <w:rFonts w:ascii="Times New Roman" w:hAnsi="Times New Roman" w:cs="Times New Roman"/>
          <w:sz w:val="18"/>
          <w:szCs w:val="18"/>
          <w:vertAlign w:val="superscript"/>
          <w:lang w:val="en-US"/>
        </w:rPr>
        <w:t>2</w:t>
      </w:r>
      <w:r w:rsidR="00653D43" w:rsidRPr="00DB38C6">
        <w:rPr>
          <w:rFonts w:ascii="Times New Roman" w:hAnsi="Times New Roman" w:cs="Times New Roman"/>
          <w:sz w:val="18"/>
          <w:szCs w:val="18"/>
          <w:lang w:val="en-US"/>
        </w:rPr>
        <w:t xml:space="preserve"> - 103,2x + 103,64, R</w:t>
      </w:r>
      <w:r w:rsidRPr="00DB38C6">
        <w:rPr>
          <w:rFonts w:ascii="Times New Roman" w:hAnsi="Times New Roman" w:cs="Times New Roman"/>
          <w:sz w:val="18"/>
          <w:szCs w:val="18"/>
          <w:lang w:val="en-US"/>
        </w:rPr>
        <w:t>² = 0,8732 with relative speed of quantity of words 1,8460. Dependence of frequency of words and their quantities</w:t>
      </w:r>
      <w:r w:rsidR="00653D43" w:rsidRPr="00DB38C6">
        <w:rPr>
          <w:rFonts w:ascii="Times New Roman" w:hAnsi="Times New Roman" w:cs="Times New Roman"/>
          <w:sz w:val="18"/>
          <w:szCs w:val="18"/>
          <w:lang w:val="en-US"/>
        </w:rPr>
        <w:t xml:space="preserve"> </w:t>
      </w:r>
      <w:r w:rsidRPr="00DB38C6">
        <w:rPr>
          <w:rFonts w:ascii="Times New Roman" w:hAnsi="Times New Roman" w:cs="Times New Roman"/>
          <w:sz w:val="18"/>
          <w:szCs w:val="18"/>
          <w:lang w:val="en-US"/>
        </w:rPr>
        <w:t>from length of words (</w:t>
      </w:r>
      <w:r w:rsidR="00653D43" w:rsidRPr="00DB38C6">
        <w:rPr>
          <w:rFonts w:ascii="Times New Roman" w:hAnsi="Times New Roman" w:cs="Times New Roman"/>
          <w:sz w:val="18"/>
          <w:szCs w:val="18"/>
          <w:lang w:val="en-US"/>
        </w:rPr>
        <w:t xml:space="preserve">Fig. </w:t>
      </w:r>
      <w:r w:rsidRPr="00DB38C6">
        <w:rPr>
          <w:rFonts w:ascii="Times New Roman" w:hAnsi="Times New Roman" w:cs="Times New Roman"/>
          <w:sz w:val="18"/>
          <w:szCs w:val="18"/>
          <w:lang w:val="en-US"/>
        </w:rPr>
        <w:t>2) as parabolas are described accordingly by the equation</w:t>
      </w:r>
      <w:r w:rsidR="00653D43" w:rsidRPr="00DB38C6">
        <w:rPr>
          <w:rFonts w:ascii="Times New Roman" w:hAnsi="Times New Roman" w:cs="Times New Roman"/>
          <w:sz w:val="18"/>
          <w:szCs w:val="18"/>
          <w:lang w:val="en-US"/>
        </w:rPr>
        <w:t>s: for frequency y = 219,3400ln(x) - 179,0900, R</w:t>
      </w:r>
      <w:r w:rsidRPr="00DB38C6">
        <w:rPr>
          <w:rFonts w:ascii="Times New Roman" w:hAnsi="Times New Roman" w:cs="Times New Roman"/>
          <w:sz w:val="18"/>
          <w:szCs w:val="18"/>
          <w:lang w:val="en-US"/>
        </w:rPr>
        <w:t>² = 0,6</w:t>
      </w:r>
      <w:r w:rsidR="00653D43" w:rsidRPr="00DB38C6">
        <w:rPr>
          <w:rFonts w:ascii="Times New Roman" w:hAnsi="Times New Roman" w:cs="Times New Roman"/>
          <w:sz w:val="18"/>
          <w:szCs w:val="18"/>
          <w:lang w:val="en-US"/>
        </w:rPr>
        <w:t>618; y = 41,9390x - 106,6500, R</w:t>
      </w:r>
      <w:r w:rsidRPr="00DB38C6">
        <w:rPr>
          <w:rFonts w:ascii="Times New Roman" w:hAnsi="Times New Roman" w:cs="Times New Roman"/>
          <w:sz w:val="18"/>
          <w:szCs w:val="18"/>
          <w:lang w:val="en-US"/>
        </w:rPr>
        <w:t>²</w:t>
      </w:r>
      <w:r w:rsidR="00653D43" w:rsidRPr="00DB38C6">
        <w:rPr>
          <w:rFonts w:ascii="Times New Roman" w:hAnsi="Times New Roman" w:cs="Times New Roman"/>
          <w:sz w:val="18"/>
          <w:szCs w:val="18"/>
          <w:lang w:val="en-US"/>
        </w:rPr>
        <w:t xml:space="preserve"> = 0,7914; y = 0,7497x2,5077, R</w:t>
      </w:r>
      <w:r w:rsidRPr="00DB38C6">
        <w:rPr>
          <w:rFonts w:ascii="Times New Roman" w:hAnsi="Times New Roman" w:cs="Times New Roman"/>
          <w:sz w:val="18"/>
          <w:szCs w:val="18"/>
          <w:lang w:val="en-US"/>
        </w:rPr>
        <w:t>² = 0,9286; y =-0,6244x2 + 51,92</w:t>
      </w:r>
      <w:r w:rsidR="00653D43" w:rsidRPr="00DB38C6">
        <w:rPr>
          <w:rFonts w:ascii="Times New Roman" w:hAnsi="Times New Roman" w:cs="Times New Roman"/>
          <w:sz w:val="18"/>
          <w:szCs w:val="18"/>
          <w:lang w:val="en-US"/>
        </w:rPr>
        <w:t>90x - 134,95, R</w:t>
      </w:r>
      <w:r w:rsidRPr="00DB38C6">
        <w:rPr>
          <w:rFonts w:ascii="Times New Roman" w:hAnsi="Times New Roman" w:cs="Times New Roman"/>
          <w:sz w:val="18"/>
          <w:szCs w:val="18"/>
          <w:lang w:val="en-US"/>
        </w:rPr>
        <w:t>² = 0,7940; y =-1,0597x</w:t>
      </w:r>
      <w:r w:rsidRPr="00DB38C6">
        <w:rPr>
          <w:rFonts w:ascii="Times New Roman" w:hAnsi="Times New Roman" w:cs="Times New Roman"/>
          <w:sz w:val="18"/>
          <w:szCs w:val="18"/>
          <w:vertAlign w:val="superscript"/>
          <w:lang w:val="en-US"/>
        </w:rPr>
        <w:t>3</w:t>
      </w:r>
      <w:r w:rsidRPr="00DB38C6">
        <w:rPr>
          <w:rFonts w:ascii="Times New Roman" w:hAnsi="Times New Roman" w:cs="Times New Roman"/>
          <w:sz w:val="18"/>
          <w:szCs w:val="18"/>
          <w:lang w:val="en-US"/>
        </w:rPr>
        <w:t xml:space="preserve"> + 24,809x</w:t>
      </w:r>
      <w:r w:rsidRPr="00DB38C6">
        <w:rPr>
          <w:rFonts w:ascii="Times New Roman" w:hAnsi="Times New Roman" w:cs="Times New Roman"/>
          <w:sz w:val="18"/>
          <w:szCs w:val="18"/>
          <w:vertAlign w:val="superscript"/>
          <w:lang w:val="en-US"/>
        </w:rPr>
        <w:t>2</w:t>
      </w:r>
      <w:r w:rsidR="00653D43" w:rsidRPr="00DB38C6">
        <w:rPr>
          <w:rFonts w:ascii="Times New Roman" w:hAnsi="Times New Roman" w:cs="Times New Roman"/>
          <w:sz w:val="18"/>
          <w:szCs w:val="18"/>
          <w:lang w:val="en-US"/>
        </w:rPr>
        <w:t xml:space="preserve"> - 116,1400x + 124,4600, R</w:t>
      </w:r>
      <w:r w:rsidRPr="00DB38C6">
        <w:rPr>
          <w:rFonts w:ascii="Times New Roman" w:hAnsi="Times New Roman" w:cs="Times New Roman"/>
          <w:sz w:val="18"/>
          <w:szCs w:val="18"/>
          <w:lang w:val="en-US"/>
        </w:rPr>
        <w:t xml:space="preserve">² = 0,8974 with relative speed of frequency of words 2,5077; for quantity of </w:t>
      </w:r>
      <w:r w:rsidR="00653D43" w:rsidRPr="00DB38C6">
        <w:rPr>
          <w:rFonts w:ascii="Times New Roman" w:hAnsi="Times New Roman" w:cs="Times New Roman"/>
          <w:sz w:val="18"/>
          <w:szCs w:val="18"/>
          <w:lang w:val="en-US"/>
        </w:rPr>
        <w:t>words y = 13,6680x + 14,2570, R² = 0,2149; y = 91,2440ln(x) - 46,1090, R</w:t>
      </w:r>
      <w:r w:rsidRPr="00DB38C6">
        <w:rPr>
          <w:rFonts w:ascii="Times New Roman" w:hAnsi="Times New Roman" w:cs="Times New Roman"/>
          <w:sz w:val="18"/>
          <w:szCs w:val="18"/>
          <w:lang w:val="en-US"/>
        </w:rPr>
        <w:t>² = 0,2928; y =-4,4101x</w:t>
      </w:r>
      <w:r w:rsidRPr="00DB38C6">
        <w:rPr>
          <w:rFonts w:ascii="Times New Roman" w:hAnsi="Times New Roman" w:cs="Times New Roman"/>
          <w:sz w:val="18"/>
          <w:szCs w:val="18"/>
          <w:vertAlign w:val="superscript"/>
          <w:lang w:val="en-US"/>
        </w:rPr>
        <w:t>2</w:t>
      </w:r>
      <w:r w:rsidR="00653D43" w:rsidRPr="00DB38C6">
        <w:rPr>
          <w:rFonts w:ascii="Times New Roman" w:hAnsi="Times New Roman" w:cs="Times New Roman"/>
          <w:sz w:val="18"/>
          <w:szCs w:val="18"/>
          <w:lang w:val="en-US"/>
        </w:rPr>
        <w:t xml:space="preserve"> + 84,2290x - 185,6700, R</w:t>
      </w:r>
      <w:r w:rsidRPr="00DB38C6">
        <w:rPr>
          <w:rFonts w:ascii="Times New Roman" w:hAnsi="Times New Roman" w:cs="Times New Roman"/>
          <w:sz w:val="18"/>
          <w:szCs w:val="18"/>
          <w:lang w:val="en-US"/>
        </w:rPr>
        <w:t>² = 0,5445; y = 1,5052x</w:t>
      </w:r>
      <w:r w:rsidRPr="00DB38C6">
        <w:rPr>
          <w:rFonts w:ascii="Times New Roman" w:hAnsi="Times New Roman" w:cs="Times New Roman"/>
          <w:sz w:val="18"/>
          <w:szCs w:val="18"/>
          <w:vertAlign w:val="superscript"/>
          <w:lang w:val="en-US"/>
        </w:rPr>
        <w:t>1,8460</w:t>
      </w:r>
      <w:r w:rsidR="00653D43" w:rsidRPr="00DB38C6">
        <w:rPr>
          <w:rFonts w:ascii="Times New Roman" w:hAnsi="Times New Roman" w:cs="Times New Roman"/>
          <w:sz w:val="18"/>
          <w:szCs w:val="18"/>
          <w:lang w:val="en-US"/>
        </w:rPr>
        <w:t>, R</w:t>
      </w:r>
      <w:r w:rsidRPr="00DB38C6">
        <w:rPr>
          <w:rFonts w:ascii="Times New Roman" w:hAnsi="Times New Roman" w:cs="Times New Roman"/>
          <w:sz w:val="18"/>
          <w:szCs w:val="18"/>
          <w:lang w:val="en-US"/>
        </w:rPr>
        <w:t>² = 0,6497; y =-1,1818x</w:t>
      </w:r>
      <w:r w:rsidRPr="00DB38C6">
        <w:rPr>
          <w:rFonts w:ascii="Times New Roman" w:hAnsi="Times New Roman" w:cs="Times New Roman"/>
          <w:sz w:val="18"/>
          <w:szCs w:val="18"/>
          <w:vertAlign w:val="superscript"/>
          <w:lang w:val="en-US"/>
        </w:rPr>
        <w:t>3</w:t>
      </w:r>
      <w:r w:rsidRPr="00DB38C6">
        <w:rPr>
          <w:rFonts w:ascii="Times New Roman" w:hAnsi="Times New Roman" w:cs="Times New Roman"/>
          <w:sz w:val="18"/>
          <w:szCs w:val="18"/>
          <w:lang w:val="en-US"/>
        </w:rPr>
        <w:t xml:space="preserve"> + 23,9530x</w:t>
      </w:r>
      <w:r w:rsidRPr="00DB38C6">
        <w:rPr>
          <w:rFonts w:ascii="Times New Roman" w:hAnsi="Times New Roman" w:cs="Times New Roman"/>
          <w:sz w:val="18"/>
          <w:szCs w:val="18"/>
          <w:vertAlign w:val="superscript"/>
          <w:lang w:val="en-US"/>
        </w:rPr>
        <w:t>2</w:t>
      </w:r>
      <w:r w:rsidR="00653D43" w:rsidRPr="00DB38C6">
        <w:rPr>
          <w:rFonts w:ascii="Times New Roman" w:hAnsi="Times New Roman" w:cs="Times New Roman"/>
          <w:sz w:val="18"/>
          <w:szCs w:val="18"/>
          <w:lang w:val="en-US"/>
        </w:rPr>
        <w:t xml:space="preserve"> - 103,2000x + 103,6400, R</w:t>
      </w:r>
      <w:r w:rsidRPr="00DB38C6">
        <w:rPr>
          <w:rFonts w:ascii="Times New Roman" w:hAnsi="Times New Roman" w:cs="Times New Roman"/>
          <w:sz w:val="18"/>
          <w:szCs w:val="18"/>
          <w:lang w:val="en-US"/>
        </w:rPr>
        <w:t>² = 0,8732 with relative speed of quantity of words 1,8460. Therefore all experimental data are given to</w:t>
      </w:r>
      <w:r w:rsidR="00653D43" w:rsidRPr="00DB38C6">
        <w:rPr>
          <w:rFonts w:ascii="Times New Roman" w:hAnsi="Times New Roman" w:cs="Times New Roman"/>
          <w:sz w:val="18"/>
          <w:szCs w:val="18"/>
          <w:lang w:val="en-US"/>
        </w:rPr>
        <w:t xml:space="preserve"> cumulate</w:t>
      </w:r>
      <w:r w:rsidRPr="00DB38C6">
        <w:rPr>
          <w:rFonts w:ascii="Times New Roman" w:hAnsi="Times New Roman" w:cs="Times New Roman"/>
          <w:sz w:val="18"/>
          <w:szCs w:val="18"/>
          <w:lang w:val="en-US"/>
        </w:rPr>
        <w:t xml:space="preserve"> and submitted as logarithms. We shall consider dependence of cumulative quantity of words on their cumulative frequency as </w:t>
      </w:r>
      <w:r w:rsidRPr="00DB38C6">
        <w:rPr>
          <w:rFonts w:ascii="Times New Roman" w:hAnsi="Times New Roman" w:cs="Times New Roman"/>
          <w:i/>
          <w:sz w:val="18"/>
          <w:szCs w:val="18"/>
          <w:lang w:val="en-US"/>
        </w:rPr>
        <w:t>S</w:t>
      </w:r>
      <w:r w:rsidRPr="00DB38C6">
        <w:rPr>
          <w:rFonts w:ascii="Times New Roman" w:hAnsi="Times New Roman" w:cs="Times New Roman"/>
          <w:sz w:val="18"/>
          <w:szCs w:val="18"/>
          <w:lang w:val="en-US"/>
        </w:rPr>
        <w:t>-shaped curve (</w:t>
      </w:r>
      <w:r w:rsidR="00653D43" w:rsidRPr="00DB38C6">
        <w:rPr>
          <w:rFonts w:ascii="Times New Roman" w:hAnsi="Times New Roman" w:cs="Times New Roman"/>
          <w:sz w:val="18"/>
          <w:szCs w:val="18"/>
          <w:lang w:val="en-US"/>
        </w:rPr>
        <w:t>Fig.</w:t>
      </w:r>
      <w:r w:rsidRPr="00DB38C6">
        <w:rPr>
          <w:rFonts w:ascii="Times New Roman" w:hAnsi="Times New Roman" w:cs="Times New Roman"/>
          <w:sz w:val="18"/>
          <w:szCs w:val="18"/>
          <w:lang w:val="en-US"/>
        </w:rPr>
        <w:t xml:space="preserve"> 3) which corresponded t</w:t>
      </w:r>
      <w:r w:rsidR="00653D43" w:rsidRPr="00DB38C6">
        <w:rPr>
          <w:rFonts w:ascii="Times New Roman" w:hAnsi="Times New Roman" w:cs="Times New Roman"/>
          <w:sz w:val="18"/>
          <w:szCs w:val="18"/>
          <w:lang w:val="en-US"/>
        </w:rPr>
        <w:t>o the equations: y = 791,0700ln</w:t>
      </w:r>
      <w:r w:rsidRPr="00DB38C6">
        <w:rPr>
          <w:rFonts w:ascii="Times New Roman" w:hAnsi="Times New Roman" w:cs="Times New Roman"/>
          <w:sz w:val="18"/>
          <w:szCs w:val="18"/>
          <w:lang w:val="en-US"/>
        </w:rPr>
        <w:t>(x) - 737,6900, R² = 0,6481; y = 162,9200x - 569,</w:t>
      </w:r>
      <w:r w:rsidR="00653D43" w:rsidRPr="00DB38C6">
        <w:rPr>
          <w:rFonts w:ascii="Times New Roman" w:hAnsi="Times New Roman" w:cs="Times New Roman"/>
          <w:sz w:val="18"/>
          <w:szCs w:val="18"/>
          <w:lang w:val="en-US"/>
        </w:rPr>
        <w:t>7000, R</w:t>
      </w:r>
      <w:r w:rsidRPr="00DB38C6">
        <w:rPr>
          <w:rFonts w:ascii="Times New Roman" w:hAnsi="Times New Roman" w:cs="Times New Roman"/>
          <w:sz w:val="18"/>
          <w:szCs w:val="18"/>
          <w:lang w:val="en-US"/>
        </w:rPr>
        <w:t>² = 0,8991; y = 10,0990x</w:t>
      </w:r>
      <w:r w:rsidRPr="00DB38C6">
        <w:rPr>
          <w:rFonts w:ascii="Times New Roman" w:hAnsi="Times New Roman" w:cs="Times New Roman"/>
          <w:sz w:val="18"/>
          <w:szCs w:val="18"/>
          <w:vertAlign w:val="superscript"/>
          <w:lang w:val="en-US"/>
        </w:rPr>
        <w:t>2</w:t>
      </w:r>
      <w:r w:rsidR="00653D43" w:rsidRPr="00DB38C6">
        <w:rPr>
          <w:rFonts w:ascii="Times New Roman" w:hAnsi="Times New Roman" w:cs="Times New Roman"/>
          <w:sz w:val="18"/>
          <w:szCs w:val="18"/>
          <w:lang w:val="en-US"/>
        </w:rPr>
        <w:t xml:space="preserve"> + 1,3390x - 111,8900, R</w:t>
      </w:r>
      <w:r w:rsidRPr="00DB38C6">
        <w:rPr>
          <w:rFonts w:ascii="Times New Roman" w:hAnsi="Times New Roman" w:cs="Times New Roman"/>
          <w:sz w:val="18"/>
          <w:szCs w:val="18"/>
          <w:lang w:val="en-US"/>
        </w:rPr>
        <w:t>² = 0,9500; y = 0,7170x</w:t>
      </w:r>
      <w:r w:rsidRPr="00DB38C6">
        <w:rPr>
          <w:rFonts w:ascii="Times New Roman" w:hAnsi="Times New Roman" w:cs="Times New Roman"/>
          <w:sz w:val="18"/>
          <w:szCs w:val="18"/>
          <w:vertAlign w:val="superscript"/>
          <w:lang w:val="en-US"/>
        </w:rPr>
        <w:t>2,9807</w:t>
      </w:r>
      <w:r w:rsidR="00653D43" w:rsidRPr="00DB38C6">
        <w:rPr>
          <w:rFonts w:ascii="Times New Roman" w:hAnsi="Times New Roman" w:cs="Times New Roman"/>
          <w:sz w:val="18"/>
          <w:szCs w:val="18"/>
          <w:lang w:val="en-US"/>
        </w:rPr>
        <w:t>, R</w:t>
      </w:r>
      <w:r w:rsidRPr="00DB38C6">
        <w:rPr>
          <w:rFonts w:ascii="Times New Roman" w:hAnsi="Times New Roman" w:cs="Times New Roman"/>
          <w:sz w:val="18"/>
          <w:szCs w:val="18"/>
          <w:lang w:val="en-US"/>
        </w:rPr>
        <w:t>² = 0,9626; y =-2,1570x</w:t>
      </w:r>
      <w:r w:rsidRPr="00DB38C6">
        <w:rPr>
          <w:rFonts w:ascii="Times New Roman" w:hAnsi="Times New Roman" w:cs="Times New Roman"/>
          <w:sz w:val="18"/>
          <w:szCs w:val="18"/>
          <w:vertAlign w:val="superscript"/>
          <w:lang w:val="en-US"/>
        </w:rPr>
        <w:t>3</w:t>
      </w:r>
      <w:r w:rsidRPr="00DB38C6">
        <w:rPr>
          <w:rFonts w:ascii="Times New Roman" w:hAnsi="Times New Roman" w:cs="Times New Roman"/>
          <w:sz w:val="18"/>
          <w:szCs w:val="18"/>
          <w:lang w:val="en-US"/>
        </w:rPr>
        <w:t xml:space="preserve"> + 61,8670x</w:t>
      </w:r>
      <w:r w:rsidRPr="00DB38C6">
        <w:rPr>
          <w:rFonts w:ascii="Times New Roman" w:hAnsi="Times New Roman" w:cs="Times New Roman"/>
          <w:sz w:val="18"/>
          <w:szCs w:val="18"/>
          <w:vertAlign w:val="superscript"/>
          <w:lang w:val="en-US"/>
        </w:rPr>
        <w:t>2</w:t>
      </w:r>
      <w:r w:rsidR="00653D43" w:rsidRPr="00DB38C6">
        <w:rPr>
          <w:rFonts w:ascii="Times New Roman" w:hAnsi="Times New Roman" w:cs="Times New Roman"/>
          <w:sz w:val="18"/>
          <w:szCs w:val="18"/>
          <w:lang w:val="en-US"/>
        </w:rPr>
        <w:t xml:space="preserve"> - 340,7600x + 416,1400, R</w:t>
      </w:r>
      <w:r w:rsidRPr="00DB38C6">
        <w:rPr>
          <w:rFonts w:ascii="Times New Roman" w:hAnsi="Times New Roman" w:cs="Times New Roman"/>
          <w:sz w:val="18"/>
          <w:szCs w:val="18"/>
          <w:lang w:val="en-US"/>
        </w:rPr>
        <w:t>² = 0,9822. Relative speed of cumulative number of words on sedate model has made 2,9807 which differs from dependence of quantity of words on frequency in 1,62 t</w:t>
      </w:r>
      <w:r w:rsidR="00653D43" w:rsidRPr="00DB38C6">
        <w:rPr>
          <w:rFonts w:ascii="Times New Roman" w:hAnsi="Times New Roman" w:cs="Times New Roman"/>
          <w:sz w:val="18"/>
          <w:szCs w:val="18"/>
          <w:lang w:val="en-US"/>
        </w:rPr>
        <w:t>imes. This dependence on size R</w:t>
      </w:r>
      <w:r w:rsidRPr="00DB38C6">
        <w:rPr>
          <w:rFonts w:ascii="Times New Roman" w:hAnsi="Times New Roman" w:cs="Times New Roman"/>
          <w:sz w:val="18"/>
          <w:szCs w:val="18"/>
          <w:lang w:val="en-US"/>
        </w:rPr>
        <w:t>² is well described by sedate model, polynoms of the third and second degrees. Dependences of logarithms cumulative quantities</w:t>
      </w:r>
      <w:r w:rsidR="00DB38C6" w:rsidRPr="00DB38C6">
        <w:rPr>
          <w:rFonts w:ascii="Times New Roman" w:hAnsi="Times New Roman" w:cs="Times New Roman"/>
          <w:sz w:val="18"/>
          <w:szCs w:val="18"/>
          <w:lang w:val="en-US"/>
        </w:rPr>
        <w:t xml:space="preserve"> </w:t>
      </w:r>
      <w:r w:rsidRPr="00DB38C6">
        <w:rPr>
          <w:rFonts w:ascii="Times New Roman" w:hAnsi="Times New Roman" w:cs="Times New Roman"/>
          <w:sz w:val="18"/>
          <w:szCs w:val="18"/>
          <w:lang w:val="en-US"/>
        </w:rPr>
        <w:t>of words from the logarithm of cumulative frequency (</w:t>
      </w:r>
      <w:r w:rsidR="00DB38C6" w:rsidRPr="00DB38C6">
        <w:rPr>
          <w:rFonts w:ascii="Times New Roman" w:hAnsi="Times New Roman" w:cs="Times New Roman"/>
          <w:sz w:val="18"/>
          <w:szCs w:val="18"/>
          <w:lang w:val="en-US"/>
        </w:rPr>
        <w:t>Fig.</w:t>
      </w:r>
      <w:r w:rsidRPr="00DB38C6">
        <w:rPr>
          <w:rFonts w:ascii="Times New Roman" w:hAnsi="Times New Roman" w:cs="Times New Roman"/>
          <w:sz w:val="18"/>
          <w:szCs w:val="18"/>
          <w:lang w:val="en-US"/>
        </w:rPr>
        <w:t xml:space="preserve"> 4) are described by the equ</w:t>
      </w:r>
      <w:r w:rsidR="00DB38C6" w:rsidRPr="00DB38C6">
        <w:rPr>
          <w:rFonts w:ascii="Times New Roman" w:hAnsi="Times New Roman" w:cs="Times New Roman"/>
          <w:sz w:val="18"/>
          <w:szCs w:val="18"/>
          <w:lang w:val="en-US"/>
        </w:rPr>
        <w:t>ations: y = 0,5091x + 1,1384, R² = 0,9185; y = 2,9807ln(x) - 0,3326, R</w:t>
      </w:r>
      <w:r w:rsidRPr="00DB38C6">
        <w:rPr>
          <w:rFonts w:ascii="Times New Roman" w:hAnsi="Times New Roman" w:cs="Times New Roman"/>
          <w:sz w:val="18"/>
          <w:szCs w:val="18"/>
          <w:lang w:val="en-US"/>
        </w:rPr>
        <w:t>² = 0,9626; y = 0,8296x</w:t>
      </w:r>
      <w:r w:rsidRPr="00DB38C6">
        <w:rPr>
          <w:rFonts w:ascii="Times New Roman" w:hAnsi="Times New Roman" w:cs="Times New Roman"/>
          <w:sz w:val="18"/>
          <w:szCs w:val="18"/>
          <w:vertAlign w:val="superscript"/>
          <w:lang w:val="en-US"/>
        </w:rPr>
        <w:t>0,8963</w:t>
      </w:r>
      <w:r w:rsidR="00DB38C6" w:rsidRPr="00DB38C6">
        <w:rPr>
          <w:rFonts w:ascii="Times New Roman" w:hAnsi="Times New Roman" w:cs="Times New Roman"/>
          <w:sz w:val="18"/>
          <w:szCs w:val="18"/>
          <w:lang w:val="en-US"/>
        </w:rPr>
        <w:t>, R</w:t>
      </w:r>
      <w:r w:rsidRPr="00DB38C6">
        <w:rPr>
          <w:rFonts w:ascii="Times New Roman" w:hAnsi="Times New Roman" w:cs="Times New Roman"/>
          <w:sz w:val="18"/>
          <w:szCs w:val="18"/>
          <w:lang w:val="en-US"/>
        </w:rPr>
        <w:t>² = 0,9697; y =-0,0389x</w:t>
      </w:r>
      <w:r w:rsidRPr="00DB38C6">
        <w:rPr>
          <w:rFonts w:ascii="Times New Roman" w:hAnsi="Times New Roman" w:cs="Times New Roman"/>
          <w:sz w:val="18"/>
          <w:szCs w:val="18"/>
          <w:vertAlign w:val="superscript"/>
          <w:lang w:val="en-US"/>
        </w:rPr>
        <w:t>2</w:t>
      </w:r>
      <w:r w:rsidR="00DB38C6" w:rsidRPr="00DB38C6">
        <w:rPr>
          <w:rFonts w:ascii="Times New Roman" w:hAnsi="Times New Roman" w:cs="Times New Roman"/>
          <w:sz w:val="18"/>
          <w:szCs w:val="18"/>
          <w:lang w:val="en-US"/>
        </w:rPr>
        <w:t xml:space="preserve"> + 1,1313x - 0,6246, R</w:t>
      </w:r>
      <w:r w:rsidRPr="00DB38C6">
        <w:rPr>
          <w:rFonts w:ascii="Times New Roman" w:hAnsi="Times New Roman" w:cs="Times New Roman"/>
          <w:sz w:val="18"/>
          <w:szCs w:val="18"/>
          <w:lang w:val="en-US"/>
        </w:rPr>
        <w:t>² = 0,9975; y =-0,0014x</w:t>
      </w:r>
      <w:r w:rsidRPr="00DB38C6">
        <w:rPr>
          <w:rFonts w:ascii="Times New Roman" w:hAnsi="Times New Roman" w:cs="Times New Roman"/>
          <w:sz w:val="18"/>
          <w:szCs w:val="18"/>
          <w:vertAlign w:val="superscript"/>
          <w:lang w:val="en-US"/>
        </w:rPr>
        <w:t>3</w:t>
      </w:r>
      <w:r w:rsidRPr="00DB38C6">
        <w:rPr>
          <w:rFonts w:ascii="Times New Roman" w:hAnsi="Times New Roman" w:cs="Times New Roman"/>
          <w:sz w:val="18"/>
          <w:szCs w:val="18"/>
          <w:lang w:val="en-US"/>
        </w:rPr>
        <w:t xml:space="preserve"> - 0,0044x</w:t>
      </w:r>
      <w:r w:rsidRPr="00DB38C6">
        <w:rPr>
          <w:rFonts w:ascii="Times New Roman" w:hAnsi="Times New Roman" w:cs="Times New Roman"/>
          <w:sz w:val="18"/>
          <w:szCs w:val="18"/>
          <w:vertAlign w:val="superscript"/>
          <w:lang w:val="en-US"/>
        </w:rPr>
        <w:t>2</w:t>
      </w:r>
      <w:r w:rsidRPr="00DB38C6">
        <w:rPr>
          <w:rFonts w:ascii="Times New Roman" w:hAnsi="Times New Roman" w:cs="Times New Roman"/>
          <w:sz w:val="18"/>
          <w:szCs w:val="18"/>
          <w:lang w:val="en-US"/>
        </w:rPr>
        <w:t xml:space="preserve"> + </w:t>
      </w:r>
      <w:r w:rsidR="00DB38C6" w:rsidRPr="00DB38C6">
        <w:rPr>
          <w:rFonts w:ascii="Times New Roman" w:hAnsi="Times New Roman" w:cs="Times New Roman"/>
          <w:sz w:val="18"/>
          <w:szCs w:val="18"/>
          <w:lang w:val="en-US"/>
        </w:rPr>
        <w:t>0,9036x - 0,2731, R</w:t>
      </w:r>
      <w:r w:rsidRPr="00DB38C6">
        <w:rPr>
          <w:rFonts w:ascii="Times New Roman" w:hAnsi="Times New Roman" w:cs="Times New Roman"/>
          <w:sz w:val="18"/>
          <w:szCs w:val="18"/>
          <w:lang w:val="en-US"/>
        </w:rPr>
        <w:t>² = 0,9990 with relative speed of logarithms cumulative quantities</w:t>
      </w:r>
      <w:r w:rsidR="00DB38C6" w:rsidRPr="00DB38C6">
        <w:rPr>
          <w:rFonts w:ascii="Times New Roman" w:hAnsi="Times New Roman" w:cs="Times New Roman"/>
          <w:sz w:val="18"/>
          <w:szCs w:val="18"/>
          <w:lang w:val="en-US"/>
        </w:rPr>
        <w:t xml:space="preserve"> </w:t>
      </w:r>
      <w:r w:rsidRPr="00DB38C6">
        <w:rPr>
          <w:rFonts w:ascii="Times New Roman" w:hAnsi="Times New Roman" w:cs="Times New Roman"/>
          <w:sz w:val="18"/>
          <w:szCs w:val="18"/>
          <w:lang w:val="en-US"/>
        </w:rPr>
        <w:t>of words 0,</w:t>
      </w:r>
      <w:r w:rsidR="00DB38C6" w:rsidRPr="00DB38C6">
        <w:rPr>
          <w:rFonts w:ascii="Times New Roman" w:hAnsi="Times New Roman" w:cs="Times New Roman"/>
          <w:sz w:val="18"/>
          <w:szCs w:val="18"/>
          <w:lang w:val="en-US"/>
        </w:rPr>
        <w:t>8963. This dependence on size R</w:t>
      </w:r>
      <w:r w:rsidRPr="00DB38C6">
        <w:rPr>
          <w:rFonts w:ascii="Times New Roman" w:hAnsi="Times New Roman" w:cs="Times New Roman"/>
          <w:sz w:val="18"/>
          <w:szCs w:val="18"/>
          <w:lang w:val="en-US"/>
        </w:rPr>
        <w:t>² is well described by linear, logarithmic, sedate models, polynoms of the third and second degrees. Dependences of logarithms of cumulative frequencies on the log</w:t>
      </w:r>
      <w:r w:rsidR="00DB38C6" w:rsidRPr="00DB38C6">
        <w:rPr>
          <w:rFonts w:ascii="Times New Roman" w:hAnsi="Times New Roman" w:cs="Times New Roman"/>
          <w:sz w:val="18"/>
          <w:szCs w:val="18"/>
          <w:lang w:val="en-US"/>
        </w:rPr>
        <w:t xml:space="preserve">arithm of cumulative quantities </w:t>
      </w:r>
      <w:r w:rsidRPr="00DB38C6">
        <w:rPr>
          <w:rFonts w:ascii="Times New Roman" w:hAnsi="Times New Roman" w:cs="Times New Roman"/>
          <w:sz w:val="18"/>
          <w:szCs w:val="18"/>
          <w:lang w:val="en-US"/>
        </w:rPr>
        <w:t>of words (</w:t>
      </w:r>
      <w:r w:rsidR="00DB38C6" w:rsidRPr="00DB38C6">
        <w:rPr>
          <w:rFonts w:ascii="Times New Roman" w:hAnsi="Times New Roman" w:cs="Times New Roman"/>
          <w:sz w:val="18"/>
          <w:szCs w:val="18"/>
          <w:lang w:val="en-US"/>
        </w:rPr>
        <w:t>Fig.</w:t>
      </w:r>
      <w:r w:rsidRPr="00DB38C6">
        <w:rPr>
          <w:rFonts w:ascii="Times New Roman" w:hAnsi="Times New Roman" w:cs="Times New Roman"/>
          <w:sz w:val="18"/>
          <w:szCs w:val="18"/>
          <w:lang w:val="en-US"/>
        </w:rPr>
        <w:t xml:space="preserve"> 5) are described by the equ</w:t>
      </w:r>
      <w:r w:rsidR="00DB38C6" w:rsidRPr="00DB38C6">
        <w:rPr>
          <w:rFonts w:ascii="Times New Roman" w:hAnsi="Times New Roman" w:cs="Times New Roman"/>
          <w:sz w:val="18"/>
          <w:szCs w:val="18"/>
          <w:lang w:val="en-US"/>
        </w:rPr>
        <w:t>ations: y = 0,5473x + 1,0012, R² = 0,9443; y = 3,1591ln(x) - 0,4960, R</w:t>
      </w:r>
      <w:r w:rsidRPr="00DB38C6">
        <w:rPr>
          <w:rFonts w:ascii="Times New Roman" w:hAnsi="Times New Roman" w:cs="Times New Roman"/>
          <w:sz w:val="18"/>
          <w:szCs w:val="18"/>
          <w:lang w:val="en-US"/>
        </w:rPr>
        <w:t>² = 0,9618; y = 0,8154x</w:t>
      </w:r>
      <w:r w:rsidRPr="00DB38C6">
        <w:rPr>
          <w:rFonts w:ascii="Times New Roman" w:hAnsi="Times New Roman" w:cs="Times New Roman"/>
          <w:sz w:val="18"/>
          <w:szCs w:val="18"/>
          <w:vertAlign w:val="superscript"/>
          <w:lang w:val="en-US"/>
        </w:rPr>
        <w:t>0,9186</w:t>
      </w:r>
      <w:r w:rsidR="00DB38C6" w:rsidRPr="00DB38C6">
        <w:rPr>
          <w:rFonts w:ascii="Times New Roman" w:hAnsi="Times New Roman" w:cs="Times New Roman"/>
          <w:sz w:val="18"/>
          <w:szCs w:val="18"/>
          <w:lang w:val="en-US"/>
        </w:rPr>
        <w:t>, R</w:t>
      </w:r>
      <w:r w:rsidRPr="00DB38C6">
        <w:rPr>
          <w:rFonts w:ascii="Times New Roman" w:hAnsi="Times New Roman" w:cs="Times New Roman"/>
          <w:sz w:val="18"/>
          <w:szCs w:val="18"/>
          <w:lang w:val="en-US"/>
        </w:rPr>
        <w:t>² = 0,9771; y =-0,0342x</w:t>
      </w:r>
      <w:r w:rsidRPr="00DB38C6">
        <w:rPr>
          <w:rFonts w:ascii="Times New Roman" w:hAnsi="Times New Roman" w:cs="Times New Roman"/>
          <w:sz w:val="18"/>
          <w:szCs w:val="18"/>
          <w:vertAlign w:val="superscript"/>
          <w:lang w:val="en-US"/>
        </w:rPr>
        <w:t>2</w:t>
      </w:r>
      <w:r w:rsidR="00DB38C6" w:rsidRPr="00DB38C6">
        <w:rPr>
          <w:rFonts w:ascii="Times New Roman" w:hAnsi="Times New Roman" w:cs="Times New Roman"/>
          <w:sz w:val="18"/>
          <w:szCs w:val="18"/>
          <w:lang w:val="en-US"/>
        </w:rPr>
        <w:t xml:space="preserve"> + 1,0949x - 0,5502, R</w:t>
      </w:r>
      <w:r w:rsidRPr="00DB38C6">
        <w:rPr>
          <w:rFonts w:ascii="Times New Roman" w:hAnsi="Times New Roman" w:cs="Times New Roman"/>
          <w:sz w:val="18"/>
          <w:szCs w:val="18"/>
          <w:lang w:val="en-US"/>
        </w:rPr>
        <w:t>² = 0,9987; y =-0,0010x</w:t>
      </w:r>
      <w:r w:rsidRPr="00DB38C6">
        <w:rPr>
          <w:rFonts w:ascii="Times New Roman" w:hAnsi="Times New Roman" w:cs="Times New Roman"/>
          <w:sz w:val="18"/>
          <w:szCs w:val="18"/>
          <w:vertAlign w:val="superscript"/>
          <w:lang w:val="en-US"/>
        </w:rPr>
        <w:t>3</w:t>
      </w:r>
      <w:r w:rsidRPr="00DB38C6">
        <w:rPr>
          <w:rFonts w:ascii="Times New Roman" w:hAnsi="Times New Roman" w:cs="Times New Roman"/>
          <w:sz w:val="18"/>
          <w:szCs w:val="18"/>
          <w:lang w:val="en-US"/>
        </w:rPr>
        <w:t xml:space="preserve"> - 0,0100x</w:t>
      </w:r>
      <w:r w:rsidRPr="00DB38C6">
        <w:rPr>
          <w:rFonts w:ascii="Times New Roman" w:hAnsi="Times New Roman" w:cs="Times New Roman"/>
          <w:sz w:val="18"/>
          <w:szCs w:val="18"/>
          <w:vertAlign w:val="superscript"/>
          <w:lang w:val="en-US"/>
        </w:rPr>
        <w:t>2</w:t>
      </w:r>
      <w:r w:rsidR="00DB38C6" w:rsidRPr="00DB38C6">
        <w:rPr>
          <w:rFonts w:ascii="Times New Roman" w:hAnsi="Times New Roman" w:cs="Times New Roman"/>
          <w:sz w:val="18"/>
          <w:szCs w:val="18"/>
          <w:lang w:val="en-US"/>
        </w:rPr>
        <w:t xml:space="preserve"> + 0,9351x - 0,3036, R</w:t>
      </w:r>
      <w:r w:rsidRPr="00DB38C6">
        <w:rPr>
          <w:rFonts w:ascii="Times New Roman" w:hAnsi="Times New Roman" w:cs="Times New Roman"/>
          <w:sz w:val="18"/>
          <w:szCs w:val="18"/>
          <w:lang w:val="en-US"/>
        </w:rPr>
        <w:t>² = 0,9993 with relative speed of logarithms of cumulative frequencies 0,</w:t>
      </w:r>
      <w:r w:rsidR="00DB38C6" w:rsidRPr="00DB38C6">
        <w:rPr>
          <w:rFonts w:ascii="Times New Roman" w:hAnsi="Times New Roman" w:cs="Times New Roman"/>
          <w:sz w:val="18"/>
          <w:szCs w:val="18"/>
          <w:lang w:val="en-US"/>
        </w:rPr>
        <w:t>9186. This dependence on size R</w:t>
      </w:r>
      <w:r w:rsidRPr="00DB38C6">
        <w:rPr>
          <w:rFonts w:ascii="Times New Roman" w:hAnsi="Times New Roman" w:cs="Times New Roman"/>
          <w:sz w:val="18"/>
          <w:szCs w:val="18"/>
          <w:lang w:val="en-US"/>
        </w:rPr>
        <w:t>² is well described by linear, logarithmic, sedate models, polynoms of the third and second degrees. Dependence of the logarithm of length of words on the logarithm of cumulative frequency is described by the fo</w:t>
      </w:r>
      <w:r w:rsidR="00DB38C6" w:rsidRPr="00DB38C6">
        <w:rPr>
          <w:rFonts w:ascii="Times New Roman" w:hAnsi="Times New Roman" w:cs="Times New Roman"/>
          <w:sz w:val="18"/>
          <w:szCs w:val="18"/>
          <w:lang w:val="en-US"/>
        </w:rPr>
        <w:t>llowing equations: y =-0,8020ln</w:t>
      </w:r>
      <w:r w:rsidR="00D625AE">
        <w:rPr>
          <w:rFonts w:ascii="Times New Roman" w:hAnsi="Times New Roman" w:cs="Times New Roman"/>
          <w:sz w:val="18"/>
          <w:szCs w:val="18"/>
          <w:lang w:val="en-US"/>
        </w:rPr>
        <w:t>(x) + 3,3509, R</w:t>
      </w:r>
      <w:r w:rsidRPr="00DB38C6">
        <w:rPr>
          <w:rFonts w:ascii="Times New Roman" w:hAnsi="Times New Roman" w:cs="Times New Roman"/>
          <w:sz w:val="18"/>
          <w:szCs w:val="18"/>
          <w:lang w:val="en-US"/>
        </w:rPr>
        <w:t xml:space="preserve">² = </w:t>
      </w:r>
      <w:r w:rsidR="00DB38C6" w:rsidRPr="00DB38C6">
        <w:rPr>
          <w:rFonts w:ascii="Times New Roman" w:hAnsi="Times New Roman" w:cs="Times New Roman"/>
          <w:sz w:val="18"/>
          <w:szCs w:val="18"/>
          <w:lang w:val="en-US"/>
        </w:rPr>
        <w:t>0,6425; y =-0,1643x + 3,1741, R</w:t>
      </w:r>
      <w:r w:rsidRPr="00DB38C6">
        <w:rPr>
          <w:rFonts w:ascii="Times New Roman" w:hAnsi="Times New Roman" w:cs="Times New Roman"/>
          <w:sz w:val="18"/>
          <w:szCs w:val="18"/>
          <w:lang w:val="en-US"/>
        </w:rPr>
        <w:t>² = 0,8826; y =-0,0141x</w:t>
      </w:r>
      <w:r w:rsidRPr="00DB38C6">
        <w:rPr>
          <w:rFonts w:ascii="Times New Roman" w:hAnsi="Times New Roman" w:cs="Times New Roman"/>
          <w:sz w:val="18"/>
          <w:szCs w:val="18"/>
          <w:vertAlign w:val="superscript"/>
          <w:lang w:val="en-US"/>
        </w:rPr>
        <w:t>2</w:t>
      </w:r>
      <w:r w:rsidRPr="00DB38C6">
        <w:rPr>
          <w:rFonts w:ascii="Times New Roman" w:hAnsi="Times New Roman" w:cs="Times New Roman"/>
          <w:sz w:val="18"/>
          <w:szCs w:val="18"/>
          <w:lang w:val="en-US"/>
        </w:rPr>
        <w:t xml:space="preserve"> + 0</w:t>
      </w:r>
      <w:r w:rsidR="00DB38C6" w:rsidRPr="00DB38C6">
        <w:rPr>
          <w:rFonts w:ascii="Times New Roman" w:hAnsi="Times New Roman" w:cs="Times New Roman"/>
          <w:sz w:val="18"/>
          <w:szCs w:val="18"/>
          <w:lang w:val="en-US"/>
        </w:rPr>
        <w:t>,0607x + 2,5366, R</w:t>
      </w:r>
      <w:r w:rsidRPr="00DB38C6">
        <w:rPr>
          <w:rFonts w:ascii="Times New Roman" w:hAnsi="Times New Roman" w:cs="Times New Roman"/>
          <w:sz w:val="18"/>
          <w:szCs w:val="18"/>
          <w:lang w:val="en-US"/>
        </w:rPr>
        <w:t>² = 0,9779; y =-0,0016x</w:t>
      </w:r>
      <w:r w:rsidRPr="00DB38C6">
        <w:rPr>
          <w:rFonts w:ascii="Times New Roman" w:hAnsi="Times New Roman" w:cs="Times New Roman"/>
          <w:sz w:val="18"/>
          <w:szCs w:val="18"/>
          <w:vertAlign w:val="superscript"/>
          <w:lang w:val="en-US"/>
        </w:rPr>
        <w:t>3</w:t>
      </w:r>
      <w:r w:rsidRPr="00DB38C6">
        <w:rPr>
          <w:rFonts w:ascii="Times New Roman" w:hAnsi="Times New Roman" w:cs="Times New Roman"/>
          <w:sz w:val="18"/>
          <w:szCs w:val="18"/>
          <w:lang w:val="en-US"/>
        </w:rPr>
        <w:t xml:space="preserve"> + 0,0245x</w:t>
      </w:r>
      <w:r w:rsidRPr="00DB38C6">
        <w:rPr>
          <w:rFonts w:ascii="Times New Roman" w:hAnsi="Times New Roman" w:cs="Times New Roman"/>
          <w:sz w:val="18"/>
          <w:szCs w:val="18"/>
          <w:vertAlign w:val="superscript"/>
          <w:lang w:val="en-US"/>
        </w:rPr>
        <w:t>2</w:t>
      </w:r>
      <w:r w:rsidR="00DB38C6" w:rsidRPr="00DB38C6">
        <w:rPr>
          <w:rFonts w:ascii="Times New Roman" w:hAnsi="Times New Roman" w:cs="Times New Roman"/>
          <w:sz w:val="18"/>
          <w:szCs w:val="18"/>
          <w:lang w:val="en-US"/>
        </w:rPr>
        <w:t xml:space="preserve"> - 0,1943x + 2,9303, R</w:t>
      </w:r>
      <w:r w:rsidRPr="00DB38C6">
        <w:rPr>
          <w:rFonts w:ascii="Times New Roman" w:hAnsi="Times New Roman" w:cs="Times New Roman"/>
          <w:sz w:val="18"/>
          <w:szCs w:val="18"/>
          <w:lang w:val="en-US"/>
        </w:rPr>
        <w:t>² = 0,</w:t>
      </w:r>
      <w:r w:rsidR="00DB38C6" w:rsidRPr="00DB38C6">
        <w:rPr>
          <w:rFonts w:ascii="Times New Roman" w:hAnsi="Times New Roman" w:cs="Times New Roman"/>
          <w:sz w:val="18"/>
          <w:szCs w:val="18"/>
          <w:lang w:val="en-US"/>
        </w:rPr>
        <w:t>9952. This dependence on size R</w:t>
      </w:r>
      <w:r w:rsidRPr="00DB38C6">
        <w:rPr>
          <w:rFonts w:ascii="Times New Roman" w:hAnsi="Times New Roman" w:cs="Times New Roman"/>
          <w:sz w:val="18"/>
          <w:szCs w:val="18"/>
          <w:lang w:val="en-US"/>
        </w:rPr>
        <w:t>² is well described by polynoms of the third and second degrees. Thus the average logarithmic length of a word depending on a kind of the equation ch</w:t>
      </w:r>
      <w:r w:rsidR="00DB38C6">
        <w:rPr>
          <w:rFonts w:ascii="Times New Roman" w:hAnsi="Times New Roman" w:cs="Times New Roman"/>
          <w:sz w:val="18"/>
          <w:szCs w:val="18"/>
          <w:lang w:val="en-US"/>
        </w:rPr>
        <w:t>anges from 2,5366 up to 3,3509.</w:t>
      </w:r>
    </w:p>
    <w:p w:rsidR="00DB38C6" w:rsidRPr="00DB38C6" w:rsidRDefault="00DB38C6" w:rsidP="0045443F">
      <w:pPr>
        <w:autoSpaceDE w:val="0"/>
        <w:autoSpaceDN w:val="0"/>
        <w:adjustRightInd w:val="0"/>
        <w:spacing w:after="0" w:line="240" w:lineRule="auto"/>
        <w:jc w:val="both"/>
        <w:rPr>
          <w:rFonts w:ascii="Times New Roman" w:hAnsi="Times New Roman" w:cs="Times New Roman"/>
          <w:sz w:val="18"/>
          <w:szCs w:val="18"/>
          <w:lang w:val="en-US"/>
        </w:rPr>
      </w:pPr>
    </w:p>
    <w:p w:rsidR="00315771" w:rsidRDefault="00315771" w:rsidP="0045443F">
      <w:pPr>
        <w:spacing w:after="0"/>
        <w:ind w:left="-709" w:firstLine="709"/>
        <w:jc w:val="both"/>
        <w:rPr>
          <w:lang w:val="en-US"/>
        </w:rPr>
      </w:pPr>
      <w:r w:rsidRPr="00263DD9">
        <w:rPr>
          <w:noProof/>
          <w:lang w:eastAsia="ru-RU"/>
        </w:rPr>
        <w:drawing>
          <wp:inline distT="0" distB="0" distL="0" distR="0">
            <wp:extent cx="6091555" cy="1243013"/>
            <wp:effectExtent l="19050" t="0" r="2349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625AE" w:rsidRDefault="00D625AE" w:rsidP="0045443F">
      <w:pPr>
        <w:spacing w:after="0"/>
        <w:ind w:left="-709" w:firstLine="709"/>
        <w:jc w:val="both"/>
        <w:rPr>
          <w:rFonts w:ascii="Times New Roman" w:hAnsi="Times New Roman" w:cs="Times New Roman"/>
          <w:sz w:val="16"/>
          <w:szCs w:val="16"/>
          <w:lang w:val="en-US"/>
        </w:rPr>
      </w:pPr>
    </w:p>
    <w:p w:rsidR="00DB38C6" w:rsidRDefault="00DB38C6" w:rsidP="0045443F">
      <w:pPr>
        <w:spacing w:after="0"/>
        <w:ind w:left="-709" w:firstLine="709"/>
        <w:jc w:val="both"/>
        <w:rPr>
          <w:rFonts w:ascii="Times New Roman" w:hAnsi="Times New Roman" w:cs="Times New Roman"/>
          <w:sz w:val="16"/>
          <w:szCs w:val="16"/>
          <w:lang w:val="en-US"/>
        </w:rPr>
      </w:pPr>
      <w:r w:rsidRPr="00DB38C6">
        <w:rPr>
          <w:rFonts w:ascii="Times New Roman" w:hAnsi="Times New Roman" w:cs="Times New Roman"/>
          <w:sz w:val="16"/>
          <w:szCs w:val="16"/>
          <w:lang w:val="en-US"/>
        </w:rPr>
        <w:t>Fig. 1</w:t>
      </w:r>
      <w:r w:rsidR="00045AC2">
        <w:rPr>
          <w:rFonts w:ascii="Times New Roman" w:hAnsi="Times New Roman" w:cs="Times New Roman"/>
          <w:sz w:val="16"/>
          <w:szCs w:val="16"/>
          <w:lang w:val="en-US"/>
        </w:rPr>
        <w:t>. Dependence of quantity</w:t>
      </w:r>
      <w:r w:rsidRPr="00DB38C6">
        <w:rPr>
          <w:rFonts w:ascii="Times New Roman" w:hAnsi="Times New Roman" w:cs="Times New Roman"/>
          <w:sz w:val="16"/>
          <w:szCs w:val="16"/>
          <w:lang w:val="en-US"/>
        </w:rPr>
        <w:t xml:space="preserve"> of words (N) from their frequency (F)</w:t>
      </w:r>
    </w:p>
    <w:p w:rsidR="00D625AE" w:rsidRPr="00DB38C6" w:rsidRDefault="00D625AE" w:rsidP="0045443F">
      <w:pPr>
        <w:spacing w:after="0"/>
        <w:ind w:left="-709" w:firstLine="709"/>
        <w:jc w:val="both"/>
        <w:rPr>
          <w:lang w:val="en-US"/>
        </w:rPr>
      </w:pPr>
    </w:p>
    <w:p w:rsidR="00315771" w:rsidRPr="00DB38C6" w:rsidRDefault="00315771" w:rsidP="00483FE8">
      <w:pPr>
        <w:ind w:left="-709" w:firstLine="709"/>
        <w:rPr>
          <w:rFonts w:ascii="Times New Roman" w:hAnsi="Times New Roman" w:cs="Times New Roman"/>
          <w:sz w:val="16"/>
          <w:szCs w:val="16"/>
          <w:lang w:val="en-US"/>
        </w:rPr>
      </w:pPr>
      <w:r w:rsidRPr="00DB38C6">
        <w:rPr>
          <w:rFonts w:ascii="Times New Roman" w:hAnsi="Times New Roman" w:cs="Times New Roman"/>
          <w:noProof/>
          <w:sz w:val="16"/>
          <w:szCs w:val="16"/>
          <w:lang w:eastAsia="ru-RU"/>
        </w:rPr>
        <w:lastRenderedPageBreak/>
        <w:drawing>
          <wp:inline distT="0" distB="0" distL="0" distR="0">
            <wp:extent cx="6139180" cy="1323975"/>
            <wp:effectExtent l="19050" t="0" r="1397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15771" w:rsidRPr="00DB38C6" w:rsidRDefault="00DB38C6" w:rsidP="00483FE8">
      <w:pPr>
        <w:ind w:left="-709" w:firstLine="709"/>
        <w:rPr>
          <w:rFonts w:ascii="Times New Roman" w:hAnsi="Times New Roman" w:cs="Times New Roman"/>
          <w:sz w:val="18"/>
          <w:szCs w:val="18"/>
          <w:lang w:val="en-US"/>
        </w:rPr>
      </w:pPr>
      <w:r w:rsidRPr="00DB38C6">
        <w:rPr>
          <w:rFonts w:ascii="Times New Roman" w:hAnsi="Times New Roman" w:cs="Times New Roman"/>
          <w:sz w:val="18"/>
          <w:szCs w:val="18"/>
          <w:lang w:val="en-US"/>
        </w:rPr>
        <w:t>Fig. 2. Dependence of frequency of words (</w:t>
      </w:r>
      <w:r w:rsidR="00045AC2">
        <w:rPr>
          <w:rFonts w:ascii="Times New Roman" w:hAnsi="Times New Roman" w:cs="Times New Roman"/>
          <w:sz w:val="18"/>
          <w:szCs w:val="18"/>
          <w:lang w:val="en-US"/>
        </w:rPr>
        <w:t>F) and their quantities</w:t>
      </w:r>
      <w:r w:rsidRPr="00DB38C6">
        <w:rPr>
          <w:rFonts w:ascii="Times New Roman" w:hAnsi="Times New Roman" w:cs="Times New Roman"/>
          <w:sz w:val="18"/>
          <w:szCs w:val="18"/>
          <w:lang w:val="en-US"/>
        </w:rPr>
        <w:t xml:space="preserve"> (N) from length of words (LW) </w:t>
      </w:r>
      <w:r w:rsidR="00315771" w:rsidRPr="00DB38C6">
        <w:rPr>
          <w:rFonts w:ascii="Times New Roman" w:hAnsi="Times New Roman" w:cs="Times New Roman"/>
          <w:sz w:val="18"/>
          <w:szCs w:val="18"/>
        </w:rPr>
        <w:t>слов</w:t>
      </w:r>
      <w:r w:rsidR="00C02E9F" w:rsidRPr="00DB38C6">
        <w:rPr>
          <w:rFonts w:ascii="Times New Roman" w:hAnsi="Times New Roman" w:cs="Times New Roman"/>
          <w:sz w:val="18"/>
          <w:szCs w:val="18"/>
          <w:lang w:val="en-US"/>
        </w:rPr>
        <w:t xml:space="preserve"> (LW)</w:t>
      </w:r>
      <w:r w:rsidR="00315771" w:rsidRPr="00DB38C6">
        <w:rPr>
          <w:rFonts w:ascii="Times New Roman" w:hAnsi="Times New Roman" w:cs="Times New Roman"/>
          <w:sz w:val="18"/>
          <w:szCs w:val="18"/>
          <w:lang w:val="en-US"/>
        </w:rPr>
        <w:t xml:space="preserve"> </w:t>
      </w:r>
    </w:p>
    <w:p w:rsidR="00315771" w:rsidRDefault="00315771" w:rsidP="00483FE8">
      <w:pPr>
        <w:ind w:left="-709" w:firstLine="709"/>
      </w:pPr>
      <w:r w:rsidRPr="00263DD9">
        <w:rPr>
          <w:noProof/>
          <w:lang w:eastAsia="ru-RU"/>
        </w:rPr>
        <w:drawing>
          <wp:inline distT="0" distB="0" distL="0" distR="0">
            <wp:extent cx="6139180" cy="862012"/>
            <wp:effectExtent l="19050" t="0" r="1397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5771" w:rsidRPr="00045AC2" w:rsidRDefault="00045AC2" w:rsidP="00483FE8">
      <w:pPr>
        <w:ind w:left="-709" w:firstLine="709"/>
        <w:rPr>
          <w:rFonts w:ascii="Times New Roman" w:hAnsi="Times New Roman" w:cs="Times New Roman"/>
          <w:sz w:val="18"/>
          <w:szCs w:val="18"/>
          <w:lang w:val="en-US"/>
        </w:rPr>
      </w:pPr>
      <w:r w:rsidRPr="00045AC2">
        <w:rPr>
          <w:rFonts w:ascii="Times New Roman" w:hAnsi="Times New Roman" w:cs="Times New Roman"/>
          <w:sz w:val="18"/>
          <w:szCs w:val="18"/>
          <w:lang w:val="en-US"/>
        </w:rPr>
        <w:t>Fig.3. Dependence of cumulative quantity</w:t>
      </w:r>
      <w:r>
        <w:rPr>
          <w:rFonts w:ascii="Times New Roman" w:hAnsi="Times New Roman" w:cs="Times New Roman"/>
          <w:sz w:val="18"/>
          <w:szCs w:val="18"/>
          <w:lang w:val="en-US"/>
        </w:rPr>
        <w:t xml:space="preserve"> </w:t>
      </w:r>
      <w:r w:rsidRPr="00045AC2">
        <w:rPr>
          <w:rFonts w:ascii="Times New Roman" w:hAnsi="Times New Roman" w:cs="Times New Roman"/>
          <w:sz w:val="18"/>
          <w:szCs w:val="18"/>
          <w:lang w:val="en-US"/>
        </w:rPr>
        <w:t>of words (CNW) from their cumulative frequency (CF)</w:t>
      </w:r>
    </w:p>
    <w:p w:rsidR="00315771" w:rsidRDefault="00315771" w:rsidP="00483FE8">
      <w:pPr>
        <w:ind w:left="-709" w:firstLine="709"/>
        <w:jc w:val="center"/>
      </w:pPr>
      <w:r w:rsidRPr="00263DD9">
        <w:rPr>
          <w:noProof/>
          <w:lang w:eastAsia="ru-RU"/>
        </w:rPr>
        <w:drawing>
          <wp:inline distT="0" distB="0" distL="0" distR="0">
            <wp:extent cx="6248718" cy="847725"/>
            <wp:effectExtent l="19050" t="0" r="18732"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45AC2" w:rsidRDefault="00045AC2" w:rsidP="00045AC2">
      <w:pPr>
        <w:ind w:left="-709" w:right="-143" w:firstLine="709"/>
        <w:rPr>
          <w:noProof/>
          <w:lang w:val="en-US" w:eastAsia="ru-RU"/>
        </w:rPr>
      </w:pPr>
      <w:r w:rsidRPr="00045AC2">
        <w:rPr>
          <w:rFonts w:ascii="Times New Roman" w:hAnsi="Times New Roman" w:cs="Times New Roman"/>
          <w:sz w:val="18"/>
          <w:szCs w:val="18"/>
          <w:lang w:val="en-US"/>
        </w:rPr>
        <w:t>Fig. 4. Dependences of logarithms cumulative quantities  of words (LN CNW) from logarithms of cumulative frequency (LN CF)</w:t>
      </w:r>
      <w:r w:rsidRPr="00045AC2">
        <w:rPr>
          <w:rFonts w:ascii="Arial" w:hAnsi="Arial" w:cs="Arial"/>
          <w:sz w:val="20"/>
          <w:szCs w:val="20"/>
          <w:lang w:val="en-US"/>
        </w:rPr>
        <w:t xml:space="preserve"> </w:t>
      </w:r>
    </w:p>
    <w:p w:rsidR="00315771" w:rsidRPr="00045AC2" w:rsidRDefault="00315771" w:rsidP="00045AC2">
      <w:pPr>
        <w:ind w:left="-709" w:right="-143" w:firstLine="709"/>
        <w:rPr>
          <w:lang w:val="en-US"/>
        </w:rPr>
      </w:pPr>
      <w:r w:rsidRPr="00263DD9">
        <w:rPr>
          <w:noProof/>
          <w:lang w:eastAsia="ru-RU"/>
        </w:rPr>
        <w:drawing>
          <wp:inline distT="0" distB="0" distL="0" distR="0">
            <wp:extent cx="6348413" cy="1219200"/>
            <wp:effectExtent l="19050" t="0" r="14287"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45AC2" w:rsidRPr="00045AC2" w:rsidRDefault="00045AC2" w:rsidP="00045AC2">
      <w:pPr>
        <w:autoSpaceDE w:val="0"/>
        <w:autoSpaceDN w:val="0"/>
        <w:adjustRightInd w:val="0"/>
        <w:spacing w:after="0" w:line="240" w:lineRule="auto"/>
        <w:rPr>
          <w:rFonts w:ascii="Times New Roman" w:hAnsi="Times New Roman" w:cs="Times New Roman"/>
          <w:sz w:val="18"/>
          <w:szCs w:val="18"/>
          <w:lang w:val="en-US"/>
        </w:rPr>
      </w:pPr>
      <w:r w:rsidRPr="00045AC2">
        <w:rPr>
          <w:rFonts w:ascii="Times New Roman" w:hAnsi="Times New Roman" w:cs="Times New Roman"/>
          <w:sz w:val="18"/>
          <w:szCs w:val="18"/>
          <w:lang w:val="en-US"/>
        </w:rPr>
        <w:t>Fig. 5. Dependences of logarithms of cumulative frequencies (LN CF) from logarithms of cumulative quantity(amount) of words (LN CNW)</w:t>
      </w:r>
    </w:p>
    <w:p w:rsidR="00045AC2" w:rsidRPr="00045AC2" w:rsidRDefault="00045AC2" w:rsidP="00045AC2">
      <w:pPr>
        <w:autoSpaceDE w:val="0"/>
        <w:autoSpaceDN w:val="0"/>
        <w:adjustRightInd w:val="0"/>
        <w:spacing w:after="0" w:line="240" w:lineRule="auto"/>
        <w:rPr>
          <w:rFonts w:ascii="Arial" w:hAnsi="Arial" w:cs="Arial"/>
          <w:sz w:val="20"/>
          <w:szCs w:val="20"/>
          <w:lang w:val="en-US"/>
        </w:rPr>
      </w:pPr>
    </w:p>
    <w:p w:rsidR="00315771" w:rsidRDefault="00315771" w:rsidP="00483FE8">
      <w:pPr>
        <w:ind w:left="-709" w:firstLine="709"/>
      </w:pPr>
      <w:r w:rsidRPr="00263DD9">
        <w:rPr>
          <w:noProof/>
          <w:lang w:eastAsia="ru-RU"/>
        </w:rPr>
        <w:drawing>
          <wp:inline distT="0" distB="0" distL="0" distR="0">
            <wp:extent cx="6167755" cy="1033462"/>
            <wp:effectExtent l="19050" t="0" r="2349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3FE8" w:rsidRPr="00045AC2" w:rsidRDefault="00045AC2" w:rsidP="00045AC2">
      <w:pPr>
        <w:rPr>
          <w:rFonts w:ascii="Times New Roman" w:hAnsi="Times New Roman" w:cs="Times New Roman"/>
          <w:sz w:val="18"/>
          <w:szCs w:val="18"/>
          <w:lang w:val="en-US"/>
        </w:rPr>
      </w:pPr>
      <w:r w:rsidRPr="00045AC2">
        <w:rPr>
          <w:rFonts w:ascii="Times New Roman" w:hAnsi="Times New Roman" w:cs="Times New Roman"/>
          <w:sz w:val="18"/>
          <w:szCs w:val="18"/>
          <w:lang w:val="en-US"/>
        </w:rPr>
        <w:t xml:space="preserve">Fig. 6. Dependence of the logarithm of length of words (LN LW) from the logarithm of cumulative frequency (LN CF). Similar factors have dependences of logarithms of lengths of words on the logarithm of their frequency and logarithms of length of words on cumulative frequency </w:t>
      </w:r>
    </w:p>
    <w:p w:rsidR="00315771" w:rsidRPr="000A4B17" w:rsidRDefault="00315771" w:rsidP="00483FE8">
      <w:pPr>
        <w:ind w:left="-709" w:firstLine="709"/>
        <w:rPr>
          <w:rFonts w:ascii="Times New Roman" w:hAnsi="Times New Roman" w:cs="Times New Roman"/>
          <w:sz w:val="18"/>
          <w:szCs w:val="18"/>
          <w:lang w:val="en-US"/>
        </w:rPr>
      </w:pPr>
      <w:r>
        <w:rPr>
          <w:rFonts w:ascii="Times New Roman" w:hAnsi="Times New Roman" w:cs="Times New Roman"/>
          <w:sz w:val="18"/>
          <w:szCs w:val="18"/>
          <w:lang w:val="en-US"/>
        </w:rPr>
        <w:t>References</w:t>
      </w:r>
      <w:r w:rsidRPr="000A4B17">
        <w:rPr>
          <w:rFonts w:ascii="Times New Roman" w:hAnsi="Times New Roman" w:cs="Times New Roman"/>
          <w:sz w:val="18"/>
          <w:szCs w:val="18"/>
          <w:lang w:val="en-US"/>
        </w:rPr>
        <w:t>:</w:t>
      </w:r>
    </w:p>
    <w:p w:rsidR="000A4B17" w:rsidRPr="000A4B17" w:rsidRDefault="00315771" w:rsidP="000A4B17">
      <w:pPr>
        <w:pStyle w:val="a4"/>
        <w:numPr>
          <w:ilvl w:val="0"/>
          <w:numId w:val="2"/>
        </w:numPr>
        <w:rPr>
          <w:rFonts w:ascii="Times New Roman" w:hAnsi="Times New Roman" w:cs="Times New Roman"/>
          <w:sz w:val="18"/>
          <w:szCs w:val="18"/>
          <w:lang w:val="en-US"/>
        </w:rPr>
      </w:pPr>
      <w:r w:rsidRPr="000A4B17">
        <w:rPr>
          <w:rFonts w:ascii="Times New Roman" w:hAnsi="Times New Roman" w:cs="Times New Roman"/>
          <w:sz w:val="18"/>
          <w:szCs w:val="18"/>
          <w:lang w:val="en-US"/>
        </w:rPr>
        <w:t xml:space="preserve">Laurence A. (2005) </w:t>
      </w:r>
      <w:r w:rsidRPr="000A4B17">
        <w:rPr>
          <w:rFonts w:ascii="Times New Roman" w:hAnsi="Times New Roman" w:cs="Times New Roman"/>
          <w:i/>
          <w:sz w:val="18"/>
          <w:szCs w:val="18"/>
          <w:lang w:val="en-US"/>
        </w:rPr>
        <w:t>AntConc:</w:t>
      </w:r>
      <w:r w:rsidRPr="000A4B17">
        <w:rPr>
          <w:rFonts w:ascii="Times New Roman" w:hAnsi="Times New Roman" w:cs="Times New Roman"/>
          <w:sz w:val="18"/>
          <w:szCs w:val="18"/>
          <w:lang w:val="en-US"/>
        </w:rPr>
        <w:t xml:space="preserve"> Design and Development of Freeware Corpus Analysis Toolkit for the Technical Writing Classroom. // IEEE International Professional Conference Proceedings, pp .729-737.</w:t>
      </w:r>
    </w:p>
    <w:sectPr w:rsidR="000A4B17" w:rsidRPr="000A4B17" w:rsidSect="00483FE8">
      <w:headerReference w:type="default" r:id="rId14"/>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278" w:rsidRDefault="00DA5278" w:rsidP="00FA0524">
      <w:pPr>
        <w:spacing w:after="0" w:line="240" w:lineRule="auto"/>
      </w:pPr>
      <w:r>
        <w:separator/>
      </w:r>
    </w:p>
  </w:endnote>
  <w:endnote w:type="continuationSeparator" w:id="1">
    <w:p w:rsidR="00DA5278" w:rsidRDefault="00DA5278" w:rsidP="00FA05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278" w:rsidRDefault="00DA5278" w:rsidP="00FA0524">
      <w:pPr>
        <w:spacing w:after="0" w:line="240" w:lineRule="auto"/>
      </w:pPr>
      <w:r>
        <w:separator/>
      </w:r>
    </w:p>
  </w:footnote>
  <w:footnote w:type="continuationSeparator" w:id="1">
    <w:p w:rsidR="00DA5278" w:rsidRDefault="00DA5278" w:rsidP="00FA05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6689"/>
      <w:docPartObj>
        <w:docPartGallery w:val="Page Numbers (Top of Page)"/>
        <w:docPartUnique/>
      </w:docPartObj>
    </w:sdtPr>
    <w:sdtContent>
      <w:p w:rsidR="00FA0524" w:rsidRDefault="001B00F3">
        <w:pPr>
          <w:pStyle w:val="a7"/>
          <w:jc w:val="right"/>
        </w:pPr>
        <w:fldSimple w:instr=" PAGE   \* MERGEFORMAT ">
          <w:r w:rsidR="000A4B17">
            <w:rPr>
              <w:noProof/>
            </w:rPr>
            <w:t>2</w:t>
          </w:r>
        </w:fldSimple>
      </w:p>
    </w:sdtContent>
  </w:sdt>
  <w:p w:rsidR="00FA0524" w:rsidRDefault="00FA052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81EC2"/>
    <w:multiLevelType w:val="hybridMultilevel"/>
    <w:tmpl w:val="9A16C0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37A711F"/>
    <w:multiLevelType w:val="hybridMultilevel"/>
    <w:tmpl w:val="04126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footnotePr>
    <w:footnote w:id="0"/>
    <w:footnote w:id="1"/>
  </w:footnotePr>
  <w:endnotePr>
    <w:endnote w:id="0"/>
    <w:endnote w:id="1"/>
  </w:endnotePr>
  <w:compat/>
  <w:rsids>
    <w:rsidRoot w:val="00315771"/>
    <w:rsid w:val="00045AC2"/>
    <w:rsid w:val="000A4B17"/>
    <w:rsid w:val="00126417"/>
    <w:rsid w:val="001B00F3"/>
    <w:rsid w:val="00237EBB"/>
    <w:rsid w:val="00315771"/>
    <w:rsid w:val="0045443F"/>
    <w:rsid w:val="00483FE8"/>
    <w:rsid w:val="00653D43"/>
    <w:rsid w:val="00793C12"/>
    <w:rsid w:val="00AF4B1B"/>
    <w:rsid w:val="00C02E9F"/>
    <w:rsid w:val="00C504D4"/>
    <w:rsid w:val="00CE119F"/>
    <w:rsid w:val="00D625AE"/>
    <w:rsid w:val="00DA5278"/>
    <w:rsid w:val="00DB38C6"/>
    <w:rsid w:val="00E57F43"/>
    <w:rsid w:val="00FA05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7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5771"/>
    <w:rPr>
      <w:color w:val="0000FF" w:themeColor="hyperlink"/>
      <w:u w:val="single"/>
    </w:rPr>
  </w:style>
  <w:style w:type="paragraph" w:styleId="a4">
    <w:name w:val="List Paragraph"/>
    <w:basedOn w:val="a"/>
    <w:uiPriority w:val="34"/>
    <w:qFormat/>
    <w:rsid w:val="00315771"/>
    <w:pPr>
      <w:ind w:left="720"/>
      <w:contextualSpacing/>
    </w:pPr>
  </w:style>
  <w:style w:type="paragraph" w:styleId="a5">
    <w:name w:val="Balloon Text"/>
    <w:basedOn w:val="a"/>
    <w:link w:val="a6"/>
    <w:uiPriority w:val="99"/>
    <w:semiHidden/>
    <w:unhideWhenUsed/>
    <w:rsid w:val="003157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15771"/>
    <w:rPr>
      <w:rFonts w:ascii="Tahoma" w:hAnsi="Tahoma" w:cs="Tahoma"/>
      <w:sz w:val="16"/>
      <w:szCs w:val="16"/>
    </w:rPr>
  </w:style>
  <w:style w:type="paragraph" w:styleId="a7">
    <w:name w:val="header"/>
    <w:basedOn w:val="a"/>
    <w:link w:val="a8"/>
    <w:uiPriority w:val="99"/>
    <w:unhideWhenUsed/>
    <w:rsid w:val="00FA05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A0524"/>
  </w:style>
  <w:style w:type="paragraph" w:styleId="a9">
    <w:name w:val="footer"/>
    <w:basedOn w:val="a"/>
    <w:link w:val="aa"/>
    <w:uiPriority w:val="99"/>
    <w:semiHidden/>
    <w:unhideWhenUsed/>
    <w:rsid w:val="00FA052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FA052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ettings" Target="settings.xml"/><Relationship Id="rId7" Type="http://schemas.openxmlformats.org/officeDocument/2006/relationships/hyperlink" Target="mailto:klimov29@mail.ru" TargetMode="External"/><Relationship Id="rId12"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Yuri%20Nickolaevitch\&#1052;&#1086;&#1080;%20&#1076;&#1086;&#1082;&#1091;&#1084;&#1077;&#1085;&#1090;&#1099;\&#1051;&#1077;&#1088;&#1084;&#1086;&#1085;&#1090;&#1086;&#1074;%20&#1052;.&#1070;._&#1043;&#1053;&#1042;_%2020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9.2785668027293614E-2"/>
          <c:y val="8.2783526801409157E-2"/>
          <c:w val="0.87457392825896751"/>
          <c:h val="0.62141747511892476"/>
        </c:manualLayout>
      </c:layout>
      <c:lineChart>
        <c:grouping val="standard"/>
        <c:ser>
          <c:idx val="1"/>
          <c:order val="0"/>
          <c:tx>
            <c:strRef>
              <c:f>Лист8!$AC$4</c:f>
              <c:strCache>
                <c:ptCount val="1"/>
                <c:pt idx="0">
                  <c:v>Кол-во слов</c:v>
                </c:pt>
              </c:strCache>
            </c:strRef>
          </c:tx>
          <c:marker>
            <c:symbol val="none"/>
          </c:marker>
          <c:trendline>
            <c:trendlineType val="linear"/>
            <c:dispRSqr val="1"/>
            <c:dispEq val="1"/>
            <c:trendlineLbl>
              <c:layout>
                <c:manualLayout>
                  <c:x val="-0.61748371310773686"/>
                  <c:y val="-0.1539903444292218"/>
                </c:manualLayout>
              </c:layout>
              <c:numFmt formatCode="General" sourceLinked="0"/>
              <c:txPr>
                <a:bodyPr/>
                <a:lstStyle/>
                <a:p>
                  <a:pPr>
                    <a:defRPr sz="800"/>
                  </a:pPr>
                  <a:endParaRPr lang="ru-RU"/>
                </a:p>
              </c:txPr>
            </c:trendlineLbl>
          </c:trendline>
          <c:trendline>
            <c:trendlineType val="log"/>
            <c:dispRSqr val="1"/>
            <c:dispEq val="1"/>
            <c:trendlineLbl>
              <c:layout>
                <c:manualLayout>
                  <c:x val="-0.49432090820816715"/>
                  <c:y val="0.46941745581100131"/>
                </c:manualLayout>
              </c:layout>
              <c:tx>
                <c:rich>
                  <a:bodyPr/>
                  <a:lstStyle/>
                  <a:p>
                    <a:pPr>
                      <a:defRPr sz="800"/>
                    </a:pPr>
                    <a:r>
                      <a:rPr lang="en-US" baseline="0"/>
                      <a:t>y = 91,244ln(x) - 46,109 R² = 0,2928</a:t>
                    </a:r>
                    <a:endParaRPr lang="en-US"/>
                  </a:p>
                </c:rich>
              </c:tx>
              <c:numFmt formatCode="General" sourceLinked="0"/>
            </c:trendlineLbl>
          </c:trendline>
          <c:trendline>
            <c:trendlineType val="poly"/>
            <c:order val="2"/>
            <c:dispRSqr val="1"/>
            <c:dispEq val="1"/>
            <c:trendlineLbl>
              <c:layout>
                <c:manualLayout>
                  <c:x val="-0.33402702594001066"/>
                  <c:y val="-0.23739976975301139"/>
                </c:manualLayout>
              </c:layout>
              <c:numFmt formatCode="General" sourceLinked="0"/>
              <c:txPr>
                <a:bodyPr/>
                <a:lstStyle/>
                <a:p>
                  <a:pPr>
                    <a:defRPr sz="800"/>
                  </a:pPr>
                  <a:endParaRPr lang="ru-RU"/>
                </a:p>
              </c:txPr>
            </c:trendlineLbl>
          </c:trendline>
          <c:trendline>
            <c:trendlineType val="poly"/>
            <c:order val="3"/>
            <c:dispRSqr val="1"/>
            <c:dispEq val="1"/>
            <c:trendlineLbl>
              <c:layout>
                <c:manualLayout>
                  <c:x val="6.8329022720799507E-2"/>
                  <c:y val="-0.35140420896643881"/>
                </c:manualLayout>
              </c:layout>
              <c:numFmt formatCode="General" sourceLinked="0"/>
              <c:txPr>
                <a:bodyPr/>
                <a:lstStyle/>
                <a:p>
                  <a:pPr>
                    <a:defRPr sz="800"/>
                  </a:pPr>
                  <a:endParaRPr lang="ru-RU"/>
                </a:p>
              </c:txPr>
            </c:trendlineLbl>
          </c:trendline>
          <c:trendline>
            <c:trendlineType val="power"/>
            <c:dispRSqr val="1"/>
            <c:dispEq val="1"/>
            <c:trendlineLbl>
              <c:layout>
                <c:manualLayout>
                  <c:x val="-6.1453274246066919E-2"/>
                  <c:y val="0.46623406191246608"/>
                </c:manualLayout>
              </c:layout>
              <c:tx>
                <c:rich>
                  <a:bodyPr/>
                  <a:lstStyle/>
                  <a:p>
                    <a:pPr>
                      <a:defRPr sz="800"/>
                    </a:pPr>
                    <a:r>
                      <a:rPr lang="en-US" baseline="0"/>
                      <a:t>y = 1,5052x</a:t>
                    </a:r>
                    <a:r>
                      <a:rPr lang="en-US" baseline="30000"/>
                      <a:t>1,846</a:t>
                    </a:r>
                    <a:r>
                      <a:rPr lang="ru-RU" baseline="30000"/>
                      <a:t>0</a:t>
                    </a:r>
                    <a:r>
                      <a:rPr lang="en-US" baseline="0"/>
                      <a:t> R² = 0,6497</a:t>
                    </a:r>
                    <a:endParaRPr lang="en-US"/>
                  </a:p>
                </c:rich>
              </c:tx>
              <c:numFmt formatCode="General" sourceLinked="0"/>
            </c:trendlineLbl>
          </c:trendline>
          <c:cat>
            <c:numRef>
              <c:f>Лист8!$AB$5:$AB$19</c:f>
              <c:numCache>
                <c:formatCode>General</c:formatCode>
                <c:ptCount val="15"/>
                <c:pt idx="0">
                  <c:v>2</c:v>
                </c:pt>
                <c:pt idx="1">
                  <c:v>2</c:v>
                </c:pt>
                <c:pt idx="2">
                  <c:v>8</c:v>
                </c:pt>
                <c:pt idx="3">
                  <c:v>11</c:v>
                </c:pt>
                <c:pt idx="4">
                  <c:v>32</c:v>
                </c:pt>
                <c:pt idx="5">
                  <c:v>55</c:v>
                </c:pt>
                <c:pt idx="6">
                  <c:v>115</c:v>
                </c:pt>
                <c:pt idx="7">
                  <c:v>196</c:v>
                </c:pt>
                <c:pt idx="8">
                  <c:v>302</c:v>
                </c:pt>
                <c:pt idx="9">
                  <c:v>475</c:v>
                </c:pt>
                <c:pt idx="10">
                  <c:v>539</c:v>
                </c:pt>
                <c:pt idx="11">
                  <c:v>426</c:v>
                </c:pt>
                <c:pt idx="12">
                  <c:v>498</c:v>
                </c:pt>
                <c:pt idx="13">
                  <c:v>293</c:v>
                </c:pt>
                <c:pt idx="14">
                  <c:v>479</c:v>
                </c:pt>
              </c:numCache>
            </c:numRef>
          </c:cat>
          <c:val>
            <c:numRef>
              <c:f>Лист8!$AC$5:$AC$19</c:f>
              <c:numCache>
                <c:formatCode>General</c:formatCode>
                <c:ptCount val="15"/>
                <c:pt idx="0">
                  <c:v>2</c:v>
                </c:pt>
                <c:pt idx="1">
                  <c:v>2</c:v>
                </c:pt>
                <c:pt idx="2">
                  <c:v>8</c:v>
                </c:pt>
                <c:pt idx="3">
                  <c:v>9</c:v>
                </c:pt>
                <c:pt idx="4">
                  <c:v>32</c:v>
                </c:pt>
                <c:pt idx="5">
                  <c:v>53</c:v>
                </c:pt>
                <c:pt idx="6">
                  <c:v>104</c:v>
                </c:pt>
                <c:pt idx="7">
                  <c:v>182</c:v>
                </c:pt>
                <c:pt idx="8">
                  <c:v>270</c:v>
                </c:pt>
                <c:pt idx="9">
                  <c:v>378</c:v>
                </c:pt>
                <c:pt idx="10">
                  <c:v>355</c:v>
                </c:pt>
                <c:pt idx="11">
                  <c:v>235</c:v>
                </c:pt>
                <c:pt idx="12">
                  <c:v>158</c:v>
                </c:pt>
                <c:pt idx="13">
                  <c:v>48</c:v>
                </c:pt>
                <c:pt idx="14">
                  <c:v>18</c:v>
                </c:pt>
              </c:numCache>
            </c:numRef>
          </c:val>
        </c:ser>
        <c:marker val="1"/>
        <c:axId val="64235776"/>
        <c:axId val="64373120"/>
      </c:lineChart>
      <c:catAx>
        <c:axId val="64235776"/>
        <c:scaling>
          <c:orientation val="minMax"/>
        </c:scaling>
        <c:axPos val="b"/>
        <c:title>
          <c:tx>
            <c:rich>
              <a:bodyPr/>
              <a:lstStyle/>
              <a:p>
                <a:pPr>
                  <a:defRPr sz="800"/>
                </a:pPr>
                <a:r>
                  <a:rPr lang="en-US" sz="800"/>
                  <a:t>F</a:t>
                </a:r>
                <a:endParaRPr lang="ru-RU" sz="800"/>
              </a:p>
            </c:rich>
          </c:tx>
        </c:title>
        <c:numFmt formatCode="General" sourceLinked="1"/>
        <c:tickLblPos val="nextTo"/>
        <c:txPr>
          <a:bodyPr/>
          <a:lstStyle/>
          <a:p>
            <a:pPr>
              <a:defRPr sz="800"/>
            </a:pPr>
            <a:endParaRPr lang="ru-RU"/>
          </a:p>
        </c:txPr>
        <c:crossAx val="64373120"/>
        <c:crosses val="autoZero"/>
        <c:auto val="1"/>
        <c:lblAlgn val="ctr"/>
        <c:lblOffset val="100"/>
      </c:catAx>
      <c:valAx>
        <c:axId val="64373120"/>
        <c:scaling>
          <c:orientation val="minMax"/>
        </c:scaling>
        <c:axPos val="l"/>
        <c:title>
          <c:tx>
            <c:rich>
              <a:bodyPr rot="-5400000" vert="horz"/>
              <a:lstStyle/>
              <a:p>
                <a:pPr>
                  <a:defRPr sz="800"/>
                </a:pPr>
                <a:r>
                  <a:rPr lang="en-US" sz="800"/>
                  <a:t>N</a:t>
                </a:r>
                <a:endParaRPr lang="ru-RU" sz="800"/>
              </a:p>
            </c:rich>
          </c:tx>
        </c:title>
        <c:numFmt formatCode="General" sourceLinked="1"/>
        <c:tickLblPos val="nextTo"/>
        <c:txPr>
          <a:bodyPr/>
          <a:lstStyle/>
          <a:p>
            <a:pPr>
              <a:defRPr sz="800"/>
            </a:pPr>
            <a:endParaRPr lang="ru-RU"/>
          </a:p>
        </c:txPr>
        <c:crossAx val="6423577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5543313602142309E-2"/>
          <c:y val="5.0925925925925923E-2"/>
          <c:w val="0.91594756954511869"/>
          <c:h val="0.64279720300328735"/>
        </c:manualLayout>
      </c:layout>
      <c:lineChart>
        <c:grouping val="standard"/>
        <c:ser>
          <c:idx val="1"/>
          <c:order val="0"/>
          <c:tx>
            <c:strRef>
              <c:f>Лист8!$AB$4</c:f>
              <c:strCache>
                <c:ptCount val="1"/>
                <c:pt idx="0">
                  <c:v>Частота</c:v>
                </c:pt>
              </c:strCache>
            </c:strRef>
          </c:tx>
          <c:marker>
            <c:symbol val="none"/>
          </c:marker>
          <c:trendline>
            <c:trendlineType val="linear"/>
            <c:dispRSqr val="1"/>
            <c:dispEq val="1"/>
            <c:trendlineLbl>
              <c:layout>
                <c:manualLayout>
                  <c:x val="-0.67658807853817693"/>
                  <c:y val="5.2547541986699517E-2"/>
                </c:manualLayout>
              </c:layout>
              <c:tx>
                <c:rich>
                  <a:bodyPr/>
                  <a:lstStyle/>
                  <a:p>
                    <a:pPr>
                      <a:defRPr/>
                    </a:pPr>
                    <a:r>
                      <a:rPr lang="en-US" baseline="0"/>
                      <a:t>y = 41,939</a:t>
                    </a:r>
                    <a:r>
                      <a:rPr lang="ru-RU" baseline="0"/>
                      <a:t>0</a:t>
                    </a:r>
                    <a:r>
                      <a:rPr lang="en-US" baseline="0"/>
                      <a:t>x - 106,65</a:t>
                    </a:r>
                    <a:r>
                      <a:rPr lang="ru-RU" baseline="0"/>
                      <a:t>00</a:t>
                    </a:r>
                    <a:r>
                      <a:rPr lang="en-US" baseline="0"/>
                      <a:t>
R² = 0,7914</a:t>
                    </a:r>
                    <a:endParaRPr lang="en-US"/>
                  </a:p>
                </c:rich>
              </c:tx>
              <c:numFmt formatCode="General" sourceLinked="0"/>
            </c:trendlineLbl>
          </c:trendline>
          <c:trendline>
            <c:trendlineType val="log"/>
            <c:dispRSqr val="1"/>
            <c:dispEq val="1"/>
            <c:trendlineLbl>
              <c:layout>
                <c:manualLayout>
                  <c:x val="-0.65394645538980845"/>
                  <c:y val="-0.20410801410559876"/>
                </c:manualLayout>
              </c:layout>
              <c:tx>
                <c:rich>
                  <a:bodyPr/>
                  <a:lstStyle/>
                  <a:p>
                    <a:pPr>
                      <a:defRPr/>
                    </a:pPr>
                    <a:r>
                      <a:rPr lang="en-US" baseline="0"/>
                      <a:t>y = 219,34</a:t>
                    </a:r>
                    <a:r>
                      <a:rPr lang="ru-RU" baseline="0"/>
                      <a:t>00</a:t>
                    </a:r>
                    <a:r>
                      <a:rPr lang="en-US" baseline="0"/>
                      <a:t>ln(x) - 179,09</a:t>
                    </a:r>
                    <a:r>
                      <a:rPr lang="ru-RU" baseline="0"/>
                      <a:t>00</a:t>
                    </a:r>
                    <a:r>
                      <a:rPr lang="en-US" baseline="0"/>
                      <a:t>
R² = 0,6618</a:t>
                    </a:r>
                    <a:endParaRPr lang="en-US"/>
                  </a:p>
                </c:rich>
              </c:tx>
              <c:numFmt formatCode="General" sourceLinked="0"/>
            </c:trendlineLbl>
          </c:trendline>
          <c:trendline>
            <c:trendlineType val="poly"/>
            <c:order val="2"/>
          </c:trendline>
          <c:trendline>
            <c:trendlineType val="poly"/>
            <c:order val="2"/>
            <c:dispRSqr val="1"/>
            <c:dispEq val="1"/>
            <c:trendlineLbl>
              <c:layout>
                <c:manualLayout>
                  <c:x val="-0.28894852406998994"/>
                  <c:y val="-0.13129607265349499"/>
                </c:manualLayout>
              </c:layout>
              <c:tx>
                <c:rich>
                  <a:bodyPr/>
                  <a:lstStyle/>
                  <a:p>
                    <a:pPr>
                      <a:defRPr/>
                    </a:pPr>
                    <a:r>
                      <a:rPr lang="en-US" baseline="0"/>
                      <a:t>y = -0,6244x</a:t>
                    </a:r>
                    <a:r>
                      <a:rPr lang="en-US" baseline="30000"/>
                      <a:t>2</a:t>
                    </a:r>
                    <a:r>
                      <a:rPr lang="en-US" baseline="0"/>
                      <a:t> + 51,929</a:t>
                    </a:r>
                    <a:r>
                      <a:rPr lang="ru-RU" baseline="0"/>
                      <a:t>0</a:t>
                    </a:r>
                    <a:r>
                      <a:rPr lang="en-US" baseline="0"/>
                      <a:t>x - 134,95
R² = 0,794</a:t>
                    </a:r>
                    <a:r>
                      <a:rPr lang="ru-RU" baseline="0"/>
                      <a:t>0</a:t>
                    </a:r>
                    <a:endParaRPr lang="en-US"/>
                  </a:p>
                </c:rich>
              </c:tx>
              <c:numFmt formatCode="General" sourceLinked="0"/>
            </c:trendlineLbl>
          </c:trendline>
          <c:trendline>
            <c:trendlineType val="poly"/>
            <c:order val="3"/>
            <c:dispRSqr val="1"/>
            <c:dispEq val="1"/>
            <c:trendlineLbl>
              <c:layout>
                <c:manualLayout>
                  <c:x val="5.0749448623431719E-2"/>
                  <c:y val="-0.22137288053717219"/>
                </c:manualLayout>
              </c:layout>
              <c:tx>
                <c:rich>
                  <a:bodyPr/>
                  <a:lstStyle/>
                  <a:p>
                    <a:pPr>
                      <a:defRPr/>
                    </a:pPr>
                    <a:r>
                      <a:rPr lang="en-US" baseline="0"/>
                      <a:t>y = -1,0597x</a:t>
                    </a:r>
                    <a:r>
                      <a:rPr lang="en-US" baseline="30000"/>
                      <a:t>3</a:t>
                    </a:r>
                    <a:r>
                      <a:rPr lang="en-US" baseline="0"/>
                      <a:t> + 24,809x</a:t>
                    </a:r>
                    <a:r>
                      <a:rPr lang="en-US" baseline="30000"/>
                      <a:t>2</a:t>
                    </a:r>
                    <a:r>
                      <a:rPr lang="en-US" baseline="0"/>
                      <a:t> - 116,14</a:t>
                    </a:r>
                    <a:r>
                      <a:rPr lang="ru-RU" baseline="0"/>
                      <a:t>00</a:t>
                    </a:r>
                    <a:r>
                      <a:rPr lang="en-US" baseline="0"/>
                      <a:t>x + 124,46</a:t>
                    </a:r>
                    <a:r>
                      <a:rPr lang="ru-RU" baseline="0"/>
                      <a:t>00</a:t>
                    </a:r>
                    <a:r>
                      <a:rPr lang="en-US" baseline="0"/>
                      <a:t>
R² = 0,8974</a:t>
                    </a:r>
                    <a:endParaRPr lang="en-US"/>
                  </a:p>
                </c:rich>
              </c:tx>
              <c:numFmt formatCode="General" sourceLinked="0"/>
            </c:trendlineLbl>
          </c:trendline>
          <c:trendline>
            <c:trendlineType val="power"/>
            <c:dispRSqr val="1"/>
            <c:dispEq val="1"/>
            <c:trendlineLbl>
              <c:layout>
                <c:manualLayout>
                  <c:x val="-0.53312527080163796"/>
                  <c:y val="-6.7285638374957726E-2"/>
                </c:manualLayout>
              </c:layout>
              <c:numFmt formatCode="General" sourceLinked="0"/>
            </c:trendlineLbl>
          </c:trendline>
          <c:cat>
            <c:numRef>
              <c:f>Лист8!$AA$5:$AA$19</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cat>
          <c:val>
            <c:numRef>
              <c:f>Лист8!$AB$5:$AB$19</c:f>
              <c:numCache>
                <c:formatCode>General</c:formatCode>
                <c:ptCount val="15"/>
                <c:pt idx="0">
                  <c:v>2</c:v>
                </c:pt>
                <c:pt idx="1">
                  <c:v>2</c:v>
                </c:pt>
                <c:pt idx="2">
                  <c:v>8</c:v>
                </c:pt>
                <c:pt idx="3">
                  <c:v>11</c:v>
                </c:pt>
                <c:pt idx="4">
                  <c:v>32</c:v>
                </c:pt>
                <c:pt idx="5">
                  <c:v>55</c:v>
                </c:pt>
                <c:pt idx="6">
                  <c:v>115</c:v>
                </c:pt>
                <c:pt idx="7">
                  <c:v>196</c:v>
                </c:pt>
                <c:pt idx="8">
                  <c:v>302</c:v>
                </c:pt>
                <c:pt idx="9">
                  <c:v>475</c:v>
                </c:pt>
                <c:pt idx="10">
                  <c:v>539</c:v>
                </c:pt>
                <c:pt idx="11">
                  <c:v>426</c:v>
                </c:pt>
                <c:pt idx="12">
                  <c:v>498</c:v>
                </c:pt>
                <c:pt idx="13">
                  <c:v>293</c:v>
                </c:pt>
                <c:pt idx="14">
                  <c:v>479</c:v>
                </c:pt>
              </c:numCache>
            </c:numRef>
          </c:val>
        </c:ser>
        <c:ser>
          <c:idx val="2"/>
          <c:order val="1"/>
          <c:tx>
            <c:strRef>
              <c:f>Лист8!$AC$4</c:f>
              <c:strCache>
                <c:ptCount val="1"/>
                <c:pt idx="0">
                  <c:v>Кол-во слов</c:v>
                </c:pt>
              </c:strCache>
            </c:strRef>
          </c:tx>
          <c:marker>
            <c:symbol val="none"/>
          </c:marker>
          <c:trendline>
            <c:trendlineType val="linear"/>
            <c:dispRSqr val="1"/>
            <c:dispEq val="1"/>
            <c:trendlineLbl>
              <c:layout>
                <c:manualLayout>
                  <c:x val="-0.7107626751455407"/>
                  <c:y val="0.50385090352914552"/>
                </c:manualLayout>
              </c:layout>
              <c:tx>
                <c:rich>
                  <a:bodyPr/>
                  <a:lstStyle/>
                  <a:p>
                    <a:pPr>
                      <a:defRPr/>
                    </a:pPr>
                    <a:r>
                      <a:rPr lang="en-US" baseline="0"/>
                      <a:t>y = 13,668</a:t>
                    </a:r>
                    <a:r>
                      <a:rPr lang="ru-RU" baseline="0"/>
                      <a:t>0</a:t>
                    </a:r>
                    <a:r>
                      <a:rPr lang="en-US" baseline="0"/>
                      <a:t>x + 14,257</a:t>
                    </a:r>
                    <a:r>
                      <a:rPr lang="ru-RU" baseline="0"/>
                      <a:t>0</a:t>
                    </a:r>
                    <a:r>
                      <a:rPr lang="en-US" baseline="0"/>
                      <a:t>
R² = 0,2149</a:t>
                    </a:r>
                    <a:endParaRPr lang="en-US"/>
                  </a:p>
                </c:rich>
              </c:tx>
              <c:numFmt formatCode="General" sourceLinked="0"/>
            </c:trendlineLbl>
          </c:trendline>
          <c:trendline>
            <c:trendlineType val="log"/>
            <c:dispRSqr val="1"/>
            <c:dispEq val="1"/>
            <c:trendlineLbl>
              <c:layout>
                <c:manualLayout>
                  <c:x val="-0.52591583892311389"/>
                  <c:y val="0.51323778772257755"/>
                </c:manualLayout>
              </c:layout>
              <c:tx>
                <c:rich>
                  <a:bodyPr/>
                  <a:lstStyle/>
                  <a:p>
                    <a:pPr>
                      <a:defRPr/>
                    </a:pPr>
                    <a:r>
                      <a:rPr lang="en-US" baseline="0"/>
                      <a:t>y = 91,244</a:t>
                    </a:r>
                    <a:r>
                      <a:rPr lang="ru-RU" baseline="0"/>
                      <a:t>0</a:t>
                    </a:r>
                    <a:r>
                      <a:rPr lang="en-US" baseline="0"/>
                      <a:t>ln(x) - 46,109</a:t>
                    </a:r>
                    <a:r>
                      <a:rPr lang="ru-RU" baseline="0"/>
                      <a:t>0</a:t>
                    </a:r>
                    <a:r>
                      <a:rPr lang="en-US" baseline="0"/>
                      <a:t>
R² = 0,2928</a:t>
                    </a:r>
                    <a:endParaRPr lang="en-US"/>
                  </a:p>
                </c:rich>
              </c:tx>
              <c:numFmt formatCode="General" sourceLinked="0"/>
            </c:trendlineLbl>
          </c:trendline>
          <c:trendline>
            <c:trendlineType val="poly"/>
            <c:order val="2"/>
            <c:dispRSqr val="1"/>
            <c:dispEq val="1"/>
            <c:trendlineLbl>
              <c:layout>
                <c:manualLayout>
                  <c:x val="-0.27010284761157027"/>
                  <c:y val="0.33126428054990426"/>
                </c:manualLayout>
              </c:layout>
              <c:tx>
                <c:rich>
                  <a:bodyPr/>
                  <a:lstStyle/>
                  <a:p>
                    <a:pPr>
                      <a:defRPr/>
                    </a:pPr>
                    <a:r>
                      <a:rPr lang="en-US" baseline="0"/>
                      <a:t>y = -4,4101x</a:t>
                    </a:r>
                    <a:r>
                      <a:rPr lang="en-US" baseline="30000"/>
                      <a:t>2</a:t>
                    </a:r>
                    <a:r>
                      <a:rPr lang="en-US" baseline="0"/>
                      <a:t> + 84,229</a:t>
                    </a:r>
                    <a:r>
                      <a:rPr lang="ru-RU" baseline="0"/>
                      <a:t>0</a:t>
                    </a:r>
                    <a:r>
                      <a:rPr lang="en-US" baseline="0"/>
                      <a:t>x - 185,67</a:t>
                    </a:r>
                    <a:r>
                      <a:rPr lang="ru-RU" baseline="0"/>
                      <a:t>00</a:t>
                    </a:r>
                    <a:r>
                      <a:rPr lang="en-US" baseline="0"/>
                      <a:t>
R² = 0,5445</a:t>
                    </a:r>
                    <a:endParaRPr lang="en-US"/>
                  </a:p>
                </c:rich>
              </c:tx>
              <c:numFmt formatCode="General" sourceLinked="0"/>
            </c:trendlineLbl>
          </c:trendline>
          <c:trendline>
            <c:trendlineType val="poly"/>
            <c:order val="3"/>
            <c:dispRSqr val="1"/>
            <c:dispEq val="1"/>
            <c:trendlineLbl>
              <c:layout>
                <c:manualLayout>
                  <c:x val="5.0863144589342553E-2"/>
                  <c:y val="0.38225042013633176"/>
                </c:manualLayout>
              </c:layout>
              <c:tx>
                <c:rich>
                  <a:bodyPr/>
                  <a:lstStyle/>
                  <a:p>
                    <a:pPr>
                      <a:defRPr/>
                    </a:pPr>
                    <a:r>
                      <a:rPr lang="en-US" baseline="0"/>
                      <a:t>y = -1,1818x</a:t>
                    </a:r>
                    <a:r>
                      <a:rPr lang="en-US" baseline="30000"/>
                      <a:t>3</a:t>
                    </a:r>
                    <a:r>
                      <a:rPr lang="en-US" baseline="0"/>
                      <a:t> + 23,953</a:t>
                    </a:r>
                    <a:r>
                      <a:rPr lang="ru-RU" baseline="0"/>
                      <a:t>0</a:t>
                    </a:r>
                    <a:r>
                      <a:rPr lang="en-US" baseline="0"/>
                      <a:t>x</a:t>
                    </a:r>
                    <a:r>
                      <a:rPr lang="en-US" baseline="30000"/>
                      <a:t>2</a:t>
                    </a:r>
                    <a:r>
                      <a:rPr lang="en-US" baseline="0"/>
                      <a:t> - 103,2</a:t>
                    </a:r>
                    <a:r>
                      <a:rPr lang="ru-RU" baseline="0"/>
                      <a:t>000</a:t>
                    </a:r>
                    <a:r>
                      <a:rPr lang="en-US" baseline="0"/>
                      <a:t>x + 103,64</a:t>
                    </a:r>
                    <a:r>
                      <a:rPr lang="ru-RU" baseline="0"/>
                      <a:t>00</a:t>
                    </a:r>
                    <a:r>
                      <a:rPr lang="en-US" baseline="0"/>
                      <a:t>
R² = 0,8732</a:t>
                    </a:r>
                    <a:endParaRPr lang="en-US"/>
                  </a:p>
                </c:rich>
              </c:tx>
              <c:numFmt formatCode="General" sourceLinked="0"/>
            </c:trendlineLbl>
          </c:trendline>
          <c:trendline>
            <c:trendlineType val="power"/>
            <c:dispRSqr val="1"/>
            <c:dispEq val="1"/>
            <c:trendlineLbl>
              <c:layout>
                <c:manualLayout>
                  <c:x val="-3.9289937744128721E-2"/>
                  <c:y val="0.33441568005438205"/>
                </c:manualLayout>
              </c:layout>
              <c:tx>
                <c:rich>
                  <a:bodyPr/>
                  <a:lstStyle/>
                  <a:p>
                    <a:pPr>
                      <a:defRPr/>
                    </a:pPr>
                    <a:r>
                      <a:rPr lang="en-US" baseline="0"/>
                      <a:t>y = 1,5052x</a:t>
                    </a:r>
                    <a:r>
                      <a:rPr lang="en-US" baseline="30000"/>
                      <a:t>1,846</a:t>
                    </a:r>
                    <a:r>
                      <a:rPr lang="ru-RU" baseline="30000"/>
                      <a:t>0</a:t>
                    </a:r>
                    <a:r>
                      <a:rPr lang="ru-RU" baseline="0"/>
                      <a:t> </a:t>
                    </a:r>
                    <a:r>
                      <a:rPr lang="en-US" baseline="0"/>
                      <a:t>R² = 0,6497</a:t>
                    </a:r>
                    <a:endParaRPr lang="en-US"/>
                  </a:p>
                </c:rich>
              </c:tx>
              <c:numFmt formatCode="General" sourceLinked="0"/>
            </c:trendlineLbl>
          </c:trendline>
          <c:cat>
            <c:numRef>
              <c:f>Лист8!$AA$5:$AA$19</c:f>
              <c:numCache>
                <c:formatCode>General</c:formatCode>
                <c:ptCount val="15"/>
                <c:pt idx="0">
                  <c:v>15</c:v>
                </c:pt>
                <c:pt idx="1">
                  <c:v>14</c:v>
                </c:pt>
                <c:pt idx="2">
                  <c:v>13</c:v>
                </c:pt>
                <c:pt idx="3">
                  <c:v>12</c:v>
                </c:pt>
                <c:pt idx="4">
                  <c:v>11</c:v>
                </c:pt>
                <c:pt idx="5">
                  <c:v>10</c:v>
                </c:pt>
                <c:pt idx="6">
                  <c:v>9</c:v>
                </c:pt>
                <c:pt idx="7">
                  <c:v>8</c:v>
                </c:pt>
                <c:pt idx="8">
                  <c:v>7</c:v>
                </c:pt>
                <c:pt idx="9">
                  <c:v>6</c:v>
                </c:pt>
                <c:pt idx="10">
                  <c:v>5</c:v>
                </c:pt>
                <c:pt idx="11">
                  <c:v>4</c:v>
                </c:pt>
                <c:pt idx="12">
                  <c:v>3</c:v>
                </c:pt>
                <c:pt idx="13">
                  <c:v>2</c:v>
                </c:pt>
                <c:pt idx="14">
                  <c:v>1</c:v>
                </c:pt>
              </c:numCache>
            </c:numRef>
          </c:cat>
          <c:val>
            <c:numRef>
              <c:f>Лист8!$AC$5:$AC$19</c:f>
              <c:numCache>
                <c:formatCode>General</c:formatCode>
                <c:ptCount val="15"/>
                <c:pt idx="0">
                  <c:v>2</c:v>
                </c:pt>
                <c:pt idx="1">
                  <c:v>2</c:v>
                </c:pt>
                <c:pt idx="2">
                  <c:v>8</c:v>
                </c:pt>
                <c:pt idx="3">
                  <c:v>9</c:v>
                </c:pt>
                <c:pt idx="4">
                  <c:v>32</c:v>
                </c:pt>
                <c:pt idx="5">
                  <c:v>53</c:v>
                </c:pt>
                <c:pt idx="6">
                  <c:v>104</c:v>
                </c:pt>
                <c:pt idx="7">
                  <c:v>182</c:v>
                </c:pt>
                <c:pt idx="8">
                  <c:v>270</c:v>
                </c:pt>
                <c:pt idx="9">
                  <c:v>378</c:v>
                </c:pt>
                <c:pt idx="10">
                  <c:v>355</c:v>
                </c:pt>
                <c:pt idx="11">
                  <c:v>235</c:v>
                </c:pt>
                <c:pt idx="12">
                  <c:v>158</c:v>
                </c:pt>
                <c:pt idx="13">
                  <c:v>48</c:v>
                </c:pt>
                <c:pt idx="14">
                  <c:v>18</c:v>
                </c:pt>
              </c:numCache>
            </c:numRef>
          </c:val>
        </c:ser>
        <c:marker val="1"/>
        <c:axId val="85982592"/>
        <c:axId val="86236160"/>
      </c:lineChart>
      <c:catAx>
        <c:axId val="85982592"/>
        <c:scaling>
          <c:orientation val="minMax"/>
        </c:scaling>
        <c:axPos val="b"/>
        <c:title>
          <c:tx>
            <c:rich>
              <a:bodyPr/>
              <a:lstStyle/>
              <a:p>
                <a:pPr>
                  <a:defRPr/>
                </a:pPr>
                <a:r>
                  <a:rPr lang="en-US" sz="800" b="1" i="0" u="none" strike="noStrike" baseline="0"/>
                  <a:t>LW</a:t>
                </a:r>
                <a:endParaRPr lang="ru-RU"/>
              </a:p>
            </c:rich>
          </c:tx>
          <c:layout>
            <c:manualLayout>
              <c:xMode val="edge"/>
              <c:yMode val="edge"/>
              <c:x val="0.478619457321662"/>
              <c:y val="0.83497104846627035"/>
            </c:manualLayout>
          </c:layout>
        </c:title>
        <c:numFmt formatCode="General" sourceLinked="1"/>
        <c:tickLblPos val="nextTo"/>
        <c:crossAx val="86236160"/>
        <c:crosses val="autoZero"/>
        <c:auto val="1"/>
        <c:lblAlgn val="ctr"/>
        <c:lblOffset val="100"/>
      </c:catAx>
      <c:valAx>
        <c:axId val="86236160"/>
        <c:scaling>
          <c:orientation val="minMax"/>
        </c:scaling>
        <c:axPos val="l"/>
        <c:title>
          <c:tx>
            <c:rich>
              <a:bodyPr rot="-5400000" vert="horz"/>
              <a:lstStyle/>
              <a:p>
                <a:pPr>
                  <a:defRPr/>
                </a:pPr>
                <a:r>
                  <a:rPr lang="en-US" sz="800" b="1" i="0" u="none" strike="noStrike" baseline="0"/>
                  <a:t>F, N</a:t>
                </a:r>
                <a:endParaRPr lang="ru-RU"/>
              </a:p>
            </c:rich>
          </c:tx>
        </c:title>
        <c:numFmt formatCode="General" sourceLinked="1"/>
        <c:tickLblPos val="nextTo"/>
        <c:crossAx val="85982592"/>
        <c:crosses val="autoZero"/>
        <c:crossBetween val="between"/>
      </c:valAx>
    </c:plotArea>
    <c:plotVisOnly val="1"/>
  </c:chart>
  <c:txPr>
    <a:bodyPr/>
    <a:lstStyle/>
    <a:p>
      <a:pPr>
        <a:defRPr sz="800"/>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4138924090839562E-2"/>
          <c:y val="0.11519543165212456"/>
          <c:w val="0.87839043650780801"/>
          <c:h val="0.61828953657257735"/>
        </c:manualLayout>
      </c:layout>
      <c:lineChart>
        <c:grouping val="standard"/>
        <c:ser>
          <c:idx val="1"/>
          <c:order val="0"/>
          <c:tx>
            <c:strRef>
              <c:f>Лист8!$AH$4</c:f>
              <c:strCache>
                <c:ptCount val="1"/>
                <c:pt idx="0">
                  <c:v>ККС </c:v>
                </c:pt>
              </c:strCache>
            </c:strRef>
          </c:tx>
          <c:marker>
            <c:symbol val="none"/>
          </c:marker>
          <c:trendline>
            <c:trendlineType val="linear"/>
            <c:dispRSqr val="1"/>
            <c:dispEq val="1"/>
            <c:trendlineLbl>
              <c:layout>
                <c:manualLayout>
                  <c:x val="-0.55211608064920692"/>
                  <c:y val="6.9161450188628501E-2"/>
                </c:manualLayout>
              </c:layout>
              <c:tx>
                <c:rich>
                  <a:bodyPr/>
                  <a:lstStyle/>
                  <a:p>
                    <a:pPr>
                      <a:defRPr/>
                    </a:pPr>
                    <a:r>
                      <a:rPr lang="en-US" baseline="0"/>
                      <a:t>y = 162,92</a:t>
                    </a:r>
                    <a:r>
                      <a:rPr lang="ru-RU" baseline="0"/>
                      <a:t>00</a:t>
                    </a:r>
                    <a:r>
                      <a:rPr lang="en-US" baseline="0"/>
                      <a:t>x - 569,7</a:t>
                    </a:r>
                    <a:r>
                      <a:rPr lang="ru-RU" baseline="0"/>
                      <a:t>000</a:t>
                    </a:r>
                    <a:r>
                      <a:rPr lang="en-US" baseline="0"/>
                      <a:t> R² = 0,8991</a:t>
                    </a:r>
                    <a:endParaRPr lang="en-US"/>
                  </a:p>
                </c:rich>
              </c:tx>
              <c:numFmt formatCode="General" sourceLinked="0"/>
            </c:trendlineLbl>
          </c:trendline>
          <c:trendline>
            <c:trendlineType val="log"/>
            <c:dispRSqr val="1"/>
            <c:dispEq val="1"/>
            <c:trendlineLbl>
              <c:layout>
                <c:manualLayout>
                  <c:x val="-0.63037425193592633"/>
                  <c:y val="-0.18721665127631645"/>
                </c:manualLayout>
              </c:layout>
              <c:tx>
                <c:rich>
                  <a:bodyPr/>
                  <a:lstStyle/>
                  <a:p>
                    <a:pPr>
                      <a:defRPr/>
                    </a:pPr>
                    <a:r>
                      <a:rPr lang="en-US" baseline="0"/>
                      <a:t>y = 791,07</a:t>
                    </a:r>
                    <a:r>
                      <a:rPr lang="ru-RU" baseline="0"/>
                      <a:t>00</a:t>
                    </a:r>
                    <a:r>
                      <a:rPr lang="en-US" baseline="0"/>
                      <a:t>ln(x) - 737,69</a:t>
                    </a:r>
                    <a:r>
                      <a:rPr lang="ru-RU" baseline="0"/>
                      <a:t>00</a:t>
                    </a:r>
                    <a:r>
                      <a:rPr lang="en-US" baseline="0"/>
                      <a:t>
R² = 0,6481</a:t>
                    </a:r>
                    <a:endParaRPr lang="en-US"/>
                  </a:p>
                </c:rich>
              </c:tx>
              <c:numFmt formatCode="General" sourceLinked="0"/>
            </c:trendlineLbl>
          </c:trendline>
          <c:trendline>
            <c:trendlineType val="poly"/>
            <c:order val="2"/>
            <c:dispRSqr val="1"/>
            <c:dispEq val="1"/>
            <c:trendlineLbl>
              <c:layout>
                <c:manualLayout>
                  <c:x val="-0.37778840170837164"/>
                  <c:y val="-0.14466155923583421"/>
                </c:manualLayout>
              </c:layout>
              <c:tx>
                <c:rich>
                  <a:bodyPr/>
                  <a:lstStyle/>
                  <a:p>
                    <a:pPr>
                      <a:defRPr/>
                    </a:pPr>
                    <a:r>
                      <a:rPr lang="en-US" baseline="0"/>
                      <a:t>y = 10,099</a:t>
                    </a:r>
                    <a:r>
                      <a:rPr lang="ru-RU" baseline="0"/>
                      <a:t>0</a:t>
                    </a:r>
                    <a:r>
                      <a:rPr lang="en-US" baseline="0"/>
                      <a:t>x</a:t>
                    </a:r>
                    <a:r>
                      <a:rPr lang="en-US" baseline="30000"/>
                      <a:t>2</a:t>
                    </a:r>
                    <a:r>
                      <a:rPr lang="en-US" baseline="0"/>
                      <a:t> + 1,339</a:t>
                    </a:r>
                    <a:r>
                      <a:rPr lang="ru-RU" baseline="0"/>
                      <a:t>0</a:t>
                    </a:r>
                    <a:r>
                      <a:rPr lang="en-US" baseline="0"/>
                      <a:t>x - 111,89</a:t>
                    </a:r>
                    <a:r>
                      <a:rPr lang="ru-RU" baseline="0"/>
                      <a:t>00</a:t>
                    </a:r>
                    <a:r>
                      <a:rPr lang="en-US" baseline="0"/>
                      <a:t>
R² = 0,95</a:t>
                    </a:r>
                    <a:r>
                      <a:rPr lang="ru-RU" baseline="0"/>
                      <a:t>00</a:t>
                    </a:r>
                    <a:endParaRPr lang="en-US"/>
                  </a:p>
                </c:rich>
              </c:tx>
              <c:numFmt formatCode="General" sourceLinked="0"/>
            </c:trendlineLbl>
          </c:trendline>
          <c:trendline>
            <c:trendlineType val="poly"/>
            <c:order val="3"/>
            <c:dispRSqr val="1"/>
            <c:dispEq val="1"/>
            <c:trendlineLbl>
              <c:layout>
                <c:manualLayout>
                  <c:x val="7.809023354910595E-2"/>
                  <c:y val="-0.15939453279072696"/>
                </c:manualLayout>
              </c:layout>
              <c:tx>
                <c:rich>
                  <a:bodyPr/>
                  <a:lstStyle/>
                  <a:p>
                    <a:pPr>
                      <a:defRPr/>
                    </a:pPr>
                    <a:r>
                      <a:rPr lang="en-US" baseline="0"/>
                      <a:t>y = -2,157</a:t>
                    </a:r>
                    <a:r>
                      <a:rPr lang="ru-RU" baseline="0"/>
                      <a:t>0</a:t>
                    </a:r>
                    <a:r>
                      <a:rPr lang="en-US" baseline="0"/>
                      <a:t>x</a:t>
                    </a:r>
                    <a:r>
                      <a:rPr lang="en-US" baseline="30000"/>
                      <a:t>3</a:t>
                    </a:r>
                    <a:r>
                      <a:rPr lang="en-US" baseline="0"/>
                      <a:t> + 61,867</a:t>
                    </a:r>
                    <a:r>
                      <a:rPr lang="ru-RU" baseline="0"/>
                      <a:t>0</a:t>
                    </a:r>
                    <a:r>
                      <a:rPr lang="en-US" baseline="0"/>
                      <a:t>x</a:t>
                    </a:r>
                    <a:r>
                      <a:rPr lang="en-US" baseline="30000"/>
                      <a:t>2</a:t>
                    </a:r>
                    <a:r>
                      <a:rPr lang="en-US" baseline="0"/>
                      <a:t> - 340,76</a:t>
                    </a:r>
                    <a:r>
                      <a:rPr lang="ru-RU" baseline="0"/>
                      <a:t>00</a:t>
                    </a:r>
                    <a:r>
                      <a:rPr lang="en-US" baseline="0"/>
                      <a:t>x + 416,14</a:t>
                    </a:r>
                    <a:r>
                      <a:rPr lang="ru-RU" baseline="0"/>
                      <a:t>00</a:t>
                    </a:r>
                    <a:r>
                      <a:rPr lang="en-US" baseline="0"/>
                      <a:t>
R² = 0,9822</a:t>
                    </a:r>
                    <a:endParaRPr lang="en-US"/>
                  </a:p>
                </c:rich>
              </c:tx>
              <c:numFmt formatCode="General" sourceLinked="0"/>
            </c:trendlineLbl>
          </c:trendline>
          <c:trendline>
            <c:trendlineType val="power"/>
            <c:dispRSqr val="1"/>
            <c:dispEq val="1"/>
            <c:trendlineLbl>
              <c:layout>
                <c:manualLayout>
                  <c:x val="-0.26386260054274374"/>
                  <c:y val="-0.17412750634561924"/>
                </c:manualLayout>
              </c:layout>
              <c:tx>
                <c:rich>
                  <a:bodyPr/>
                  <a:lstStyle/>
                  <a:p>
                    <a:pPr>
                      <a:defRPr/>
                    </a:pPr>
                    <a:r>
                      <a:rPr lang="en-US" baseline="0"/>
                      <a:t>y = 0,717</a:t>
                    </a:r>
                    <a:r>
                      <a:rPr lang="ru-RU" baseline="0"/>
                      <a:t>0</a:t>
                    </a:r>
                    <a:r>
                      <a:rPr lang="en-US" baseline="0"/>
                      <a:t>x</a:t>
                    </a:r>
                    <a:r>
                      <a:rPr lang="en-US" baseline="30000"/>
                      <a:t>2,9807</a:t>
                    </a:r>
                    <a:r>
                      <a:rPr lang="en-US" baseline="0"/>
                      <a:t>
R² = 0,9626</a:t>
                    </a:r>
                    <a:endParaRPr lang="en-US"/>
                  </a:p>
                </c:rich>
              </c:tx>
              <c:numFmt formatCode="General" sourceLinked="0"/>
            </c:trendlineLbl>
          </c:trendline>
          <c:cat>
            <c:numRef>
              <c:f>Лист8!$AG$5:$AG$19</c:f>
              <c:numCache>
                <c:formatCode>General</c:formatCode>
                <c:ptCount val="15"/>
                <c:pt idx="0">
                  <c:v>2</c:v>
                </c:pt>
                <c:pt idx="1">
                  <c:v>4</c:v>
                </c:pt>
                <c:pt idx="2">
                  <c:v>12</c:v>
                </c:pt>
                <c:pt idx="3">
                  <c:v>23</c:v>
                </c:pt>
                <c:pt idx="4">
                  <c:v>55</c:v>
                </c:pt>
                <c:pt idx="5">
                  <c:v>110</c:v>
                </c:pt>
                <c:pt idx="6">
                  <c:v>225</c:v>
                </c:pt>
                <c:pt idx="7">
                  <c:v>421</c:v>
                </c:pt>
                <c:pt idx="8">
                  <c:v>723</c:v>
                </c:pt>
                <c:pt idx="9">
                  <c:v>1198</c:v>
                </c:pt>
                <c:pt idx="10">
                  <c:v>1737</c:v>
                </c:pt>
                <c:pt idx="11">
                  <c:v>2163</c:v>
                </c:pt>
                <c:pt idx="12">
                  <c:v>2661</c:v>
                </c:pt>
                <c:pt idx="13">
                  <c:v>2954</c:v>
                </c:pt>
                <c:pt idx="14">
                  <c:v>3433</c:v>
                </c:pt>
              </c:numCache>
            </c:numRef>
          </c:cat>
          <c:val>
            <c:numRef>
              <c:f>Лист8!$AH$5:$AH$19</c:f>
              <c:numCache>
                <c:formatCode>General</c:formatCode>
                <c:ptCount val="15"/>
                <c:pt idx="0">
                  <c:v>2</c:v>
                </c:pt>
                <c:pt idx="1">
                  <c:v>4</c:v>
                </c:pt>
                <c:pt idx="2">
                  <c:v>12</c:v>
                </c:pt>
                <c:pt idx="3">
                  <c:v>21</c:v>
                </c:pt>
                <c:pt idx="4">
                  <c:v>53</c:v>
                </c:pt>
                <c:pt idx="5">
                  <c:v>106</c:v>
                </c:pt>
                <c:pt idx="6">
                  <c:v>210</c:v>
                </c:pt>
                <c:pt idx="7">
                  <c:v>392</c:v>
                </c:pt>
                <c:pt idx="8">
                  <c:v>662</c:v>
                </c:pt>
                <c:pt idx="9">
                  <c:v>1040</c:v>
                </c:pt>
                <c:pt idx="10">
                  <c:v>1395</c:v>
                </c:pt>
                <c:pt idx="11">
                  <c:v>1630</c:v>
                </c:pt>
                <c:pt idx="12">
                  <c:v>1788</c:v>
                </c:pt>
                <c:pt idx="13">
                  <c:v>1836</c:v>
                </c:pt>
                <c:pt idx="14">
                  <c:v>1854</c:v>
                </c:pt>
              </c:numCache>
            </c:numRef>
          </c:val>
        </c:ser>
        <c:marker val="1"/>
        <c:axId val="64342272"/>
        <c:axId val="64352640"/>
      </c:lineChart>
      <c:catAx>
        <c:axId val="64342272"/>
        <c:scaling>
          <c:orientation val="minMax"/>
        </c:scaling>
        <c:axPos val="b"/>
        <c:title>
          <c:tx>
            <c:rich>
              <a:bodyPr/>
              <a:lstStyle/>
              <a:p>
                <a:pPr>
                  <a:defRPr/>
                </a:pPr>
                <a:r>
                  <a:rPr lang="en-US" sz="800" b="1" i="0" u="none" strike="noStrike" baseline="0"/>
                  <a:t>CF</a:t>
                </a:r>
                <a:endParaRPr lang="ru-RU"/>
              </a:p>
            </c:rich>
          </c:tx>
        </c:title>
        <c:numFmt formatCode="General" sourceLinked="1"/>
        <c:tickLblPos val="nextTo"/>
        <c:crossAx val="64352640"/>
        <c:crosses val="autoZero"/>
        <c:auto val="1"/>
        <c:lblAlgn val="ctr"/>
        <c:lblOffset val="100"/>
      </c:catAx>
      <c:valAx>
        <c:axId val="64352640"/>
        <c:scaling>
          <c:orientation val="minMax"/>
        </c:scaling>
        <c:axPos val="l"/>
        <c:title>
          <c:tx>
            <c:rich>
              <a:bodyPr rot="-5400000" vert="horz"/>
              <a:lstStyle/>
              <a:p>
                <a:pPr>
                  <a:defRPr/>
                </a:pPr>
                <a:r>
                  <a:rPr lang="en-US" sz="800" b="1" i="0" u="none" strike="noStrike" baseline="0"/>
                  <a:t>CNW</a:t>
                </a:r>
                <a:endParaRPr lang="ru-RU"/>
              </a:p>
            </c:rich>
          </c:tx>
          <c:layout>
            <c:manualLayout>
              <c:xMode val="edge"/>
              <c:yMode val="edge"/>
              <c:x val="8.2747207281754186E-3"/>
              <c:y val="0.25671568377238368"/>
            </c:manualLayout>
          </c:layout>
        </c:title>
        <c:numFmt formatCode="General" sourceLinked="1"/>
        <c:tickLblPos val="nextTo"/>
        <c:crossAx val="64342272"/>
        <c:crosses val="autoZero"/>
        <c:crossBetween val="between"/>
      </c:valAx>
    </c:plotArea>
    <c:plotVisOnly val="1"/>
  </c:chart>
  <c:txPr>
    <a:bodyPr/>
    <a:lstStyle/>
    <a:p>
      <a:pPr>
        <a:defRPr sz="800"/>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5.7782252295590884E-2"/>
          <c:y val="4.6770924467774859E-2"/>
          <c:w val="0.90898389077567587"/>
          <c:h val="0.60279571795098685"/>
        </c:manualLayout>
      </c:layout>
      <c:lineChart>
        <c:grouping val="standard"/>
        <c:ser>
          <c:idx val="1"/>
          <c:order val="0"/>
          <c:tx>
            <c:strRef>
              <c:f>Лист8!$AJ$4</c:f>
              <c:strCache>
                <c:ptCount val="1"/>
                <c:pt idx="0">
                  <c:v>lnККС</c:v>
                </c:pt>
              </c:strCache>
            </c:strRef>
          </c:tx>
          <c:marker>
            <c:symbol val="none"/>
          </c:marker>
          <c:trendline>
            <c:trendlineType val="linear"/>
            <c:dispRSqr val="1"/>
            <c:dispEq val="1"/>
            <c:trendlineLbl>
              <c:layout>
                <c:manualLayout>
                  <c:x val="-0.69924142963718317"/>
                  <c:y val="-0.17273840769903775"/>
                </c:manualLayout>
              </c:layout>
              <c:numFmt formatCode="General" sourceLinked="0"/>
            </c:trendlineLbl>
          </c:trendline>
          <c:trendline>
            <c:trendlineType val="log"/>
            <c:dispRSqr val="1"/>
            <c:dispEq val="1"/>
            <c:trendlineLbl>
              <c:layout>
                <c:manualLayout>
                  <c:x val="-0.524737831436772"/>
                  <c:y val="-0.17273840769903775"/>
                </c:manualLayout>
              </c:layout>
              <c:numFmt formatCode="General" sourceLinked="0"/>
            </c:trendlineLbl>
          </c:trendline>
          <c:trendline>
            <c:trendlineType val="poly"/>
            <c:order val="2"/>
            <c:dispRSqr val="1"/>
            <c:dispEq val="1"/>
            <c:trendlineLbl>
              <c:layout>
                <c:manualLayout>
                  <c:x val="-0.2318024557025532"/>
                  <c:y val="9.7102862142232321E-2"/>
                </c:manualLayout>
              </c:layout>
              <c:numFmt formatCode="General" sourceLinked="0"/>
            </c:trendlineLbl>
          </c:trendline>
          <c:trendline>
            <c:trendlineType val="poly"/>
            <c:order val="3"/>
            <c:dispRSqr val="1"/>
            <c:dispEq val="1"/>
            <c:trendlineLbl>
              <c:layout>
                <c:manualLayout>
                  <c:x val="7.5417401020983335E-2"/>
                  <c:y val="3.3610798650168736E-2"/>
                </c:manualLayout>
              </c:layout>
              <c:tx>
                <c:rich>
                  <a:bodyPr/>
                  <a:lstStyle/>
                  <a:p>
                    <a:pPr>
                      <a:defRPr/>
                    </a:pPr>
                    <a:r>
                      <a:rPr lang="en-US" baseline="0"/>
                      <a:t>y = -0,0014x</a:t>
                    </a:r>
                    <a:r>
                      <a:rPr lang="en-US" baseline="30000"/>
                      <a:t>3</a:t>
                    </a:r>
                    <a:r>
                      <a:rPr lang="en-US" baseline="0"/>
                      <a:t> - 0,0044x</a:t>
                    </a:r>
                    <a:r>
                      <a:rPr lang="en-US" baseline="30000"/>
                      <a:t>2</a:t>
                    </a:r>
                    <a:r>
                      <a:rPr lang="en-US" baseline="0"/>
                      <a:t> + 0,9036x - 0,2731
R² = 0,999</a:t>
                    </a:r>
                    <a:r>
                      <a:rPr lang="ru-RU" baseline="0"/>
                      <a:t>0</a:t>
                    </a:r>
                    <a:endParaRPr lang="en-US"/>
                  </a:p>
                </c:rich>
              </c:tx>
              <c:numFmt formatCode="General" sourceLinked="0"/>
            </c:trendlineLbl>
          </c:trendline>
          <c:trendline>
            <c:trendlineType val="power"/>
            <c:dispRSqr val="1"/>
            <c:dispEq val="1"/>
            <c:trendlineLbl>
              <c:layout>
                <c:manualLayout>
                  <c:x val="-0.27332070406797032"/>
                  <c:y val="-0.17273840769903775"/>
                </c:manualLayout>
              </c:layout>
              <c:tx>
                <c:rich>
                  <a:bodyPr/>
                  <a:lstStyle/>
                  <a:p>
                    <a:pPr>
                      <a:defRPr/>
                    </a:pPr>
                    <a:r>
                      <a:rPr lang="en-US" baseline="0"/>
                      <a:t>y = 0,8296x</a:t>
                    </a:r>
                    <a:r>
                      <a:rPr lang="en-US" baseline="30000"/>
                      <a:t>0,8963</a:t>
                    </a:r>
                    <a:r>
                      <a:rPr lang="en-US" baseline="0"/>
                      <a:t>R² = 0,9697</a:t>
                    </a:r>
                    <a:endParaRPr lang="en-US"/>
                  </a:p>
                </c:rich>
              </c:tx>
              <c:numFmt formatCode="General" sourceLinked="0"/>
            </c:trendlineLbl>
          </c:trendline>
          <c:cat>
            <c:numRef>
              <c:f>Лист8!$AI$5:$AI$19</c:f>
              <c:numCache>
                <c:formatCode>General</c:formatCode>
                <c:ptCount val="15"/>
                <c:pt idx="0">
                  <c:v>0.69314718055994529</c:v>
                </c:pt>
                <c:pt idx="1">
                  <c:v>1.3862943611198906</c:v>
                </c:pt>
                <c:pt idx="2">
                  <c:v>2.4849066497880004</c:v>
                </c:pt>
                <c:pt idx="3">
                  <c:v>3.1354942159291497</c:v>
                </c:pt>
                <c:pt idx="4">
                  <c:v>4.0073331852324809</c:v>
                </c:pt>
                <c:pt idx="5">
                  <c:v>4.7004803657924166</c:v>
                </c:pt>
                <c:pt idx="6">
                  <c:v>5.416100402204429</c:v>
                </c:pt>
                <c:pt idx="7">
                  <c:v>6.0426328336823811</c:v>
                </c:pt>
                <c:pt idx="8">
                  <c:v>6.5834092221587674</c:v>
                </c:pt>
                <c:pt idx="9">
                  <c:v>7.0884087786753947</c:v>
                </c:pt>
                <c:pt idx="10">
                  <c:v>7.4599147662411047</c:v>
                </c:pt>
                <c:pt idx="11">
                  <c:v>7.6792514259530735</c:v>
                </c:pt>
                <c:pt idx="12">
                  <c:v>7.8864572709776875</c:v>
                </c:pt>
                <c:pt idx="13">
                  <c:v>7.9909154630913264</c:v>
                </c:pt>
                <c:pt idx="14">
                  <c:v>8.1411897934576913</c:v>
                </c:pt>
              </c:numCache>
            </c:numRef>
          </c:cat>
          <c:val>
            <c:numRef>
              <c:f>Лист8!$AJ$5:$AJ$19</c:f>
              <c:numCache>
                <c:formatCode>General</c:formatCode>
                <c:ptCount val="15"/>
                <c:pt idx="0">
                  <c:v>0.69314718055994529</c:v>
                </c:pt>
                <c:pt idx="1">
                  <c:v>1.3862943611198906</c:v>
                </c:pt>
                <c:pt idx="2">
                  <c:v>2.4849066497880004</c:v>
                </c:pt>
                <c:pt idx="3">
                  <c:v>3.044522437723423</c:v>
                </c:pt>
                <c:pt idx="4">
                  <c:v>3.970291913552122</c:v>
                </c:pt>
                <c:pt idx="5">
                  <c:v>4.6634390941120714</c:v>
                </c:pt>
                <c:pt idx="6">
                  <c:v>5.3471075307174578</c:v>
                </c:pt>
                <c:pt idx="7">
                  <c:v>5.9712618397904729</c:v>
                </c:pt>
                <c:pt idx="8">
                  <c:v>6.4952655559370083</c:v>
                </c:pt>
                <c:pt idx="9">
                  <c:v>6.9469759921354175</c:v>
                </c:pt>
                <c:pt idx="10">
                  <c:v>7.2406496942554766</c:v>
                </c:pt>
                <c:pt idx="11">
                  <c:v>7.3963352938008082</c:v>
                </c:pt>
                <c:pt idx="12">
                  <c:v>7.4888529557334591</c:v>
                </c:pt>
                <c:pt idx="13">
                  <c:v>7.5153445711804272</c:v>
                </c:pt>
                <c:pt idx="14">
                  <c:v>7.5251007461257835</c:v>
                </c:pt>
              </c:numCache>
            </c:numRef>
          </c:val>
        </c:ser>
        <c:marker val="1"/>
        <c:axId val="65719680"/>
        <c:axId val="65771008"/>
      </c:lineChart>
      <c:catAx>
        <c:axId val="65719680"/>
        <c:scaling>
          <c:orientation val="minMax"/>
        </c:scaling>
        <c:axPos val="b"/>
        <c:title>
          <c:tx>
            <c:rich>
              <a:bodyPr/>
              <a:lstStyle/>
              <a:p>
                <a:pPr>
                  <a:defRPr/>
                </a:pPr>
                <a:r>
                  <a:rPr lang="en-US" sz="800" b="1" i="0" u="none" strike="noStrike" baseline="0"/>
                  <a:t>LN CF</a:t>
                </a:r>
                <a:endParaRPr lang="ru-RU"/>
              </a:p>
            </c:rich>
          </c:tx>
        </c:title>
        <c:numFmt formatCode="General" sourceLinked="1"/>
        <c:tickLblPos val="nextTo"/>
        <c:crossAx val="65771008"/>
        <c:crosses val="autoZero"/>
        <c:auto val="1"/>
        <c:lblAlgn val="ctr"/>
        <c:lblOffset val="100"/>
      </c:catAx>
      <c:valAx>
        <c:axId val="65771008"/>
        <c:scaling>
          <c:orientation val="minMax"/>
        </c:scaling>
        <c:axPos val="l"/>
        <c:title>
          <c:tx>
            <c:rich>
              <a:bodyPr rot="-5400000" vert="horz"/>
              <a:lstStyle/>
              <a:p>
                <a:pPr>
                  <a:defRPr/>
                </a:pPr>
                <a:r>
                  <a:rPr lang="en-US" sz="800" b="1" i="0" u="none" strike="noStrike" baseline="0"/>
                  <a:t>LN CNW</a:t>
                </a:r>
                <a:endParaRPr lang="ru-RU"/>
              </a:p>
            </c:rich>
          </c:tx>
          <c:layout>
            <c:manualLayout>
              <c:xMode val="edge"/>
              <c:yMode val="edge"/>
              <c:x val="1.0158883790243057E-2"/>
              <c:y val="0.2166787578518978"/>
            </c:manualLayout>
          </c:layout>
        </c:title>
        <c:numFmt formatCode="General" sourceLinked="1"/>
        <c:tickLblPos val="nextTo"/>
        <c:crossAx val="65719680"/>
        <c:crosses val="autoZero"/>
        <c:crossBetween val="between"/>
      </c:valAx>
    </c:plotArea>
    <c:plotVisOnly val="1"/>
  </c:chart>
  <c:txPr>
    <a:bodyPr/>
    <a:lstStyle/>
    <a:p>
      <a:pPr>
        <a:defRPr sz="800"/>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7.3406288025383765E-2"/>
          <c:y val="8.8082517925853213E-2"/>
          <c:w val="0.89776523224414873"/>
          <c:h val="0.38973671259842518"/>
        </c:manualLayout>
      </c:layout>
      <c:lineChart>
        <c:grouping val="standard"/>
        <c:ser>
          <c:idx val="0"/>
          <c:order val="0"/>
          <c:tx>
            <c:strRef>
              <c:f>Лист8!$AI$4</c:f>
              <c:strCache>
                <c:ptCount val="1"/>
                <c:pt idx="0">
                  <c:v>lnКЧ</c:v>
                </c:pt>
              </c:strCache>
            </c:strRef>
          </c:tx>
          <c:marker>
            <c:symbol val="none"/>
          </c:marker>
          <c:trendline>
            <c:trendlineType val="linear"/>
            <c:dispRSqr val="1"/>
            <c:dispEq val="1"/>
            <c:trendlineLbl>
              <c:layout>
                <c:manualLayout>
                  <c:x val="-0.66285285326670884"/>
                  <c:y val="-0.17623676240233083"/>
                </c:manualLayout>
              </c:layout>
              <c:numFmt formatCode="General" sourceLinked="0"/>
            </c:trendlineLbl>
          </c:trendline>
          <c:trendline>
            <c:trendlineType val="log"/>
            <c:dispRSqr val="1"/>
            <c:dispEq val="1"/>
            <c:trendlineLbl>
              <c:layout>
                <c:manualLayout>
                  <c:x val="-0.4479758031893295"/>
                  <c:y val="-0.1322232685557744"/>
                </c:manualLayout>
              </c:layout>
              <c:tx>
                <c:rich>
                  <a:bodyPr/>
                  <a:lstStyle/>
                  <a:p>
                    <a:pPr>
                      <a:defRPr/>
                    </a:pPr>
                    <a:r>
                      <a:rPr lang="en-US" baseline="0"/>
                      <a:t>y = 3,1591ln(x) - 0,496</a:t>
                    </a:r>
                    <a:r>
                      <a:rPr lang="ru-RU" baseline="0"/>
                      <a:t>0</a:t>
                    </a:r>
                    <a:r>
                      <a:rPr lang="en-US" baseline="0"/>
                      <a:t>
R² = 0,9618</a:t>
                    </a:r>
                    <a:endParaRPr lang="en-US"/>
                  </a:p>
                </c:rich>
              </c:tx>
              <c:numFmt formatCode="General" sourceLinked="0"/>
            </c:trendlineLbl>
          </c:trendline>
          <c:trendline>
            <c:trendlineType val="poly"/>
            <c:order val="2"/>
            <c:dispRSqr val="1"/>
            <c:dispEq val="1"/>
            <c:trendlineLbl>
              <c:layout>
                <c:manualLayout>
                  <c:x val="-2.2556343434523653E-2"/>
                  <c:y val="-0.17623676240233083"/>
                </c:manualLayout>
              </c:layout>
              <c:numFmt formatCode="General" sourceLinked="0"/>
            </c:trendlineLbl>
          </c:trendline>
          <c:trendline>
            <c:trendlineType val="power"/>
            <c:dispRSqr val="1"/>
            <c:dispEq val="1"/>
            <c:trendlineLbl>
              <c:layout>
                <c:manualLayout>
                  <c:x val="-0.31978004962907913"/>
                  <c:y val="-9.2194881889763783E-2"/>
                </c:manualLayout>
              </c:layout>
              <c:numFmt formatCode="General" sourceLinked="0"/>
            </c:trendlineLbl>
          </c:trendline>
          <c:trendline>
            <c:trendlineType val="poly"/>
            <c:order val="3"/>
            <c:dispRSqr val="1"/>
            <c:dispEq val="1"/>
            <c:trendlineLbl>
              <c:layout>
                <c:manualLayout>
                  <c:x val="-5.7883297893642095E-3"/>
                  <c:y val="0.12409038713910761"/>
                </c:manualLayout>
              </c:layout>
              <c:tx>
                <c:rich>
                  <a:bodyPr/>
                  <a:lstStyle/>
                  <a:p>
                    <a:pPr>
                      <a:defRPr/>
                    </a:pPr>
                    <a:r>
                      <a:rPr lang="en-US" baseline="0"/>
                      <a:t>y = -0,001</a:t>
                    </a:r>
                    <a:r>
                      <a:rPr lang="ru-RU" baseline="0"/>
                      <a:t>0</a:t>
                    </a:r>
                    <a:r>
                      <a:rPr lang="en-US" baseline="0"/>
                      <a:t>x</a:t>
                    </a:r>
                    <a:r>
                      <a:rPr lang="en-US" baseline="30000"/>
                      <a:t>3</a:t>
                    </a:r>
                    <a:r>
                      <a:rPr lang="en-US" baseline="0"/>
                      <a:t> - 0,01</a:t>
                    </a:r>
                    <a:r>
                      <a:rPr lang="ru-RU" baseline="0"/>
                      <a:t>00</a:t>
                    </a:r>
                    <a:r>
                      <a:rPr lang="en-US" baseline="0"/>
                      <a:t>x</a:t>
                    </a:r>
                    <a:r>
                      <a:rPr lang="en-US" baseline="30000"/>
                      <a:t>2</a:t>
                    </a:r>
                    <a:r>
                      <a:rPr lang="en-US" baseline="0"/>
                      <a:t> + 0,9351x - 0,3036
R² = 0,9993</a:t>
                    </a:r>
                    <a:endParaRPr lang="en-US"/>
                  </a:p>
                </c:rich>
              </c:tx>
              <c:numFmt formatCode="General" sourceLinked="0"/>
            </c:trendlineLbl>
          </c:trendline>
          <c:cat>
            <c:numRef>
              <c:f>Лист8!$AJ$5:$AJ$19</c:f>
              <c:numCache>
                <c:formatCode>General</c:formatCode>
                <c:ptCount val="15"/>
                <c:pt idx="0">
                  <c:v>0.69314718055994529</c:v>
                </c:pt>
                <c:pt idx="1">
                  <c:v>1.3862943611198906</c:v>
                </c:pt>
                <c:pt idx="2">
                  <c:v>2.4849066497880004</c:v>
                </c:pt>
                <c:pt idx="3">
                  <c:v>3.044522437723423</c:v>
                </c:pt>
                <c:pt idx="4">
                  <c:v>3.970291913552122</c:v>
                </c:pt>
                <c:pt idx="5">
                  <c:v>4.6634390941120714</c:v>
                </c:pt>
                <c:pt idx="6">
                  <c:v>5.3471075307174578</c:v>
                </c:pt>
                <c:pt idx="7">
                  <c:v>5.9712618397904729</c:v>
                </c:pt>
                <c:pt idx="8">
                  <c:v>6.4952655559370083</c:v>
                </c:pt>
                <c:pt idx="9">
                  <c:v>6.9469759921354175</c:v>
                </c:pt>
                <c:pt idx="10">
                  <c:v>7.2406496942554766</c:v>
                </c:pt>
                <c:pt idx="11">
                  <c:v>7.3963352938008082</c:v>
                </c:pt>
                <c:pt idx="12">
                  <c:v>7.4888529557334591</c:v>
                </c:pt>
                <c:pt idx="13">
                  <c:v>7.5153445711804272</c:v>
                </c:pt>
                <c:pt idx="14">
                  <c:v>7.5251007461257835</c:v>
                </c:pt>
              </c:numCache>
            </c:numRef>
          </c:cat>
          <c:val>
            <c:numRef>
              <c:f>Лист8!$AI$5:$AI$19</c:f>
              <c:numCache>
                <c:formatCode>General</c:formatCode>
                <c:ptCount val="15"/>
                <c:pt idx="0">
                  <c:v>0.69314718055994529</c:v>
                </c:pt>
                <c:pt idx="1">
                  <c:v>1.3862943611198906</c:v>
                </c:pt>
                <c:pt idx="2">
                  <c:v>2.4849066497880004</c:v>
                </c:pt>
                <c:pt idx="3">
                  <c:v>3.1354942159291497</c:v>
                </c:pt>
                <c:pt idx="4">
                  <c:v>4.0073331852324809</c:v>
                </c:pt>
                <c:pt idx="5">
                  <c:v>4.7004803657924166</c:v>
                </c:pt>
                <c:pt idx="6">
                  <c:v>5.416100402204429</c:v>
                </c:pt>
                <c:pt idx="7">
                  <c:v>6.0426328336823811</c:v>
                </c:pt>
                <c:pt idx="8">
                  <c:v>6.5834092221587674</c:v>
                </c:pt>
                <c:pt idx="9">
                  <c:v>7.0884087786753947</c:v>
                </c:pt>
                <c:pt idx="10">
                  <c:v>7.4599147662411047</c:v>
                </c:pt>
                <c:pt idx="11">
                  <c:v>7.6792514259530735</c:v>
                </c:pt>
                <c:pt idx="12">
                  <c:v>7.8864572709776875</c:v>
                </c:pt>
                <c:pt idx="13">
                  <c:v>7.9909154630913264</c:v>
                </c:pt>
                <c:pt idx="14">
                  <c:v>8.1411897934576913</c:v>
                </c:pt>
              </c:numCache>
            </c:numRef>
          </c:val>
        </c:ser>
        <c:marker val="1"/>
        <c:axId val="86315776"/>
        <c:axId val="86317696"/>
      </c:lineChart>
      <c:catAx>
        <c:axId val="86315776"/>
        <c:scaling>
          <c:orientation val="minMax"/>
        </c:scaling>
        <c:axPos val="b"/>
        <c:title>
          <c:tx>
            <c:rich>
              <a:bodyPr/>
              <a:lstStyle/>
              <a:p>
                <a:pPr>
                  <a:defRPr/>
                </a:pPr>
                <a:r>
                  <a:rPr lang="en-US" sz="800" b="1" i="0" u="none" strike="noStrike" baseline="0"/>
                  <a:t>LN CNW</a:t>
                </a:r>
                <a:endParaRPr lang="ru-RU"/>
              </a:p>
            </c:rich>
          </c:tx>
          <c:layout>
            <c:manualLayout>
              <c:xMode val="edge"/>
              <c:yMode val="edge"/>
              <c:x val="0.45514178173419662"/>
              <c:y val="0.86703083989501351"/>
            </c:manualLayout>
          </c:layout>
        </c:title>
        <c:numFmt formatCode="General" sourceLinked="1"/>
        <c:tickLblPos val="nextTo"/>
        <c:crossAx val="86317696"/>
        <c:crosses val="autoZero"/>
        <c:auto val="1"/>
        <c:lblAlgn val="ctr"/>
        <c:lblOffset val="100"/>
      </c:catAx>
      <c:valAx>
        <c:axId val="86317696"/>
        <c:scaling>
          <c:orientation val="minMax"/>
        </c:scaling>
        <c:axPos val="l"/>
        <c:title>
          <c:tx>
            <c:rich>
              <a:bodyPr rot="-5400000" vert="horz"/>
              <a:lstStyle/>
              <a:p>
                <a:pPr>
                  <a:defRPr/>
                </a:pPr>
                <a:r>
                  <a:rPr lang="en-US" sz="800" b="1" i="0" u="none" strike="noStrike" baseline="0"/>
                  <a:t>LN CF</a:t>
                </a:r>
                <a:endParaRPr lang="ru-RU"/>
              </a:p>
            </c:rich>
          </c:tx>
          <c:layout>
            <c:manualLayout>
              <c:xMode val="edge"/>
              <c:yMode val="edge"/>
              <c:x val="1.0782205194596739E-2"/>
              <c:y val="0.20734251968503936"/>
            </c:manualLayout>
          </c:layout>
        </c:title>
        <c:numFmt formatCode="General" sourceLinked="1"/>
        <c:tickLblPos val="nextTo"/>
        <c:crossAx val="86315776"/>
        <c:crosses val="autoZero"/>
        <c:crossBetween val="between"/>
      </c:valAx>
    </c:plotArea>
    <c:plotVisOnly val="1"/>
  </c:chart>
  <c:txPr>
    <a:bodyPr/>
    <a:lstStyle/>
    <a:p>
      <a:pPr>
        <a:defRPr sz="800"/>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8.2342519685039223E-2"/>
          <c:y val="0.20111111111111121"/>
          <c:w val="0.88710192475940508"/>
          <c:h val="0.34868827443081296"/>
        </c:manualLayout>
      </c:layout>
      <c:lineChart>
        <c:grouping val="standard"/>
        <c:ser>
          <c:idx val="0"/>
          <c:order val="0"/>
          <c:tx>
            <c:strRef>
              <c:f>Лист8!$AF$4</c:f>
              <c:strCache>
                <c:ptCount val="1"/>
                <c:pt idx="0">
                  <c:v>ln длины слов</c:v>
                </c:pt>
              </c:strCache>
            </c:strRef>
          </c:tx>
          <c:marker>
            <c:symbol val="none"/>
          </c:marker>
          <c:trendline>
            <c:trendlineType val="linear"/>
            <c:dispRSqr val="1"/>
            <c:dispEq val="1"/>
            <c:trendlineLbl>
              <c:layout>
                <c:manualLayout>
                  <c:x val="-0.46775447468325188"/>
                  <c:y val="-0.27293311219957772"/>
                </c:manualLayout>
              </c:layout>
              <c:numFmt formatCode="General" sourceLinked="0"/>
            </c:trendlineLbl>
          </c:trendline>
          <c:trendline>
            <c:trendlineType val="log"/>
            <c:dispRSqr val="1"/>
            <c:dispEq val="1"/>
            <c:trendlineLbl>
              <c:layout>
                <c:manualLayout>
                  <c:x val="-0.63270849766244008"/>
                  <c:y val="-0.27293311219957772"/>
                </c:manualLayout>
              </c:layout>
              <c:tx>
                <c:rich>
                  <a:bodyPr/>
                  <a:lstStyle/>
                  <a:p>
                    <a:pPr>
                      <a:defRPr/>
                    </a:pPr>
                    <a:r>
                      <a:rPr lang="en-US" baseline="0"/>
                      <a:t>y = -0,802</a:t>
                    </a:r>
                    <a:r>
                      <a:rPr lang="ru-RU" baseline="0"/>
                      <a:t>0</a:t>
                    </a:r>
                    <a:r>
                      <a:rPr lang="en-US" baseline="0"/>
                      <a:t>ln(x) + 3,3509
R² = 0,6425</a:t>
                    </a:r>
                    <a:endParaRPr lang="en-US"/>
                  </a:p>
                </c:rich>
              </c:tx>
              <c:numFmt formatCode="General" sourceLinked="0"/>
            </c:trendlineLbl>
          </c:trendline>
          <c:trendline>
            <c:trendlineType val="poly"/>
            <c:order val="2"/>
            <c:dispRSqr val="1"/>
            <c:dispEq val="1"/>
            <c:trendlineLbl>
              <c:layout>
                <c:manualLayout>
                  <c:x val="-0.2308656877583497"/>
                  <c:y val="-0.27293311219957772"/>
                </c:manualLayout>
              </c:layout>
              <c:numFmt formatCode="General" sourceLinked="0"/>
            </c:trendlineLbl>
          </c:trendline>
          <c:trendline>
            <c:trendlineType val="poly"/>
            <c:order val="3"/>
            <c:dispRSqr val="1"/>
            <c:dispEq val="1"/>
            <c:trendlineLbl>
              <c:layout>
                <c:manualLayout>
                  <c:x val="7.0812475527967683E-2"/>
                  <c:y val="-0.32409222228516416"/>
                </c:manualLayout>
              </c:layout>
              <c:numFmt formatCode="General" sourceLinked="0"/>
            </c:trendlineLbl>
          </c:trendline>
          <c:cat>
            <c:numRef>
              <c:f>Лист8!$AJ$5:$AJ$19</c:f>
              <c:numCache>
                <c:formatCode>General</c:formatCode>
                <c:ptCount val="15"/>
                <c:pt idx="0">
                  <c:v>0.69314718055994529</c:v>
                </c:pt>
                <c:pt idx="1">
                  <c:v>1.3862943611198906</c:v>
                </c:pt>
                <c:pt idx="2">
                  <c:v>2.4849066497880004</c:v>
                </c:pt>
                <c:pt idx="3">
                  <c:v>3.044522437723423</c:v>
                </c:pt>
                <c:pt idx="4">
                  <c:v>3.970291913552122</c:v>
                </c:pt>
                <c:pt idx="5">
                  <c:v>4.6634390941120714</c:v>
                </c:pt>
                <c:pt idx="6">
                  <c:v>5.3471075307174578</c:v>
                </c:pt>
                <c:pt idx="7">
                  <c:v>5.9712618397904729</c:v>
                </c:pt>
                <c:pt idx="8">
                  <c:v>6.4952655559370083</c:v>
                </c:pt>
                <c:pt idx="9">
                  <c:v>6.9469759921354175</c:v>
                </c:pt>
                <c:pt idx="10">
                  <c:v>7.2406496942554766</c:v>
                </c:pt>
                <c:pt idx="11">
                  <c:v>7.3963352938008082</c:v>
                </c:pt>
                <c:pt idx="12">
                  <c:v>7.4888529557334591</c:v>
                </c:pt>
                <c:pt idx="13">
                  <c:v>7.5153445711804272</c:v>
                </c:pt>
                <c:pt idx="14">
                  <c:v>7.5251007461257835</c:v>
                </c:pt>
              </c:numCache>
            </c:numRef>
          </c:cat>
          <c:val>
            <c:numRef>
              <c:f>Лист8!$AF$5:$AF$19</c:f>
              <c:numCache>
                <c:formatCode>General</c:formatCode>
                <c:ptCount val="15"/>
                <c:pt idx="0">
                  <c:v>2.7080502011022145</c:v>
                </c:pt>
                <c:pt idx="1">
                  <c:v>2.6390573296152544</c:v>
                </c:pt>
                <c:pt idx="2">
                  <c:v>2.5649493574615412</c:v>
                </c:pt>
                <c:pt idx="3">
                  <c:v>2.4849066497880004</c:v>
                </c:pt>
                <c:pt idx="4">
                  <c:v>2.3978952727983711</c:v>
                </c:pt>
                <c:pt idx="5">
                  <c:v>2.3025850929940437</c:v>
                </c:pt>
                <c:pt idx="6">
                  <c:v>2.197224577336224</c:v>
                </c:pt>
                <c:pt idx="7">
                  <c:v>2.0794415416798357</c:v>
                </c:pt>
                <c:pt idx="8">
                  <c:v>1.9459101490553141</c:v>
                </c:pt>
                <c:pt idx="9">
                  <c:v>1.7917594692280561</c:v>
                </c:pt>
                <c:pt idx="10">
                  <c:v>1.6094379124340998</c:v>
                </c:pt>
                <c:pt idx="11">
                  <c:v>1.3862943611198906</c:v>
                </c:pt>
                <c:pt idx="12">
                  <c:v>1.09861228866811</c:v>
                </c:pt>
                <c:pt idx="13">
                  <c:v>0.69314718055994529</c:v>
                </c:pt>
                <c:pt idx="14">
                  <c:v>0</c:v>
                </c:pt>
              </c:numCache>
            </c:numRef>
          </c:val>
        </c:ser>
        <c:marker val="1"/>
        <c:axId val="86422656"/>
        <c:axId val="86424576"/>
      </c:lineChart>
      <c:catAx>
        <c:axId val="86422656"/>
        <c:scaling>
          <c:orientation val="minMax"/>
        </c:scaling>
        <c:axPos val="b"/>
        <c:title>
          <c:tx>
            <c:rich>
              <a:bodyPr/>
              <a:lstStyle/>
              <a:p>
                <a:pPr>
                  <a:defRPr/>
                </a:pPr>
                <a:r>
                  <a:rPr lang="en-US" sz="800" b="1" i="0" u="none" strike="noStrike" baseline="0"/>
                  <a:t>LN CF</a:t>
                </a:r>
                <a:endParaRPr lang="ru-RU"/>
              </a:p>
            </c:rich>
          </c:tx>
        </c:title>
        <c:numFmt formatCode="General" sourceLinked="1"/>
        <c:tickLblPos val="nextTo"/>
        <c:crossAx val="86424576"/>
        <c:crosses val="autoZero"/>
        <c:auto val="1"/>
        <c:lblAlgn val="ctr"/>
        <c:lblOffset val="100"/>
      </c:catAx>
      <c:valAx>
        <c:axId val="86424576"/>
        <c:scaling>
          <c:orientation val="minMax"/>
        </c:scaling>
        <c:axPos val="l"/>
        <c:title>
          <c:tx>
            <c:rich>
              <a:bodyPr rot="-5400000" vert="horz"/>
              <a:lstStyle/>
              <a:p>
                <a:pPr>
                  <a:defRPr/>
                </a:pPr>
                <a:r>
                  <a:rPr lang="en-US" sz="800" b="1" i="0" u="none" strike="noStrike" baseline="0"/>
                  <a:t>LN LW</a:t>
                </a:r>
                <a:endParaRPr lang="ru-RU"/>
              </a:p>
            </c:rich>
          </c:tx>
        </c:title>
        <c:numFmt formatCode="General" sourceLinked="1"/>
        <c:tickLblPos val="nextTo"/>
        <c:crossAx val="86422656"/>
        <c:crosses val="autoZero"/>
        <c:crossBetween val="between"/>
      </c:valAx>
    </c:plotArea>
    <c:plotVisOnly val="1"/>
  </c:chart>
  <c:txPr>
    <a:bodyPr/>
    <a:lstStyle/>
    <a:p>
      <a:pPr>
        <a:defRPr sz="800"/>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1086</Words>
  <Characters>6191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папашка</dc:creator>
  <cp:keywords/>
  <dc:description/>
  <cp:lastModifiedBy>папашка</cp:lastModifiedBy>
  <cp:revision>5</cp:revision>
  <dcterms:created xsi:type="dcterms:W3CDTF">2012-11-04T09:11:00Z</dcterms:created>
  <dcterms:modified xsi:type="dcterms:W3CDTF">2012-11-05T07:53:00Z</dcterms:modified>
</cp:coreProperties>
</file>