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95" w:rsidRPr="00181330" w:rsidRDefault="00332595" w:rsidP="001E467A">
      <w:pPr>
        <w:ind w:left="1416" w:firstLine="708"/>
        <w:rPr>
          <w:rFonts w:ascii="Times New Roman" w:hAnsi="Times New Roman" w:cs="Times New Roman"/>
          <w:b/>
          <w:lang w:val="en-US"/>
        </w:rPr>
      </w:pPr>
      <w:r w:rsidRPr="00181330">
        <w:rPr>
          <w:rFonts w:ascii="Times New Roman" w:hAnsi="Times New Roman" w:cs="Times New Roman"/>
          <w:b/>
          <w:lang w:val="en-US"/>
        </w:rPr>
        <w:t xml:space="preserve">BENFORD'S LAW IN </w:t>
      </w:r>
      <w:r>
        <w:rPr>
          <w:rFonts w:ascii="Times New Roman" w:hAnsi="Times New Roman" w:cs="Times New Roman"/>
          <w:b/>
          <w:lang w:val="en-US"/>
        </w:rPr>
        <w:t>INFORMATION SCIENCE</w:t>
      </w:r>
    </w:p>
    <w:p w:rsidR="00332595" w:rsidRPr="00652C61" w:rsidRDefault="00332595" w:rsidP="00332595">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r w:rsidRPr="00652C61">
        <w:rPr>
          <w:rFonts w:ascii="Times New Roman" w:hAnsi="Times New Roman" w:cs="Times New Roman"/>
          <w:lang w:val="en-US"/>
        </w:rPr>
        <w:t xml:space="preserve"> Oleg N.  Klimov</w:t>
      </w:r>
    </w:p>
    <w:p w:rsidR="00332595" w:rsidRPr="00B56824" w:rsidRDefault="00332595" w:rsidP="00332595">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332595" w:rsidRDefault="00332595" w:rsidP="00332595">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37109C">
        <w:rPr>
          <w:rFonts w:ascii="Times New Roman" w:hAnsi="Times New Roman" w:cs="Times New Roman"/>
          <w:sz w:val="24"/>
          <w:szCs w:val="24"/>
          <w:lang w:val="en-US"/>
        </w:rPr>
        <w:t>uri</w:t>
      </w:r>
      <w:r>
        <w:rPr>
          <w:rFonts w:ascii="Times New Roman" w:hAnsi="Times New Roman" w:cs="Times New Roman"/>
          <w:sz w:val="24"/>
          <w:szCs w:val="24"/>
          <w:lang w:val="en-US"/>
        </w:rPr>
        <w:t>.</w:t>
      </w:r>
      <w:hyperlink r:id="rId7" w:history="1">
        <w:r w:rsidRPr="001F60FB">
          <w:rPr>
            <w:rStyle w:val="a4"/>
            <w:rFonts w:ascii="Times New Roman" w:hAnsi="Times New Roman" w:cs="Times New Roman"/>
            <w:sz w:val="24"/>
            <w:szCs w:val="24"/>
            <w:lang w:val="en-US"/>
          </w:rPr>
          <w:t>klimov.29@mail.ru</w:t>
        </w:r>
      </w:hyperlink>
    </w:p>
    <w:p w:rsidR="00332595" w:rsidRDefault="00332595" w:rsidP="00332595">
      <w:pPr>
        <w:spacing w:after="0" w:line="240" w:lineRule="auto"/>
        <w:jc w:val="center"/>
        <w:rPr>
          <w:rFonts w:ascii="Times New Roman" w:hAnsi="Times New Roman" w:cs="Times New Roman"/>
          <w:sz w:val="24"/>
          <w:szCs w:val="24"/>
          <w:lang w:val="en-US"/>
        </w:rPr>
      </w:pPr>
    </w:p>
    <w:p w:rsidR="00332595" w:rsidRPr="00DD1B81" w:rsidRDefault="0069486A" w:rsidP="0069486A">
      <w:pPr>
        <w:pStyle w:val="a3"/>
        <w:ind w:left="1416"/>
        <w:rPr>
          <w:rFonts w:ascii="Times New Roman" w:hAnsi="Times New Roman" w:cs="Times New Roman"/>
          <w:bCs/>
          <w:lang w:val="en-US"/>
        </w:rPr>
      </w:pPr>
      <w:r w:rsidRPr="0069486A">
        <w:rPr>
          <w:rFonts w:ascii="Times New Roman" w:hAnsi="Times New Roman" w:cs="Times New Roman"/>
          <w:b/>
          <w:bCs/>
          <w:lang w:val="en-US"/>
        </w:rPr>
        <w:t>Articles</w:t>
      </w:r>
      <w:r w:rsidRPr="0069486A">
        <w:rPr>
          <w:rFonts w:ascii="Times New Roman" w:hAnsi="Times New Roman" w:cs="Times New Roman"/>
          <w:b/>
          <w:lang w:val="en-US"/>
        </w:rPr>
        <w:t xml:space="preserve">: </w:t>
      </w:r>
      <w:r w:rsidR="00332595" w:rsidRPr="0069486A">
        <w:rPr>
          <w:rFonts w:ascii="Times New Roman" w:hAnsi="Times New Roman" w:cs="Times New Roman"/>
          <w:b/>
          <w:bCs/>
          <w:lang w:val="en-US"/>
        </w:rPr>
        <w:t xml:space="preserve"> </w:t>
      </w:r>
      <w:r w:rsidR="00332595" w:rsidRPr="00DD1B81">
        <w:rPr>
          <w:rFonts w:ascii="Times New Roman" w:hAnsi="Times New Roman" w:cs="Times New Roman"/>
          <w:bCs/>
          <w:lang w:val="en-US"/>
        </w:rPr>
        <w:t>For the first time, Benford's law is confirmed for computer science and refined by simple algebraic equations for dynamics and cumulative number of digits. For the first time it is also shown by simple algebraic equations the difference of dynamics and cumulates for the relative and relative exponential rates of change F(n) or the probability to meet the figure of the first. Benford's law on lexicology is closer to the quantitative characteristics we have studied in the field of Informatics and other fields of knowledge about the Universe, i.e. it is a universal law.</w:t>
      </w:r>
    </w:p>
    <w:p w:rsidR="00332595" w:rsidRDefault="00332595" w:rsidP="00332595">
      <w:pPr>
        <w:ind w:left="708" w:firstLine="708"/>
        <w:rPr>
          <w:rFonts w:ascii="Times New Roman" w:hAnsi="Times New Roman" w:cs="Times New Roman"/>
          <w:lang w:val="en-US"/>
        </w:rPr>
      </w:pPr>
      <w:r w:rsidRPr="0069486A">
        <w:rPr>
          <w:rFonts w:ascii="Times New Roman" w:hAnsi="Times New Roman" w:cs="Times New Roman"/>
          <w:b/>
          <w:lang w:val="en-US"/>
        </w:rPr>
        <w:t>Key words:</w:t>
      </w:r>
      <w:r w:rsidRPr="00DD1B81">
        <w:rPr>
          <w:rFonts w:ascii="Times New Roman" w:hAnsi="Times New Roman" w:cs="Times New Roman"/>
          <w:lang w:val="en-US"/>
        </w:rPr>
        <w:t xml:space="preserve"> Benford's law, information’s science, mathematical modeling</w:t>
      </w:r>
    </w:p>
    <w:p w:rsidR="004C15B1" w:rsidRDefault="004C15B1" w:rsidP="00332595">
      <w:pPr>
        <w:ind w:left="708" w:firstLine="708"/>
        <w:rPr>
          <w:rFonts w:ascii="Times New Roman" w:hAnsi="Times New Roman" w:cs="Times New Roman"/>
          <w:lang w:val="en-US"/>
        </w:rPr>
      </w:pPr>
    </w:p>
    <w:p w:rsidR="004C15B1" w:rsidRPr="00DD1B81" w:rsidRDefault="004C15B1" w:rsidP="001E467A">
      <w:pPr>
        <w:spacing w:before="100" w:beforeAutospacing="1" w:after="100" w:afterAutospacing="1" w:line="240" w:lineRule="auto"/>
        <w:ind w:firstLine="708"/>
        <w:jc w:val="both"/>
        <w:outlineLvl w:val="1"/>
        <w:rPr>
          <w:rFonts w:ascii="Times New Roman" w:eastAsia="Times New Roman" w:hAnsi="Times New Roman" w:cs="Times New Roman"/>
          <w:b/>
          <w:bCs/>
          <w:i/>
          <w:sz w:val="36"/>
          <w:szCs w:val="36"/>
          <w:lang w:eastAsia="ru-RU"/>
        </w:rPr>
      </w:pPr>
      <w:r w:rsidRPr="00DD1B81">
        <w:rPr>
          <w:rFonts w:ascii="Times New Roman" w:eastAsia="Times New Roman" w:hAnsi="Times New Roman" w:cs="Times New Roman"/>
          <w:sz w:val="24"/>
          <w:szCs w:val="24"/>
          <w:lang w:eastAsia="ru-RU"/>
        </w:rPr>
        <w:t>Закон Бенфорда или закон первой цифры гласит, что в таблицах чисел, основанных на данных источников из реальной жизни, цифра 1 на первом месте встречается гораздо чаще, чем все остальные (рис. 1). Более того, чем больше цифра, тем меньше вероятности, что она будет стоять в числе на первом месте [1</w:t>
      </w:r>
      <w:r w:rsidRPr="00DD1B81">
        <w:rPr>
          <w:rFonts w:ascii="Times New Roman" w:eastAsia="Times New Roman" w:hAnsi="Times New Roman" w:cs="Times New Roman"/>
          <w:b/>
          <w:bCs/>
          <w:sz w:val="36"/>
          <w:szCs w:val="36"/>
          <w:lang w:eastAsia="ru-RU"/>
        </w:rPr>
        <w:t xml:space="preserve"> </w:t>
      </w:r>
      <w:r w:rsidRPr="00DD1B81">
        <w:rPr>
          <w:rFonts w:ascii="Times New Roman" w:eastAsia="Times New Roman" w:hAnsi="Times New Roman" w:cs="Times New Roman"/>
          <w:bCs/>
          <w:i/>
          <w:sz w:val="24"/>
          <w:szCs w:val="24"/>
          <w:lang w:eastAsia="ru-RU"/>
        </w:rPr>
        <w:t>http://baguzin.ru/wp/zakon-benforda-ili-zakon-pervoj-tsifry/</w:t>
      </w:r>
      <w:r w:rsidRPr="00DD1B81">
        <w:rPr>
          <w:rFonts w:ascii="Times New Roman" w:eastAsia="Times New Roman" w:hAnsi="Times New Roman" w:cs="Times New Roman"/>
          <w:sz w:val="24"/>
          <w:szCs w:val="24"/>
          <w:lang w:eastAsia="ru-RU"/>
        </w:rPr>
        <w:t>].</w:t>
      </w:r>
    </w:p>
    <w:p w:rsidR="004C15B1" w:rsidRPr="00DD1B81" w:rsidRDefault="004C15B1" w:rsidP="001E46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noProof/>
          <w:color w:val="0000FF"/>
          <w:sz w:val="24"/>
          <w:szCs w:val="24"/>
          <w:lang w:eastAsia="ru-RU"/>
        </w:rPr>
        <w:drawing>
          <wp:inline distT="0" distB="0" distL="0" distR="0">
            <wp:extent cx="2371725" cy="2143125"/>
            <wp:effectExtent l="19050" t="0" r="9525" b="0"/>
            <wp:docPr id="25" name="Рисунок 1" descr="http://baguzin.ru/wp/wp-content/uploads/2013/01/%D0%911.-%D0%A2%D0%B0%D0%B1%D0%BB%D0%B8%D1%86%D0%B0-%D0%91%D0%B5%D0%BD%D1%84%D0%BE%D1%80%D0%B4%D0%B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guzin.ru/wp/wp-content/uploads/2013/01/%D0%911.-%D0%A2%D0%B0%D0%B1%D0%BB%D0%B8%D1%86%D0%B0-%D0%91%D0%B5%D0%BD%D1%84%D0%BE%D1%80%D0%B4%D0%B0.jpg">
                      <a:hlinkClick r:id="rId8"/>
                    </pic:cNvPr>
                    <pic:cNvPicPr>
                      <a:picLocks noChangeAspect="1" noChangeArrowheads="1"/>
                    </pic:cNvPicPr>
                  </pic:nvPicPr>
                  <pic:blipFill>
                    <a:blip r:embed="rId9"/>
                    <a:srcRect/>
                    <a:stretch>
                      <a:fillRect/>
                    </a:stretch>
                  </pic:blipFill>
                  <pic:spPr bwMode="auto">
                    <a:xfrm>
                      <a:off x="0" y="0"/>
                      <a:ext cx="2371725" cy="2143125"/>
                    </a:xfrm>
                    <a:prstGeom prst="rect">
                      <a:avLst/>
                    </a:prstGeom>
                    <a:noFill/>
                    <a:ln w="9525">
                      <a:noFill/>
                      <a:miter lim="800000"/>
                      <a:headEnd/>
                      <a:tailEnd/>
                    </a:ln>
                  </pic:spPr>
                </pic:pic>
              </a:graphicData>
            </a:graphic>
          </wp:inline>
        </w:drawing>
      </w:r>
    </w:p>
    <w:p w:rsidR="004C15B1" w:rsidRPr="00DD1B81" w:rsidRDefault="004C15B1" w:rsidP="001E467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 xml:space="preserve">Рис. 1. Вероятность встретить первую цифру в данных </w:t>
      </w:r>
      <w:r>
        <w:rPr>
          <w:rFonts w:ascii="Times New Roman" w:eastAsia="Times New Roman" w:hAnsi="Times New Roman" w:cs="Times New Roman"/>
          <w:sz w:val="24"/>
          <w:szCs w:val="24"/>
          <w:lang w:eastAsia="ru-RU"/>
        </w:rPr>
        <w:t>из</w:t>
      </w:r>
      <w:r w:rsidRPr="00DD1B81">
        <w:rPr>
          <w:rFonts w:ascii="Times New Roman" w:eastAsia="Times New Roman" w:hAnsi="Times New Roman" w:cs="Times New Roman"/>
          <w:sz w:val="24"/>
          <w:szCs w:val="24"/>
          <w:lang w:eastAsia="ru-RU"/>
        </w:rPr>
        <w:t xml:space="preserve"> источников реальной жизни</w:t>
      </w:r>
    </w:p>
    <w:p w:rsidR="004C15B1" w:rsidRPr="00DD1B81" w:rsidRDefault="004C15B1" w:rsidP="001E467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 xml:space="preserve">Например, если подсчитать, с какой частотой встречаются первые цифры в числах, являющихся степенью двойки, то закономерность будет почти такой же (рис. 2). Аналогично ведут себя и </w:t>
      </w:r>
      <w:hyperlink r:id="rId10" w:history="1">
        <w:r w:rsidRPr="00DD1B81">
          <w:rPr>
            <w:rFonts w:ascii="Times New Roman" w:eastAsia="Times New Roman" w:hAnsi="Times New Roman" w:cs="Times New Roman"/>
            <w:color w:val="0000FF"/>
            <w:sz w:val="24"/>
            <w:szCs w:val="24"/>
            <w:u w:val="single"/>
            <w:lang w:eastAsia="ru-RU"/>
          </w:rPr>
          <w:t>числа Фибоначчи</w:t>
        </w:r>
      </w:hyperlink>
      <w:r w:rsidRPr="00DD1B81">
        <w:rPr>
          <w:rFonts w:ascii="Times New Roman" w:eastAsia="Times New Roman" w:hAnsi="Times New Roman" w:cs="Times New Roman"/>
          <w:sz w:val="24"/>
          <w:szCs w:val="24"/>
          <w:lang w:eastAsia="ru-RU"/>
        </w:rPr>
        <w:t xml:space="preserve"> и чуть менее «красиво» </w:t>
      </w:r>
      <w:hyperlink r:id="rId11" w:history="1">
        <w:r w:rsidRPr="00DD1B81">
          <w:rPr>
            <w:rFonts w:ascii="Times New Roman" w:eastAsia="Times New Roman" w:hAnsi="Times New Roman" w:cs="Times New Roman"/>
            <w:color w:val="0000FF"/>
            <w:sz w:val="24"/>
            <w:szCs w:val="24"/>
            <w:u w:val="single"/>
            <w:lang w:eastAsia="ru-RU"/>
          </w:rPr>
          <w:t>факториалы</w:t>
        </w:r>
      </w:hyperlink>
      <w:r w:rsidRPr="00DD1B81">
        <w:rPr>
          <w:rFonts w:ascii="Times New Roman" w:eastAsia="Times New Roman" w:hAnsi="Times New Roman" w:cs="Times New Roman"/>
          <w:sz w:val="24"/>
          <w:szCs w:val="24"/>
          <w:lang w:eastAsia="ru-RU"/>
        </w:rPr>
        <w:t xml:space="preserve"> (см. лист «</w:t>
      </w:r>
      <w:r>
        <w:rPr>
          <w:rFonts w:ascii="Times New Roman" w:eastAsia="Times New Roman" w:hAnsi="Times New Roman" w:cs="Times New Roman"/>
          <w:sz w:val="24"/>
          <w:szCs w:val="24"/>
          <w:lang w:eastAsia="ru-RU"/>
        </w:rPr>
        <w:t>р</w:t>
      </w:r>
      <w:r w:rsidRPr="00DD1B81">
        <w:rPr>
          <w:rFonts w:ascii="Times New Roman" w:eastAsia="Times New Roman" w:hAnsi="Times New Roman" w:cs="Times New Roman"/>
          <w:sz w:val="24"/>
          <w:szCs w:val="24"/>
          <w:lang w:eastAsia="ru-RU"/>
        </w:rPr>
        <w:t xml:space="preserve">ис. 2» Excel-файла). Закону Бенфорда подчиняются числа из многих областей, к примеру, из области финансов. В действительности, закон как нельзя лучше подходит для обработки большого массива финансовых показателей на предмет мошенничества. Закон Бенфорда применим к множествам чисел, которые могут расти экспоненциально (другими словами, темп роста величины пропорционален её текущему значению). Например, счета за электричество, остатки товаров на складах, цены на акции, численность населения, смертность, длины рек, площади стран, высоты самых высоких сооружений в мире. Закон обычно не действует для распределений с заданными минимальными или максимальными значениями (список компаний с доходом от 50 000 до 100 000 долларов). Также не подходит нормальное распределение и распределения, охватывающие только один или </w:t>
      </w:r>
      <w:r w:rsidRPr="00DD1B81">
        <w:rPr>
          <w:rFonts w:ascii="Times New Roman" w:eastAsia="Times New Roman" w:hAnsi="Times New Roman" w:cs="Times New Roman"/>
          <w:sz w:val="24"/>
          <w:szCs w:val="24"/>
          <w:lang w:eastAsia="ru-RU"/>
        </w:rPr>
        <w:lastRenderedPageBreak/>
        <w:t xml:space="preserve">два порядка величин (IQ взрослых). </w:t>
      </w:r>
      <w:r w:rsidRPr="00DD1B81">
        <w:rPr>
          <w:rFonts w:ascii="Times New Roman" w:eastAsia="Times New Roman" w:hAnsi="Times New Roman" w:cs="Times New Roman"/>
          <w:b/>
          <w:i/>
          <w:sz w:val="24"/>
          <w:szCs w:val="24"/>
          <w:lang w:eastAsia="ru-RU"/>
        </w:rPr>
        <w:t>Закон Бенфорда не применим к множеству букв (но, например, к словам применим</w:t>
      </w:r>
      <w:r w:rsidRPr="00DD1B81">
        <w:rPr>
          <w:rFonts w:ascii="Times New Roman" w:eastAsia="Times New Roman" w:hAnsi="Times New Roman" w:cs="Times New Roman"/>
          <w:b/>
          <w:sz w:val="24"/>
          <w:szCs w:val="24"/>
          <w:lang w:eastAsia="ru-RU"/>
        </w:rPr>
        <w:t xml:space="preserve"> </w:t>
      </w:r>
      <w:hyperlink r:id="rId12" w:history="1">
        <w:r w:rsidRPr="00DD1B81">
          <w:rPr>
            <w:rFonts w:ascii="Times New Roman" w:eastAsia="Times New Roman" w:hAnsi="Times New Roman" w:cs="Times New Roman"/>
            <w:b/>
            <w:color w:val="0000FF"/>
            <w:sz w:val="24"/>
            <w:szCs w:val="24"/>
            <w:u w:val="single"/>
            <w:lang w:eastAsia="ru-RU"/>
          </w:rPr>
          <w:t>закон Ципфа</w:t>
        </w:r>
      </w:hyperlink>
      <w:r w:rsidRPr="00DD1B81">
        <w:rPr>
          <w:rFonts w:ascii="Times New Roman" w:eastAsia="Times New Roman" w:hAnsi="Times New Roman" w:cs="Times New Roman"/>
          <w:b/>
          <w:sz w:val="24"/>
          <w:szCs w:val="24"/>
          <w:lang w:eastAsia="ru-RU"/>
        </w:rPr>
        <w:t>).</w:t>
      </w:r>
      <w:r w:rsidRPr="00DD1B81">
        <w:rPr>
          <w:rFonts w:ascii="Times New Roman" w:eastAsia="Times New Roman" w:hAnsi="Times New Roman" w:cs="Times New Roman"/>
          <w:sz w:val="24"/>
          <w:szCs w:val="24"/>
          <w:lang w:eastAsia="ru-RU"/>
        </w:rPr>
        <w:t xml:space="preserve"> Объём данных должен быть достаточен для применения статистических методов.</w:t>
      </w: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4C15B1" w:rsidRPr="00DD1B81" w:rsidRDefault="004C15B1" w:rsidP="004C15B1">
      <w:pPr>
        <w:spacing w:before="100" w:beforeAutospacing="1" w:after="100" w:afterAutospacing="1" w:line="240" w:lineRule="auto"/>
        <w:rPr>
          <w:rFonts w:ascii="Times New Roman" w:eastAsia="Times New Roman" w:hAnsi="Times New Roman" w:cs="Times New Roman"/>
          <w:sz w:val="24"/>
          <w:szCs w:val="24"/>
          <w:lang w:eastAsia="ru-RU"/>
        </w:rPr>
      </w:pPr>
      <w:r w:rsidRPr="00DD1B81">
        <w:rPr>
          <w:rFonts w:ascii="Times New Roman" w:eastAsia="Times New Roman" w:hAnsi="Times New Roman" w:cs="Times New Roman"/>
          <w:noProof/>
          <w:sz w:val="24"/>
          <w:szCs w:val="24"/>
          <w:lang w:eastAsia="ru-RU"/>
        </w:rPr>
        <w:drawing>
          <wp:inline distT="0" distB="0" distL="0" distR="0">
            <wp:extent cx="5876925" cy="4638675"/>
            <wp:effectExtent l="19050" t="0" r="9525" b="0"/>
            <wp:docPr id="26" name="Рисунок 2" descr="http://baguzin.ru/wp/wp-content/uploads/2013/01/%D0%912.-%D0%9F%D0%B5%D1%80%D0%B2%D0%B0%D1%8F-%D1%86%D0%B8%D1%84%D1%80%D0%B0-%D0%B2-%D1%81%D1%82%D0%B5%D0%BF%D0%B5%D0%BD%D1%8F%D1%85-%D0%B4%D0%B2%D0%BE%D0%B9%D0%BA%D0%B8.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guzin.ru/wp/wp-content/uploads/2013/01/%D0%912.-%D0%9F%D0%B5%D1%80%D0%B2%D0%B0%D1%8F-%D1%86%D0%B8%D1%84%D1%80%D0%B0-%D0%B2-%D1%81%D1%82%D0%B5%D0%BF%D0%B5%D0%BD%D1%8F%D1%85-%D0%B4%D0%B2%D0%BE%D0%B9%D0%BA%D0%B8.jpg">
                      <a:hlinkClick r:id="rId13"/>
                    </pic:cNvPr>
                    <pic:cNvPicPr>
                      <a:picLocks noChangeAspect="1" noChangeArrowheads="1"/>
                    </pic:cNvPicPr>
                  </pic:nvPicPr>
                  <pic:blipFill>
                    <a:blip r:embed="rId14"/>
                    <a:srcRect/>
                    <a:stretch>
                      <a:fillRect/>
                    </a:stretch>
                  </pic:blipFill>
                  <pic:spPr bwMode="auto">
                    <a:xfrm>
                      <a:off x="0" y="0"/>
                      <a:ext cx="5876925" cy="4638675"/>
                    </a:xfrm>
                    <a:prstGeom prst="rect">
                      <a:avLst/>
                    </a:prstGeom>
                    <a:noFill/>
                    <a:ln w="9525">
                      <a:noFill/>
                      <a:miter lim="800000"/>
                      <a:headEnd/>
                      <a:tailEnd/>
                    </a:ln>
                  </pic:spPr>
                </pic:pic>
              </a:graphicData>
            </a:graphic>
          </wp:inline>
        </w:drawing>
      </w:r>
    </w:p>
    <w:p w:rsidR="004C15B1" w:rsidRPr="00DD1B81" w:rsidRDefault="004C15B1" w:rsidP="004C15B1">
      <w:pPr>
        <w:spacing w:before="100" w:beforeAutospacing="1" w:after="100" w:afterAutospacing="1" w:line="240" w:lineRule="auto"/>
        <w:rPr>
          <w:rFonts w:ascii="Times New Roman" w:hAnsi="Times New Roman" w:cs="Times New Roman"/>
          <w:b/>
        </w:rPr>
      </w:pPr>
      <w:r w:rsidRPr="00DD1B81">
        <w:rPr>
          <w:rFonts w:ascii="Times New Roman" w:eastAsia="Times New Roman" w:hAnsi="Times New Roman" w:cs="Times New Roman"/>
          <w:sz w:val="24"/>
          <w:szCs w:val="24"/>
          <w:lang w:eastAsia="ru-RU"/>
        </w:rPr>
        <w:t>Рис. 2. Первая цифра в числах, являющихся степенью двойки, для диапазона от 2</w:t>
      </w:r>
      <w:r w:rsidRPr="00DD1B81">
        <w:rPr>
          <w:rFonts w:ascii="Times New Roman" w:eastAsia="Times New Roman" w:hAnsi="Times New Roman" w:cs="Times New Roman"/>
          <w:sz w:val="24"/>
          <w:szCs w:val="24"/>
          <w:vertAlign w:val="superscript"/>
          <w:lang w:eastAsia="ru-RU"/>
        </w:rPr>
        <w:t>0</w:t>
      </w:r>
      <w:r w:rsidRPr="00DD1B81">
        <w:rPr>
          <w:rFonts w:ascii="Times New Roman" w:eastAsia="Times New Roman" w:hAnsi="Times New Roman" w:cs="Times New Roman"/>
          <w:sz w:val="24"/>
          <w:szCs w:val="24"/>
          <w:lang w:eastAsia="ru-RU"/>
        </w:rPr>
        <w:t xml:space="preserve"> до 2</w:t>
      </w:r>
      <w:r w:rsidRPr="00DD1B81">
        <w:rPr>
          <w:rFonts w:ascii="Times New Roman" w:eastAsia="Times New Roman" w:hAnsi="Times New Roman" w:cs="Times New Roman"/>
          <w:sz w:val="24"/>
          <w:szCs w:val="24"/>
          <w:vertAlign w:val="superscript"/>
          <w:lang w:eastAsia="ru-RU"/>
        </w:rPr>
        <w:t>1000</w:t>
      </w:r>
    </w:p>
    <w:p w:rsidR="004C15B1" w:rsidRPr="00DD1B81" w:rsidRDefault="004C15B1" w:rsidP="001E467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Форма Закона Бенфорда может быть объяснена, если предположить, что равномерно распределены логарифмы чисел; например, вероятность нахождения числа между 100 и 1000 (логарифм между 2 и 3) является такой же, как и между 10 000 и 100 000 (логарифм между 4 и 5). Для множества чисел, особенно имеющих экспоненциальный рост, таких как доходы или цены на бирже, это разумное предположение. Закон Бенфорда выполняется для всех процессов, им</w:t>
      </w:r>
      <w:r>
        <w:rPr>
          <w:rFonts w:ascii="Times New Roman" w:eastAsia="Times New Roman" w:hAnsi="Times New Roman" w:cs="Times New Roman"/>
          <w:sz w:val="24"/>
          <w:szCs w:val="24"/>
          <w:lang w:eastAsia="ru-RU"/>
        </w:rPr>
        <w:t>еющих фрактальную природу (</w:t>
      </w:r>
      <w:hyperlink r:id="rId15" w:history="1">
        <w:r>
          <w:rPr>
            <w:rFonts w:ascii="Times New Roman" w:eastAsia="Times New Roman" w:hAnsi="Times New Roman" w:cs="Times New Roman"/>
            <w:color w:val="0000FF"/>
            <w:sz w:val="24"/>
            <w:szCs w:val="24"/>
            <w:u w:val="single"/>
            <w:lang w:eastAsia="ru-RU"/>
          </w:rPr>
          <w:t xml:space="preserve">Б </w:t>
        </w:r>
        <w:r w:rsidRPr="00DD1B81">
          <w:rPr>
            <w:rFonts w:ascii="Times New Roman" w:eastAsia="Times New Roman" w:hAnsi="Times New Roman" w:cs="Times New Roman"/>
            <w:color w:val="0000FF"/>
            <w:sz w:val="24"/>
            <w:szCs w:val="24"/>
            <w:u w:val="single"/>
            <w:lang w:eastAsia="ru-RU"/>
          </w:rPr>
          <w:t>Мандельброт. (Не</w:t>
        </w:r>
        <w:r w:rsidR="00BC781D" w:rsidRPr="00DD1B81">
          <w:rPr>
            <w:rFonts w:ascii="Times New Roman" w:eastAsia="Times New Roman" w:hAnsi="Times New Roman" w:cs="Times New Roman"/>
            <w:color w:val="0000FF"/>
            <w:sz w:val="24"/>
            <w:szCs w:val="24"/>
            <w:u w:val="single"/>
            <w:lang w:eastAsia="ru-RU"/>
          </w:rPr>
          <w:t>) п</w:t>
        </w:r>
        <w:r w:rsidRPr="00DD1B81">
          <w:rPr>
            <w:rFonts w:ascii="Times New Roman" w:eastAsia="Times New Roman" w:hAnsi="Times New Roman" w:cs="Times New Roman"/>
            <w:color w:val="0000FF"/>
            <w:sz w:val="24"/>
            <w:szCs w:val="24"/>
            <w:u w:val="single"/>
            <w:lang w:eastAsia="ru-RU"/>
          </w:rPr>
          <w:t>ослушные рынки: фрактальная революция в финансах</w:t>
        </w:r>
      </w:hyperlink>
      <w:r w:rsidRPr="00DD1B81">
        <w:rPr>
          <w:rFonts w:ascii="Times New Roman" w:eastAsia="Times New Roman" w:hAnsi="Times New Roman" w:cs="Times New Roman"/>
          <w:sz w:val="24"/>
          <w:szCs w:val="24"/>
          <w:lang w:eastAsia="ru-RU"/>
        </w:rPr>
        <w:t>). Для того чтобы установить явный вид функции</w:t>
      </w:r>
      <w:r w:rsidRPr="002A5663">
        <w:rPr>
          <w:rFonts w:ascii="Times New Roman" w:eastAsia="Times New Roman" w:hAnsi="Times New Roman" w:cs="Times New Roman"/>
          <w:i/>
          <w:sz w:val="24"/>
          <w:szCs w:val="24"/>
          <w:lang w:eastAsia="ru-RU"/>
        </w:rPr>
        <w:t xml:space="preserve"> F(n)</w:t>
      </w:r>
      <w:r w:rsidRPr="00DD1B81">
        <w:rPr>
          <w:rFonts w:ascii="Times New Roman" w:eastAsia="Times New Roman" w:hAnsi="Times New Roman" w:cs="Times New Roman"/>
          <w:sz w:val="24"/>
          <w:szCs w:val="24"/>
          <w:lang w:eastAsia="ru-RU"/>
        </w:rPr>
        <w:t xml:space="preserve">, удовлетворяющей закону Бенфорда, рассмотрим переменную величину </w:t>
      </w:r>
      <w:r w:rsidRPr="002A5663">
        <w:rPr>
          <w:rFonts w:ascii="Times New Roman" w:eastAsia="Times New Roman" w:hAnsi="Times New Roman" w:cs="Times New Roman"/>
          <w:i/>
          <w:sz w:val="24"/>
          <w:szCs w:val="24"/>
          <w:lang w:eastAsia="ru-RU"/>
        </w:rPr>
        <w:t>G(t),</w:t>
      </w:r>
      <w:r w:rsidRPr="00DD1B81">
        <w:rPr>
          <w:rFonts w:ascii="Times New Roman" w:eastAsia="Times New Roman" w:hAnsi="Times New Roman" w:cs="Times New Roman"/>
          <w:sz w:val="24"/>
          <w:szCs w:val="24"/>
          <w:lang w:eastAsia="ru-RU"/>
        </w:rPr>
        <w:t xml:space="preserve"> растушую по показательному (экспоненциальному) закону </w:t>
      </w:r>
      <w:hyperlink r:id="rId16" w:anchor="footnote2" w:history="1">
        <w:r w:rsidRPr="00DD1B81">
          <w:rPr>
            <w:rFonts w:ascii="Times New Roman" w:eastAsia="Times New Roman" w:hAnsi="Times New Roman" w:cs="Times New Roman"/>
            <w:color w:val="0000FF"/>
            <w:sz w:val="24"/>
            <w:szCs w:val="24"/>
            <w:u w:val="single"/>
            <w:lang w:eastAsia="ru-RU"/>
          </w:rPr>
          <w:t>[2]</w:t>
        </w:r>
      </w:hyperlink>
      <w:r w:rsidRPr="00DD1B81">
        <w:rPr>
          <w:rFonts w:ascii="Times New Roman" w:hAnsi="Times New Roman" w:cs="Times New Roman"/>
        </w:rPr>
        <w:t>.</w:t>
      </w:r>
      <w:r w:rsidRPr="00DD1B81">
        <w:rPr>
          <w:rFonts w:ascii="Times New Roman" w:eastAsia="Times New Roman" w:hAnsi="Times New Roman" w:cs="Times New Roman"/>
          <w:sz w:val="24"/>
          <w:szCs w:val="24"/>
          <w:lang w:eastAsia="ru-RU"/>
        </w:rPr>
        <w:t xml:space="preserve"> Время, за которое G(</w:t>
      </w:r>
      <w:r w:rsidRPr="00BC781D">
        <w:rPr>
          <w:rFonts w:ascii="Times New Roman" w:eastAsia="Times New Roman" w:hAnsi="Times New Roman" w:cs="Times New Roman"/>
          <w:i/>
          <w:sz w:val="24"/>
          <w:szCs w:val="24"/>
          <w:lang w:eastAsia="ru-RU"/>
        </w:rPr>
        <w:t>t</w:t>
      </w:r>
      <w:r w:rsidRPr="00DD1B81">
        <w:rPr>
          <w:rFonts w:ascii="Times New Roman" w:eastAsia="Times New Roman" w:hAnsi="Times New Roman" w:cs="Times New Roman"/>
          <w:sz w:val="24"/>
          <w:szCs w:val="24"/>
          <w:lang w:eastAsia="ru-RU"/>
        </w:rPr>
        <w:t xml:space="preserve">) возрастает от 1 до 10, примем за единицу времени; тогда </w:t>
      </w:r>
      <w:r w:rsidRPr="002A5663">
        <w:rPr>
          <w:rFonts w:ascii="Times New Roman" w:eastAsia="Times New Roman" w:hAnsi="Times New Roman" w:cs="Times New Roman"/>
          <w:i/>
          <w:sz w:val="24"/>
          <w:szCs w:val="24"/>
          <w:lang w:eastAsia="ru-RU"/>
        </w:rPr>
        <w:t>G(t)</w:t>
      </w:r>
      <w:r w:rsidRPr="00DD1B81">
        <w:rPr>
          <w:rFonts w:ascii="Times New Roman" w:eastAsia="Times New Roman" w:hAnsi="Times New Roman" w:cs="Times New Roman"/>
          <w:sz w:val="24"/>
          <w:szCs w:val="24"/>
          <w:lang w:eastAsia="ru-RU"/>
        </w:rPr>
        <w:t xml:space="preserve"> = 10</w:t>
      </w:r>
      <w:r w:rsidRPr="00DD1B81">
        <w:rPr>
          <w:rFonts w:ascii="Times New Roman" w:eastAsia="Times New Roman" w:hAnsi="Times New Roman" w:cs="Times New Roman"/>
          <w:sz w:val="24"/>
          <w:szCs w:val="24"/>
          <w:vertAlign w:val="superscript"/>
          <w:lang w:eastAsia="ru-RU"/>
        </w:rPr>
        <w:t>t</w:t>
      </w:r>
      <w:r w:rsidRPr="00DD1B81">
        <w:rPr>
          <w:rFonts w:ascii="Times New Roman" w:eastAsia="Times New Roman" w:hAnsi="Times New Roman" w:cs="Times New Roman"/>
          <w:sz w:val="24"/>
          <w:szCs w:val="24"/>
          <w:lang w:eastAsia="ru-RU"/>
        </w:rPr>
        <w:t xml:space="preserve">. Разделим интервал [0, 1] на отрезки, внутри которых значения </w:t>
      </w:r>
      <w:r w:rsidRPr="002A5663">
        <w:rPr>
          <w:rFonts w:ascii="Times New Roman" w:eastAsia="Times New Roman" w:hAnsi="Times New Roman" w:cs="Times New Roman"/>
          <w:i/>
          <w:sz w:val="24"/>
          <w:szCs w:val="24"/>
          <w:lang w:eastAsia="ru-RU"/>
        </w:rPr>
        <w:t>G(t)</w:t>
      </w:r>
      <w:r w:rsidRPr="00DD1B81">
        <w:rPr>
          <w:rFonts w:ascii="Times New Roman" w:eastAsia="Times New Roman" w:hAnsi="Times New Roman" w:cs="Times New Roman"/>
          <w:sz w:val="24"/>
          <w:szCs w:val="24"/>
          <w:lang w:eastAsia="ru-RU"/>
        </w:rPr>
        <w:t xml:space="preserve"> заключены между последовательными целыми числами. Их границами служат точки lg1 = 0, lg2, lg3…..lg9, lg10 = 1 (рис. 3).</w:t>
      </w:r>
    </w:p>
    <w:p w:rsidR="004C15B1" w:rsidRPr="00DD1B81" w:rsidRDefault="004C15B1" w:rsidP="001E467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noProof/>
          <w:color w:val="0000FF"/>
          <w:sz w:val="24"/>
          <w:szCs w:val="24"/>
          <w:lang w:eastAsia="ru-RU"/>
        </w:rPr>
        <w:lastRenderedPageBreak/>
        <w:drawing>
          <wp:inline distT="0" distB="0" distL="0" distR="0">
            <wp:extent cx="4229100" cy="1333500"/>
            <wp:effectExtent l="19050" t="0" r="0" b="0"/>
            <wp:docPr id="27" name="Рисунок 3" descr="http://baguzin.ru/wp/wp-content/uploads/2013/01/%D0%913.-%D0%9E%D0%B1%D1%8A%D1%8F%D1%81%D0%BD%D0%B5%D0%BD%D0%B8%D0%B5-%D0%B7%D0%B0%D0%BA%D0%BE%D0%BD%D0%B0-%D0%91%D0%B5%D0%BD%D1%84%D0%BE%D1%80%D0%B4%D0%B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guzin.ru/wp/wp-content/uploads/2013/01/%D0%913.-%D0%9E%D0%B1%D1%8A%D1%8F%D1%81%D0%BD%D0%B5%D0%BD%D0%B8%D0%B5-%D0%B7%D0%B0%D0%BA%D0%BE%D0%BD%D0%B0-%D0%91%D0%B5%D0%BD%D1%84%D0%BE%D1%80%D0%B4%D0%B0.jpg">
                      <a:hlinkClick r:id="rId17"/>
                    </pic:cNvPr>
                    <pic:cNvPicPr>
                      <a:picLocks noChangeAspect="1" noChangeArrowheads="1"/>
                    </pic:cNvPicPr>
                  </pic:nvPicPr>
                  <pic:blipFill>
                    <a:blip r:embed="rId18"/>
                    <a:srcRect/>
                    <a:stretch>
                      <a:fillRect/>
                    </a:stretch>
                  </pic:blipFill>
                  <pic:spPr bwMode="auto">
                    <a:xfrm>
                      <a:off x="0" y="0"/>
                      <a:ext cx="4229100" cy="1333500"/>
                    </a:xfrm>
                    <a:prstGeom prst="rect">
                      <a:avLst/>
                    </a:prstGeom>
                    <a:noFill/>
                    <a:ln w="9525">
                      <a:noFill/>
                      <a:miter lim="800000"/>
                      <a:headEnd/>
                      <a:tailEnd/>
                    </a:ln>
                  </pic:spPr>
                </pic:pic>
              </a:graphicData>
            </a:graphic>
          </wp:inline>
        </w:drawing>
      </w:r>
    </w:p>
    <w:p w:rsidR="004C15B1" w:rsidRPr="00DD1B81" w:rsidRDefault="004C15B1" w:rsidP="001E467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Рис. 3. Объяснение закона Бенфорда</w:t>
      </w:r>
    </w:p>
    <w:p w:rsidR="004C15B1" w:rsidRPr="00DD1B81" w:rsidRDefault="004C15B1" w:rsidP="001E467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 xml:space="preserve">Когда </w:t>
      </w:r>
      <w:r w:rsidRPr="00DD1B81">
        <w:rPr>
          <w:rFonts w:ascii="Times New Roman" w:eastAsia="Times New Roman" w:hAnsi="Times New Roman" w:cs="Times New Roman"/>
          <w:i/>
          <w:sz w:val="24"/>
          <w:szCs w:val="24"/>
          <w:lang w:eastAsia="ru-RU"/>
        </w:rPr>
        <w:t>G(t)</w:t>
      </w:r>
      <w:r w:rsidRPr="00DD1B81">
        <w:rPr>
          <w:rFonts w:ascii="Times New Roman" w:eastAsia="Times New Roman" w:hAnsi="Times New Roman" w:cs="Times New Roman"/>
          <w:sz w:val="24"/>
          <w:szCs w:val="24"/>
          <w:lang w:eastAsia="ru-RU"/>
        </w:rPr>
        <w:t xml:space="preserve"> нарастёт до 10, примем эту десятку за новую единицу измерения, а текущее время – за новое начало отсчета; при этом процесс нарастания </w:t>
      </w:r>
      <w:r w:rsidRPr="00DD1B81">
        <w:rPr>
          <w:rFonts w:ascii="Times New Roman" w:eastAsia="Times New Roman" w:hAnsi="Times New Roman" w:cs="Times New Roman"/>
          <w:i/>
          <w:sz w:val="24"/>
          <w:szCs w:val="24"/>
          <w:lang w:eastAsia="ru-RU"/>
        </w:rPr>
        <w:t>G(t)</w:t>
      </w:r>
      <w:r w:rsidRPr="00DD1B81">
        <w:rPr>
          <w:rFonts w:ascii="Times New Roman" w:eastAsia="Times New Roman" w:hAnsi="Times New Roman" w:cs="Times New Roman"/>
          <w:sz w:val="24"/>
          <w:szCs w:val="24"/>
          <w:lang w:eastAsia="ru-RU"/>
        </w:rPr>
        <w:t xml:space="preserve"> в следующем разряде от новой единицы до новой десятки каждый раз будет описываться одной и той же формулой. Вероятность обнаружить величину </w:t>
      </w:r>
      <w:r w:rsidRPr="00DD1B81">
        <w:rPr>
          <w:rFonts w:ascii="Times New Roman" w:eastAsia="Times New Roman" w:hAnsi="Times New Roman" w:cs="Times New Roman"/>
          <w:i/>
          <w:sz w:val="24"/>
          <w:szCs w:val="24"/>
          <w:lang w:eastAsia="ru-RU"/>
        </w:rPr>
        <w:t>G</w:t>
      </w:r>
      <w:r w:rsidRPr="00DD1B81">
        <w:rPr>
          <w:rFonts w:ascii="Times New Roman" w:eastAsia="Times New Roman" w:hAnsi="Times New Roman" w:cs="Times New Roman"/>
          <w:sz w:val="24"/>
          <w:szCs w:val="24"/>
          <w:lang w:eastAsia="ru-RU"/>
        </w:rPr>
        <w:t xml:space="preserve"> в таком состоянии, что её первая цифра равна </w:t>
      </w:r>
      <w:r w:rsidRPr="00DD1B81">
        <w:rPr>
          <w:rFonts w:ascii="Times New Roman" w:eastAsia="Times New Roman" w:hAnsi="Times New Roman" w:cs="Times New Roman"/>
          <w:i/>
          <w:iCs/>
          <w:sz w:val="24"/>
          <w:szCs w:val="24"/>
          <w:lang w:eastAsia="ru-RU"/>
        </w:rPr>
        <w:t>n</w:t>
      </w:r>
      <w:r w:rsidRPr="00DD1B81">
        <w:rPr>
          <w:rFonts w:ascii="Times New Roman" w:eastAsia="Times New Roman" w:hAnsi="Times New Roman" w:cs="Times New Roman"/>
          <w:sz w:val="24"/>
          <w:szCs w:val="24"/>
          <w:lang w:eastAsia="ru-RU"/>
        </w:rPr>
        <w:t xml:space="preserve">, равна длине </w:t>
      </w:r>
      <w:r w:rsidRPr="00DD1B81">
        <w:rPr>
          <w:rFonts w:ascii="Times New Roman" w:eastAsia="Times New Roman" w:hAnsi="Times New Roman" w:cs="Times New Roman"/>
          <w:i/>
          <w:iCs/>
          <w:sz w:val="24"/>
          <w:szCs w:val="24"/>
          <w:lang w:eastAsia="ru-RU"/>
        </w:rPr>
        <w:t>n</w:t>
      </w:r>
      <w:r w:rsidRPr="00DD1B81">
        <w:rPr>
          <w:rFonts w:ascii="Times New Roman" w:eastAsia="Times New Roman" w:hAnsi="Times New Roman" w:cs="Times New Roman"/>
          <w:sz w:val="24"/>
          <w:szCs w:val="24"/>
          <w:lang w:eastAsia="ru-RU"/>
        </w:rPr>
        <w:t>-ого отрезка:</w:t>
      </w:r>
    </w:p>
    <w:p w:rsidR="004C15B1" w:rsidRPr="00DD1B81" w:rsidRDefault="004C15B1" w:rsidP="004C15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noProof/>
          <w:color w:val="0000FF"/>
          <w:sz w:val="24"/>
          <w:szCs w:val="24"/>
          <w:lang w:eastAsia="ru-RU"/>
        </w:rPr>
        <w:drawing>
          <wp:inline distT="0" distB="0" distL="0" distR="0">
            <wp:extent cx="3409939" cy="376237"/>
            <wp:effectExtent l="19050" t="0" r="11" b="0"/>
            <wp:docPr id="28" name="Рисунок 4" descr="http://baguzin.ru/wp/wp-content/uploads/2013/01/%D0%913a.-%D0%A4%D1%83%D0%BD%D0%BA%D1%86%D0%B8%D1%8F-%D0%BE%D0%BF%D0%B8%D1%81%D1%8B%D0%B2%D0%B0%D1%8E%D1%89%D0%B0%D1%8F-%D0%B7%D0%B0%D0%BA%D0%BE%D0%BD-%D0%91%D0%B5%D0%BD%D1%84%D0%BE%D1%80%D0%B4%D0%B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guzin.ru/wp/wp-content/uploads/2013/01/%D0%913a.-%D0%A4%D1%83%D0%BD%D0%BA%D1%86%D0%B8%D1%8F-%D0%BE%D0%BF%D0%B8%D1%81%D1%8B%D0%B2%D0%B0%D1%8E%D1%89%D0%B0%D1%8F-%D0%B7%D0%B0%D0%BA%D0%BE%D0%BD-%D0%91%D0%B5%D0%BD%D1%84%D0%BE%D1%80%D0%B4%D0%B0.jpg">
                      <a:hlinkClick r:id="rId19"/>
                    </pic:cNvPr>
                    <pic:cNvPicPr>
                      <a:picLocks noChangeAspect="1" noChangeArrowheads="1"/>
                    </pic:cNvPicPr>
                  </pic:nvPicPr>
                  <pic:blipFill>
                    <a:blip r:embed="rId20"/>
                    <a:srcRect/>
                    <a:stretch>
                      <a:fillRect/>
                    </a:stretch>
                  </pic:blipFill>
                  <pic:spPr bwMode="auto">
                    <a:xfrm>
                      <a:off x="0" y="0"/>
                      <a:ext cx="3409950" cy="376238"/>
                    </a:xfrm>
                    <a:prstGeom prst="rect">
                      <a:avLst/>
                    </a:prstGeom>
                    <a:noFill/>
                    <a:ln w="9525">
                      <a:noFill/>
                      <a:miter lim="800000"/>
                      <a:headEnd/>
                      <a:tailEnd/>
                    </a:ln>
                  </pic:spPr>
                </pic:pic>
              </a:graphicData>
            </a:graphic>
          </wp:inline>
        </w:drawing>
      </w:r>
      <w:r w:rsidRPr="00DD1B81">
        <w:rPr>
          <w:rFonts w:ascii="Times New Roman" w:eastAsia="Times New Roman" w:hAnsi="Times New Roman" w:cs="Times New Roman"/>
          <w:sz w:val="24"/>
          <w:szCs w:val="24"/>
          <w:lang w:eastAsia="ru-RU"/>
        </w:rPr>
        <w:t>.</w:t>
      </w: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 xml:space="preserve">Значения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sz w:val="24"/>
          <w:szCs w:val="24"/>
          <w:lang w:eastAsia="ru-RU"/>
        </w:rPr>
        <w:t>вычисленные по этой формуле, приведены в таблице:</w:t>
      </w:r>
    </w:p>
    <w:tbl>
      <w:tblPr>
        <w:tblW w:w="7065" w:type="dxa"/>
        <w:jc w:val="center"/>
        <w:tblCellSpacing w:w="0" w:type="dxa"/>
        <w:tblCellMar>
          <w:left w:w="0" w:type="dxa"/>
          <w:right w:w="0" w:type="dxa"/>
        </w:tblCellMar>
        <w:tblLook w:val="04A0"/>
      </w:tblPr>
      <w:tblGrid>
        <w:gridCol w:w="1563"/>
        <w:gridCol w:w="5502"/>
      </w:tblGrid>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Первая цифра</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 xml:space="preserve">Значение </w:t>
            </w:r>
            <w:r w:rsidRPr="002A5663">
              <w:rPr>
                <w:rFonts w:ascii="Times New Roman" w:eastAsia="Times New Roman" w:hAnsi="Times New Roman" w:cs="Times New Roman"/>
                <w:i/>
                <w:sz w:val="24"/>
                <w:szCs w:val="24"/>
                <w:lang w:eastAsia="ru-RU"/>
              </w:rPr>
              <w:t>F(n)</w:t>
            </w:r>
            <w:r w:rsidRPr="00DD1B81">
              <w:rPr>
                <w:rFonts w:ascii="Times New Roman" w:eastAsia="Times New Roman" w:hAnsi="Times New Roman" w:cs="Times New Roman"/>
                <w:sz w:val="24"/>
                <w:szCs w:val="24"/>
                <w:lang w:eastAsia="ru-RU"/>
              </w:rPr>
              <w:t xml:space="preserve"> или вероятность встретить цифру первой</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1</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30,103%</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2</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17,609%</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3</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12,494%</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4</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9,691%</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5</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7,918%</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6</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6,695%</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7</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5,799%</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8</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5,115%</w:t>
            </w:r>
          </w:p>
        </w:tc>
      </w:tr>
      <w:tr w:rsidR="004C15B1" w:rsidRPr="00DD1B81" w:rsidTr="00E90E1B">
        <w:trPr>
          <w:tblCellSpacing w:w="0" w:type="dxa"/>
          <w:jc w:val="center"/>
        </w:trPr>
        <w:tc>
          <w:tcPr>
            <w:tcW w:w="1560" w:type="dxa"/>
            <w:vAlign w:val="bottom"/>
            <w:hideMark/>
          </w:tcPr>
          <w:p w:rsidR="004C15B1" w:rsidRPr="00DD1B81" w:rsidRDefault="004C15B1" w:rsidP="00BC781D">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9</w:t>
            </w:r>
          </w:p>
        </w:tc>
        <w:tc>
          <w:tcPr>
            <w:tcW w:w="5490" w:type="dxa"/>
            <w:vAlign w:val="bottom"/>
            <w:hideMark/>
          </w:tcPr>
          <w:p w:rsidR="004C15B1" w:rsidRPr="00DD1B81" w:rsidRDefault="004C15B1" w:rsidP="00E90E1B">
            <w:pPr>
              <w:spacing w:line="240" w:lineRule="auto"/>
              <w:jc w:val="center"/>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4,576%</w:t>
            </w:r>
          </w:p>
        </w:tc>
      </w:tr>
    </w:tbl>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DD1B81">
        <w:rPr>
          <w:rFonts w:ascii="Times New Roman" w:hAnsi="Times New Roman" w:cs="Times New Roman"/>
        </w:rPr>
        <w:t xml:space="preserve">Предыдущее описание приведено   по работе </w:t>
      </w:r>
      <w:r w:rsidRPr="00DD1B81">
        <w:rPr>
          <w:rFonts w:ascii="Times New Roman" w:eastAsia="Times New Roman" w:hAnsi="Times New Roman" w:cs="Times New Roman"/>
          <w:sz w:val="24"/>
          <w:szCs w:val="24"/>
          <w:lang w:eastAsia="ru-RU"/>
        </w:rPr>
        <w:t xml:space="preserve"> [1</w:t>
      </w:r>
      <w:r w:rsidRPr="00DD1B81">
        <w:rPr>
          <w:rFonts w:ascii="Times New Roman" w:eastAsia="Times New Roman" w:hAnsi="Times New Roman" w:cs="Times New Roman"/>
          <w:bCs/>
          <w:sz w:val="36"/>
          <w:szCs w:val="36"/>
          <w:lang w:eastAsia="ru-RU"/>
        </w:rPr>
        <w:t xml:space="preserve"> </w:t>
      </w:r>
      <w:hyperlink r:id="rId21" w:history="1">
        <w:r w:rsidRPr="00DD1B81">
          <w:rPr>
            <w:rStyle w:val="a4"/>
            <w:rFonts w:ascii="Times New Roman" w:eastAsia="Times New Roman" w:hAnsi="Times New Roman" w:cs="Times New Roman"/>
            <w:bCs/>
            <w:i/>
            <w:sz w:val="24"/>
            <w:szCs w:val="24"/>
            <w:lang w:eastAsia="ru-RU"/>
          </w:rPr>
          <w:t>http://baguzin.ru/wp/zakon-benforda-ili-zakon-pervoj-tsifry/</w:t>
        </w:r>
      </w:hyperlink>
      <w:r w:rsidRPr="00DD1B81">
        <w:rPr>
          <w:rFonts w:ascii="Times New Roman" w:eastAsia="Times New Roman" w:hAnsi="Times New Roman" w:cs="Times New Roman"/>
          <w:sz w:val="24"/>
          <w:szCs w:val="24"/>
          <w:lang w:eastAsia="ru-RU"/>
        </w:rPr>
        <w:t>].</w:t>
      </w:r>
    </w:p>
    <w:p w:rsidR="004C15B1" w:rsidRPr="00DD1B81" w:rsidRDefault="004C15B1" w:rsidP="004C15B1">
      <w:pPr>
        <w:jc w:val="center"/>
        <w:rPr>
          <w:rFonts w:ascii="Times New Roman" w:hAnsi="Times New Roman" w:cs="Times New Roman"/>
          <w:b/>
        </w:rPr>
      </w:pPr>
    </w:p>
    <w:p w:rsidR="004C15B1" w:rsidRPr="00DD1B81" w:rsidRDefault="004C15B1" w:rsidP="004C15B1">
      <w:pPr>
        <w:ind w:firstLine="361"/>
        <w:rPr>
          <w:rFonts w:ascii="Times New Roman" w:hAnsi="Times New Roman" w:cs="Times New Roman"/>
          <w:i/>
        </w:rPr>
      </w:pPr>
      <w:r w:rsidRPr="00DD1B81">
        <w:rPr>
          <w:rFonts w:ascii="Times New Roman" w:hAnsi="Times New Roman" w:cs="Times New Roman"/>
          <w:i/>
        </w:rPr>
        <w:t xml:space="preserve">Выдвигается гипотеза о применимости закона Бенфорда </w:t>
      </w:r>
      <w:r w:rsidRPr="00DD1B81">
        <w:rPr>
          <w:rFonts w:ascii="Times New Roman" w:eastAsia="Times New Roman" w:hAnsi="Times New Roman" w:cs="Times New Roman"/>
          <w:i/>
          <w:sz w:val="24"/>
          <w:szCs w:val="24"/>
          <w:lang w:eastAsia="ru-RU"/>
        </w:rPr>
        <w:t>для</w:t>
      </w:r>
      <w:r w:rsidRPr="00DD1B81">
        <w:rPr>
          <w:rFonts w:ascii="Times New Roman" w:eastAsia="Times New Roman" w:hAnsi="Times New Roman" w:cs="Times New Roman"/>
          <w:sz w:val="24"/>
          <w:szCs w:val="24"/>
          <w:lang w:eastAsia="ru-RU"/>
        </w:rPr>
        <w:t xml:space="preserve"> </w:t>
      </w:r>
      <w:r w:rsidRPr="00DD1B81">
        <w:rPr>
          <w:rFonts w:ascii="Times New Roman" w:hAnsi="Times New Roman" w:cs="Times New Roman"/>
          <w:i/>
        </w:rPr>
        <w:t xml:space="preserve"> уточнения</w:t>
      </w:r>
      <w:r w:rsidRPr="00DD1B81">
        <w:rPr>
          <w:rFonts w:ascii="Times New Roman" w:eastAsia="Times New Roman" w:hAnsi="Times New Roman" w:cs="Times New Roman"/>
          <w:i/>
          <w:sz w:val="24"/>
          <w:szCs w:val="24"/>
          <w:lang w:eastAsia="ru-RU"/>
        </w:rPr>
        <w:t xml:space="preserve"> вероятности встретить первую цифру в данных и описания  простыми алгебраическими уравнениями.</w:t>
      </w:r>
    </w:p>
    <w:p w:rsidR="004C15B1" w:rsidRPr="00DD1B81" w:rsidRDefault="004C15B1" w:rsidP="004C15B1">
      <w:pPr>
        <w:spacing w:before="100" w:beforeAutospacing="1" w:after="100" w:afterAutospacing="1" w:line="240" w:lineRule="auto"/>
        <w:ind w:left="708" w:firstLine="708"/>
        <w:rPr>
          <w:rFonts w:ascii="Times New Roman" w:eastAsia="Times New Roman" w:hAnsi="Times New Roman" w:cs="Times New Roman"/>
          <w:sz w:val="24"/>
          <w:szCs w:val="24"/>
          <w:lang w:eastAsia="ru-RU"/>
        </w:rPr>
      </w:pPr>
      <w:r w:rsidRPr="00DD1B81">
        <w:rPr>
          <w:rFonts w:ascii="Times New Roman" w:eastAsia="Times New Roman" w:hAnsi="Times New Roman" w:cs="Times New Roman"/>
          <w:sz w:val="24"/>
          <w:szCs w:val="24"/>
          <w:lang w:eastAsia="ru-RU"/>
        </w:rPr>
        <w:t>Приведем наши численные данные в области  информатики [2]:</w:t>
      </w:r>
    </w:p>
    <w:p w:rsidR="004C15B1" w:rsidRPr="00DD1B81" w:rsidRDefault="004C15B1" w:rsidP="004C15B1">
      <w:pPr>
        <w:pStyle w:val="a3"/>
        <w:numPr>
          <w:ilvl w:val="0"/>
          <w:numId w:val="3"/>
        </w:numPr>
        <w:spacing w:before="100" w:beforeAutospacing="1" w:after="100" w:afterAutospacing="1" w:line="240" w:lineRule="auto"/>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Потоки научно-технической информации;</w:t>
      </w:r>
    </w:p>
    <w:p w:rsidR="004C15B1" w:rsidRPr="00DD1B81" w:rsidRDefault="004C15B1" w:rsidP="004C15B1">
      <w:pPr>
        <w:pStyle w:val="a3"/>
        <w:numPr>
          <w:ilvl w:val="0"/>
          <w:numId w:val="3"/>
        </w:numPr>
        <w:spacing w:after="0"/>
        <w:ind w:right="34"/>
        <w:rPr>
          <w:rFonts w:ascii="Times New Roman" w:hAnsi="Times New Roman" w:cs="Times New Roman"/>
          <w:sz w:val="20"/>
          <w:szCs w:val="20"/>
        </w:rPr>
      </w:pPr>
      <w:r w:rsidRPr="00DD1B81">
        <w:rPr>
          <w:rFonts w:ascii="Times New Roman" w:hAnsi="Times New Roman" w:cs="Times New Roman"/>
          <w:sz w:val="20"/>
          <w:szCs w:val="20"/>
        </w:rPr>
        <w:lastRenderedPageBreak/>
        <w:t>Динамика</w:t>
      </w:r>
      <w:r w:rsidRPr="00DD1B81">
        <w:rPr>
          <w:rFonts w:ascii="Times New Roman" w:eastAsia="Times New Roman" w:hAnsi="Times New Roman" w:cs="Times New Roman"/>
          <w:color w:val="000000"/>
          <w:lang w:eastAsia="ru-RU"/>
        </w:rPr>
        <w:t xml:space="preserve"> публикаций в </w:t>
      </w:r>
      <w:r w:rsidRPr="00DD1B81">
        <w:rPr>
          <w:rFonts w:ascii="Times New Roman" w:hAnsi="Times New Roman" w:cs="Times New Roman"/>
          <w:sz w:val="20"/>
          <w:szCs w:val="20"/>
        </w:rPr>
        <w:t>C</w:t>
      </w:r>
      <w:r w:rsidRPr="00DD1B81">
        <w:rPr>
          <w:rFonts w:ascii="Times New Roman" w:hAnsi="Times New Roman" w:cs="Times New Roman"/>
          <w:sz w:val="20"/>
          <w:szCs w:val="20"/>
          <w:lang w:val="en-US"/>
        </w:rPr>
        <w:t>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p>
    <w:p w:rsidR="004C15B1" w:rsidRPr="00DD1B81" w:rsidRDefault="004C15B1" w:rsidP="004C15B1">
      <w:pPr>
        <w:pStyle w:val="a3"/>
        <w:numPr>
          <w:ilvl w:val="0"/>
          <w:numId w:val="3"/>
        </w:numPr>
        <w:spacing w:after="0"/>
        <w:ind w:right="34"/>
        <w:rPr>
          <w:rFonts w:ascii="Times New Roman" w:hAnsi="Times New Roman" w:cs="Times New Roman"/>
          <w:sz w:val="20"/>
          <w:szCs w:val="20"/>
        </w:rPr>
      </w:pPr>
      <w:r w:rsidRPr="00DD1B81">
        <w:rPr>
          <w:rFonts w:ascii="Times New Roman" w:hAnsi="Times New Roman" w:cs="Times New Roman"/>
          <w:sz w:val="20"/>
          <w:szCs w:val="20"/>
        </w:rPr>
        <w:t>Динамика патентов в C</w:t>
      </w:r>
      <w:r w:rsidRPr="00DD1B81">
        <w:rPr>
          <w:rFonts w:ascii="Times New Roman" w:hAnsi="Times New Roman" w:cs="Times New Roman"/>
          <w:sz w:val="20"/>
          <w:szCs w:val="20"/>
          <w:lang w:val="en-US"/>
        </w:rPr>
        <w:t>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r w:rsidRPr="00DD1B81">
        <w:rPr>
          <w:rFonts w:ascii="Times New Roman" w:eastAsia="Times New Roman" w:hAnsi="Times New Roman" w:cs="Times New Roman"/>
          <w:color w:val="000000"/>
          <w:lang w:eastAsia="ru-RU"/>
        </w:rPr>
        <w:t xml:space="preserve"> ;</w:t>
      </w:r>
    </w:p>
    <w:p w:rsidR="004C15B1" w:rsidRPr="00DD1B81" w:rsidRDefault="004C15B1" w:rsidP="004C15B1">
      <w:pPr>
        <w:pStyle w:val="a3"/>
        <w:numPr>
          <w:ilvl w:val="0"/>
          <w:numId w:val="3"/>
        </w:numPr>
        <w:spacing w:after="0"/>
        <w:ind w:right="34"/>
        <w:rPr>
          <w:rFonts w:ascii="Times New Roman" w:hAnsi="Times New Roman" w:cs="Times New Roman"/>
          <w:sz w:val="20"/>
          <w:szCs w:val="20"/>
          <w:lang w:val="en-US"/>
        </w:rPr>
      </w:pPr>
      <w:r w:rsidRPr="00DD1B81">
        <w:rPr>
          <w:rFonts w:ascii="Times New Roman" w:hAnsi="Times New Roman" w:cs="Times New Roman"/>
          <w:sz w:val="20"/>
          <w:szCs w:val="20"/>
        </w:rPr>
        <w:t>Динамика</w:t>
      </w:r>
      <w:r w:rsidRPr="00DD1B81">
        <w:rPr>
          <w:rFonts w:ascii="Times New Roman" w:hAnsi="Times New Roman" w:cs="Times New Roman"/>
          <w:sz w:val="20"/>
          <w:szCs w:val="20"/>
          <w:lang w:val="en-US"/>
        </w:rPr>
        <w:t xml:space="preserve"> </w:t>
      </w:r>
      <w:r w:rsidRPr="00DD1B81">
        <w:rPr>
          <w:rFonts w:ascii="Times New Roman" w:hAnsi="Times New Roman" w:cs="Times New Roman"/>
          <w:sz w:val="20"/>
          <w:szCs w:val="20"/>
        </w:rPr>
        <w:t>книг</w:t>
      </w:r>
      <w:r w:rsidRPr="00DD1B81">
        <w:rPr>
          <w:rFonts w:ascii="Times New Roman" w:hAnsi="Times New Roman" w:cs="Times New Roman"/>
          <w:sz w:val="20"/>
          <w:szCs w:val="20"/>
          <w:lang w:val="en-US"/>
        </w:rPr>
        <w:t xml:space="preserve"> </w:t>
      </w:r>
      <w:r w:rsidRPr="00DD1B81">
        <w:rPr>
          <w:rFonts w:ascii="Times New Roman" w:hAnsi="Times New Roman" w:cs="Times New Roman"/>
          <w:sz w:val="20"/>
          <w:szCs w:val="20"/>
        </w:rPr>
        <w:t>в</w:t>
      </w:r>
      <w:r w:rsidRPr="00DD1B81">
        <w:rPr>
          <w:rFonts w:ascii="Times New Roman" w:hAnsi="Times New Roman" w:cs="Times New Roman"/>
          <w:sz w:val="20"/>
          <w:szCs w:val="20"/>
          <w:lang w:val="en-US"/>
        </w:rPr>
        <w:t xml:space="preserve"> Chemical Abstracts (1907-2003)</w:t>
      </w:r>
      <w:r w:rsidRPr="00DD1B81">
        <w:rPr>
          <w:rFonts w:ascii="Times New Roman" w:eastAsia="Times New Roman" w:hAnsi="Times New Roman" w:cs="Times New Roman"/>
          <w:color w:val="000000"/>
          <w:lang w:val="en-US" w:eastAsia="ru-RU"/>
        </w:rPr>
        <w:t xml:space="preserve"> ;</w:t>
      </w:r>
    </w:p>
    <w:p w:rsidR="004C15B1" w:rsidRPr="00DD1B81" w:rsidRDefault="004C15B1" w:rsidP="004C15B1">
      <w:pPr>
        <w:pStyle w:val="a3"/>
        <w:numPr>
          <w:ilvl w:val="0"/>
          <w:numId w:val="3"/>
        </w:numPr>
        <w:spacing w:after="0"/>
        <w:ind w:right="34"/>
        <w:rPr>
          <w:rFonts w:ascii="Times New Roman" w:hAnsi="Times New Roman" w:cs="Times New Roman"/>
          <w:sz w:val="20"/>
          <w:szCs w:val="20"/>
        </w:rPr>
      </w:pPr>
      <w:r w:rsidRPr="00DD1B81">
        <w:rPr>
          <w:rFonts w:ascii="Times New Roman" w:hAnsi="Times New Roman" w:cs="Times New Roman"/>
          <w:sz w:val="20"/>
          <w:szCs w:val="20"/>
        </w:rPr>
        <w:t xml:space="preserve">Динамика рефератов в </w:t>
      </w:r>
      <w:r w:rsidRPr="00DD1B81">
        <w:rPr>
          <w:rFonts w:ascii="Times New Roman" w:hAnsi="Times New Roman" w:cs="Times New Roman"/>
          <w:sz w:val="20"/>
          <w:szCs w:val="20"/>
          <w:lang w:val="en-US"/>
        </w:rPr>
        <w:t>Chemical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r w:rsidRPr="00DD1B81">
        <w:rPr>
          <w:rFonts w:ascii="Times New Roman" w:eastAsia="Times New Roman" w:hAnsi="Times New Roman" w:cs="Times New Roman"/>
          <w:color w:val="000000"/>
          <w:lang w:eastAsia="ru-RU"/>
        </w:rPr>
        <w:t xml:space="preserve"> ;</w:t>
      </w:r>
    </w:p>
    <w:p w:rsidR="004C15B1" w:rsidRPr="00DD1B81" w:rsidRDefault="004C15B1" w:rsidP="004C15B1">
      <w:pPr>
        <w:pStyle w:val="a3"/>
        <w:numPr>
          <w:ilvl w:val="0"/>
          <w:numId w:val="3"/>
        </w:numPr>
        <w:spacing w:after="0"/>
        <w:ind w:right="34"/>
        <w:rPr>
          <w:rFonts w:ascii="Times New Roman" w:hAnsi="Times New Roman" w:cs="Times New Roman"/>
          <w:sz w:val="20"/>
          <w:szCs w:val="20"/>
        </w:rPr>
      </w:pPr>
      <w:r w:rsidRPr="00DD1B81">
        <w:rPr>
          <w:rFonts w:ascii="Times New Roman" w:hAnsi="Times New Roman" w:cs="Times New Roman"/>
          <w:sz w:val="20"/>
          <w:szCs w:val="20"/>
        </w:rPr>
        <w:t>Динамика рефератов в РЖ ВИНИТИ РАН ,«Химия»</w:t>
      </w:r>
      <w:r w:rsidRPr="00DD1B81">
        <w:rPr>
          <w:rFonts w:ascii="Times New Roman" w:eastAsia="Times New Roman" w:hAnsi="Times New Roman" w:cs="Times New Roman"/>
          <w:color w:val="000000"/>
          <w:lang w:eastAsia="ru-RU"/>
        </w:rPr>
        <w:t xml:space="preserve"> ;</w:t>
      </w:r>
    </w:p>
    <w:p w:rsidR="004C15B1" w:rsidRPr="00DD1B81" w:rsidRDefault="004C15B1" w:rsidP="004C15B1">
      <w:pPr>
        <w:pStyle w:val="a3"/>
        <w:numPr>
          <w:ilvl w:val="0"/>
          <w:numId w:val="3"/>
        </w:numPr>
        <w:spacing w:after="0" w:line="240" w:lineRule="auto"/>
        <w:rPr>
          <w:rFonts w:ascii="Times New Roman" w:hAnsi="Times New Roman" w:cs="Times New Roman"/>
          <w:sz w:val="20"/>
          <w:szCs w:val="20"/>
        </w:rPr>
      </w:pPr>
      <w:r w:rsidRPr="00DD1B81">
        <w:rPr>
          <w:rFonts w:ascii="Times New Roman" w:hAnsi="Times New Roman" w:cs="Times New Roman"/>
          <w:sz w:val="20"/>
          <w:szCs w:val="20"/>
        </w:rPr>
        <w:t xml:space="preserve">Динамика </w:t>
      </w:r>
      <w:r>
        <w:rPr>
          <w:rFonts w:ascii="Times New Roman" w:hAnsi="Times New Roman" w:cs="Times New Roman"/>
          <w:sz w:val="20"/>
          <w:szCs w:val="20"/>
        </w:rPr>
        <w:t xml:space="preserve">английских </w:t>
      </w:r>
      <w:r w:rsidRPr="00DD1B81">
        <w:rPr>
          <w:rFonts w:ascii="Times New Roman" w:hAnsi="Times New Roman" w:cs="Times New Roman"/>
          <w:sz w:val="20"/>
          <w:szCs w:val="20"/>
          <w:lang w:val="en-US"/>
        </w:rPr>
        <w:t>c</w:t>
      </w:r>
      <w:r w:rsidRPr="00DD1B81">
        <w:rPr>
          <w:rFonts w:ascii="Times New Roman" w:hAnsi="Times New Roman" w:cs="Times New Roman"/>
          <w:sz w:val="20"/>
          <w:szCs w:val="20"/>
        </w:rPr>
        <w:t>логов по Ципфу</w:t>
      </w:r>
      <w:r w:rsidRPr="002A5663">
        <w:rPr>
          <w:rFonts w:ascii="Times New Roman" w:hAnsi="Times New Roman" w:cs="Times New Roman"/>
          <w:sz w:val="20"/>
          <w:szCs w:val="20"/>
        </w:rPr>
        <w:t xml:space="preserve"> </w:t>
      </w:r>
      <w:r>
        <w:rPr>
          <w:rFonts w:ascii="Times New Roman" w:eastAsia="Times New Roman" w:hAnsi="Times New Roman" w:cs="Times New Roman"/>
          <w:sz w:val="24"/>
          <w:szCs w:val="24"/>
          <w:lang w:eastAsia="ru-RU"/>
        </w:rPr>
        <w:t>[</w:t>
      </w:r>
      <w:r w:rsidRPr="002A5663">
        <w:rPr>
          <w:rFonts w:ascii="Times New Roman" w:eastAsia="Times New Roman" w:hAnsi="Times New Roman" w:cs="Times New Roman"/>
          <w:sz w:val="24"/>
          <w:szCs w:val="24"/>
          <w:lang w:eastAsia="ru-RU"/>
        </w:rPr>
        <w:t>6</w:t>
      </w:r>
      <w:r w:rsidRPr="00DD1B81">
        <w:rPr>
          <w:rFonts w:ascii="Times New Roman" w:eastAsia="Times New Roman" w:hAnsi="Times New Roman" w:cs="Times New Roman"/>
          <w:sz w:val="24"/>
          <w:szCs w:val="24"/>
          <w:lang w:eastAsia="ru-RU"/>
        </w:rPr>
        <w:t>]:</w:t>
      </w:r>
      <w:r w:rsidRPr="00DD1B81">
        <w:rPr>
          <w:rFonts w:ascii="Times New Roman" w:hAnsi="Times New Roman" w:cs="Times New Roman"/>
          <w:sz w:val="20"/>
          <w:szCs w:val="20"/>
        </w:rPr>
        <w:t xml:space="preserve"> </w:t>
      </w:r>
      <w:r w:rsidRPr="00DD1B81">
        <w:rPr>
          <w:rFonts w:ascii="Times New Roman" w:eastAsia="Times New Roman" w:hAnsi="Times New Roman" w:cs="Times New Roman"/>
          <w:color w:val="000000"/>
          <w:lang w:eastAsia="ru-RU"/>
        </w:rPr>
        <w:t>;</w:t>
      </w:r>
    </w:p>
    <w:p w:rsidR="004C15B1" w:rsidRPr="00DD1B81" w:rsidRDefault="004C15B1" w:rsidP="004C15B1">
      <w:pPr>
        <w:pStyle w:val="a3"/>
        <w:numPr>
          <w:ilvl w:val="0"/>
          <w:numId w:val="3"/>
        </w:numPr>
        <w:spacing w:after="0" w:line="240" w:lineRule="auto"/>
        <w:rPr>
          <w:rFonts w:ascii="Times New Roman" w:hAnsi="Times New Roman" w:cs="Times New Roman"/>
          <w:sz w:val="20"/>
          <w:szCs w:val="20"/>
        </w:rPr>
      </w:pPr>
      <w:r w:rsidRPr="00DD1B81">
        <w:rPr>
          <w:rFonts w:ascii="Times New Roman" w:hAnsi="Times New Roman" w:cs="Times New Roman"/>
          <w:sz w:val="20"/>
          <w:szCs w:val="20"/>
        </w:rPr>
        <w:t>Динамика латинских слогов у Плавта по Ципфу, 1935</w:t>
      </w:r>
      <w:r w:rsidRPr="00DD1B81">
        <w:rPr>
          <w:rFonts w:ascii="Times New Roman" w:eastAsia="Times New Roman" w:hAnsi="Times New Roman" w:cs="Times New Roman"/>
          <w:color w:val="000000"/>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6</w:t>
      </w:r>
      <w:r w:rsidRPr="00DD1B81">
        <w:rPr>
          <w:rFonts w:ascii="Times New Roman" w:eastAsia="Times New Roman" w:hAnsi="Times New Roman" w:cs="Times New Roman"/>
          <w:sz w:val="24"/>
          <w:szCs w:val="24"/>
          <w:lang w:eastAsia="ru-RU"/>
        </w:rPr>
        <w:t>]:</w:t>
      </w:r>
      <w:r w:rsidRPr="00DD1B81">
        <w:rPr>
          <w:rFonts w:ascii="Times New Roman" w:hAnsi="Times New Roman" w:cs="Times New Roman"/>
          <w:sz w:val="20"/>
          <w:szCs w:val="20"/>
        </w:rPr>
        <w:t xml:space="preserve"> </w:t>
      </w:r>
      <w:r w:rsidRPr="00DD1B81">
        <w:rPr>
          <w:rFonts w:ascii="Times New Roman" w:eastAsia="Times New Roman" w:hAnsi="Times New Roman" w:cs="Times New Roman"/>
          <w:color w:val="000000"/>
          <w:lang w:eastAsia="ru-RU"/>
        </w:rPr>
        <w:t>.</w:t>
      </w:r>
    </w:p>
    <w:p w:rsidR="004C15B1" w:rsidRPr="00DD1B81" w:rsidRDefault="004C15B1" w:rsidP="004C15B1">
      <w:pPr>
        <w:pStyle w:val="a3"/>
        <w:spacing w:before="100" w:beforeAutospacing="1" w:after="100" w:afterAutospacing="1" w:line="240" w:lineRule="auto"/>
        <w:ind w:left="2136"/>
        <w:rPr>
          <w:rFonts w:ascii="Times New Roman" w:eastAsia="Times New Roman" w:hAnsi="Times New Roman" w:cs="Times New Roman"/>
          <w:color w:val="000000"/>
          <w:lang w:eastAsia="ru-RU"/>
        </w:rPr>
      </w:pPr>
    </w:p>
    <w:p w:rsidR="004C15B1" w:rsidRPr="00F46E57" w:rsidRDefault="004C15B1" w:rsidP="004C15B1">
      <w:pPr>
        <w:spacing w:before="100" w:beforeAutospacing="1" w:after="100" w:afterAutospacing="1" w:line="240" w:lineRule="auto"/>
        <w:ind w:firstLine="361"/>
        <w:rPr>
          <w:rFonts w:ascii="Times New Roman" w:eastAsia="Times New Roman" w:hAnsi="Times New Roman" w:cs="Times New Roman"/>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r w:rsidRPr="00DD1B81">
        <w:rPr>
          <w:rFonts w:ascii="Times New Roman" w:eastAsia="Times New Roman" w:hAnsi="Times New Roman" w:cs="Times New Roman"/>
          <w:sz w:val="24"/>
          <w:szCs w:val="24"/>
          <w:lang w:eastAsia="ru-RU"/>
        </w:rPr>
        <w:t xml:space="preserve"> вычисленные по этой формуле,  приведены в табл. 1-8</w:t>
      </w:r>
      <w:r>
        <w:rPr>
          <w:rFonts w:ascii="Times New Roman" w:eastAsia="Times New Roman" w:hAnsi="Times New Roman" w:cs="Times New Roman"/>
          <w:sz w:val="24"/>
          <w:szCs w:val="24"/>
          <w:lang w:eastAsia="ru-RU"/>
        </w:rPr>
        <w:t>.</w:t>
      </w: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1.</w:t>
      </w:r>
      <w:r w:rsidRPr="00DD1B81">
        <w:rPr>
          <w:rFonts w:ascii="Times New Roman" w:eastAsia="Times New Roman" w:hAnsi="Times New Roman" w:cs="Times New Roman"/>
          <w:color w:val="000000"/>
          <w:lang w:eastAsia="ru-RU"/>
        </w:rPr>
        <w:t xml:space="preserve"> </w:t>
      </w:r>
    </w:p>
    <w:p w:rsidR="004C15B1" w:rsidRPr="00DD1B81" w:rsidRDefault="004C15B1" w:rsidP="004C15B1">
      <w:pPr>
        <w:ind w:firstLine="708"/>
        <w:rPr>
          <w:rFonts w:ascii="Times New Roman" w:hAnsi="Times New Roman" w:cs="Times New Roman"/>
          <w:bCs/>
          <w:color w:val="000000"/>
        </w:rPr>
      </w:pPr>
      <w:r w:rsidRPr="00DD1B81">
        <w:rPr>
          <w:rFonts w:ascii="Times New Roman" w:hAnsi="Times New Roman" w:cs="Times New Roman"/>
          <w:bCs/>
          <w:color w:val="000000"/>
        </w:rPr>
        <w:t xml:space="preserve">Информатика, </w:t>
      </w:r>
      <w:r w:rsidRPr="00DD1B81">
        <w:rPr>
          <w:rFonts w:ascii="Times New Roman" w:hAnsi="Times New Roman" w:cs="Times New Roman"/>
          <w:bCs/>
          <w:color w:val="000000"/>
          <w:lang w:val="en-US"/>
        </w:rPr>
        <w:t xml:space="preserve"> </w:t>
      </w:r>
      <w:r w:rsidRPr="00DD1B81">
        <w:rPr>
          <w:rFonts w:ascii="Times New Roman" w:hAnsi="Times New Roman" w:cs="Times New Roman"/>
          <w:bCs/>
          <w:color w:val="000000"/>
        </w:rPr>
        <w:t>Потоки</w:t>
      </w:r>
    </w:p>
    <w:p w:rsidR="004C15B1" w:rsidRPr="00DD1B81" w:rsidRDefault="004C15B1" w:rsidP="004C15B1">
      <w:pPr>
        <w:ind w:firstLine="708"/>
        <w:rPr>
          <w:rFonts w:ascii="Times New Roman" w:hAnsi="Times New Roman" w:cs="Times New Roman"/>
          <w:bCs/>
          <w:color w:val="000000"/>
        </w:rPr>
      </w:pPr>
    </w:p>
    <w:tbl>
      <w:tblPr>
        <w:tblStyle w:val="ad"/>
        <w:tblW w:w="0" w:type="auto"/>
        <w:jc w:val="right"/>
        <w:tblLayout w:type="fixed"/>
        <w:tblLook w:val="04A0"/>
      </w:tblPr>
      <w:tblGrid>
        <w:gridCol w:w="1682"/>
        <w:gridCol w:w="1356"/>
        <w:gridCol w:w="1999"/>
        <w:gridCol w:w="2019"/>
        <w:gridCol w:w="71"/>
        <w:gridCol w:w="1843"/>
      </w:tblGrid>
      <w:tr w:rsidR="004C15B1" w:rsidRPr="00DD1B81" w:rsidTr="00E90E1B">
        <w:trPr>
          <w:jc w:val="right"/>
        </w:trPr>
        <w:tc>
          <w:tcPr>
            <w:tcW w:w="1682" w:type="dxa"/>
            <w:vAlign w:val="bottom"/>
          </w:tcPr>
          <w:p w:rsidR="004C15B1" w:rsidRPr="00DD1B81" w:rsidRDefault="004C15B1" w:rsidP="00E90E1B">
            <w:pPr>
              <w:rPr>
                <w:rFonts w:ascii="Times New Roman" w:hAnsi="Times New Roman" w:cs="Times New Roman"/>
                <w:bCs/>
                <w:color w:val="000000"/>
              </w:rPr>
            </w:pPr>
            <w:r w:rsidRPr="00DD1B81">
              <w:rPr>
                <w:rFonts w:ascii="Times New Roman" w:hAnsi="Times New Roman" w:cs="Times New Roman"/>
                <w:bCs/>
                <w:color w:val="000000"/>
              </w:rPr>
              <w:t xml:space="preserve">Информатика, </w:t>
            </w:r>
            <w:r w:rsidRPr="00DD1B81">
              <w:rPr>
                <w:rFonts w:ascii="Times New Roman" w:hAnsi="Times New Roman" w:cs="Times New Roman"/>
                <w:bCs/>
                <w:color w:val="000000"/>
                <w:lang w:val="en-US"/>
              </w:rPr>
              <w:t xml:space="preserve"> </w:t>
            </w:r>
            <w:r w:rsidRPr="00DD1B81">
              <w:rPr>
                <w:rFonts w:ascii="Times New Roman" w:hAnsi="Times New Roman" w:cs="Times New Roman"/>
                <w:bCs/>
                <w:color w:val="000000"/>
              </w:rPr>
              <w:t>Потоки</w:t>
            </w:r>
          </w:p>
          <w:p w:rsidR="004C15B1" w:rsidRPr="00DD1B81" w:rsidRDefault="004C15B1" w:rsidP="00E90E1B">
            <w:pPr>
              <w:rPr>
                <w:rFonts w:ascii="Times New Roman" w:hAnsi="Times New Roman" w:cs="Times New Roman"/>
                <w:bCs/>
                <w:color w:val="000000"/>
              </w:rPr>
            </w:pPr>
            <w:r w:rsidRPr="00DD1B81">
              <w:rPr>
                <w:rFonts w:ascii="Times New Roman" w:hAnsi="Times New Roman" w:cs="Times New Roman"/>
                <w:bCs/>
                <w:color w:val="000000"/>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Динамикачисел</w:t>
            </w:r>
          </w:p>
        </w:tc>
        <w:tc>
          <w:tcPr>
            <w:tcW w:w="1999" w:type="dxa"/>
            <w:vAlign w:val="bottom"/>
          </w:tcPr>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 xml:space="preserve"> или вероятность встретить цифру первой</w:t>
            </w:r>
          </w:p>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p>
        </w:tc>
        <w:tc>
          <w:tcPr>
            <w:tcW w:w="2019"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47,712%</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0</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60,206%</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0</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69,897%</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77,815%</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84,510%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90,309%</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95,424%</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356"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999"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2019"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914"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100,000%</w:t>
            </w:r>
          </w:p>
        </w:tc>
      </w:tr>
      <w:tr w:rsidR="004C15B1" w:rsidRPr="00DD1B81" w:rsidTr="00E90E1B">
        <w:trPr>
          <w:jc w:val="right"/>
        </w:trPr>
        <w:tc>
          <w:tcPr>
            <w:tcW w:w="1682" w:type="dxa"/>
            <w:vAlign w:val="bottom"/>
          </w:tcPr>
          <w:p w:rsidR="004C15B1" w:rsidRPr="00DD1B81" w:rsidRDefault="004C15B1" w:rsidP="00E90E1B">
            <w:pPr>
              <w:rPr>
                <w:rFonts w:ascii="Times New Roman" w:hAnsi="Times New Roman" w:cs="Times New Roman"/>
                <w:color w:val="000000"/>
              </w:rPr>
            </w:pPr>
          </w:p>
        </w:tc>
        <w:tc>
          <w:tcPr>
            <w:tcW w:w="135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9</w:t>
            </w:r>
          </w:p>
        </w:tc>
        <w:tc>
          <w:tcPr>
            <w:tcW w:w="1999"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100,000%</w:t>
            </w:r>
          </w:p>
        </w:tc>
        <w:tc>
          <w:tcPr>
            <w:tcW w:w="2090" w:type="dxa"/>
            <w:gridSpan w:val="2"/>
            <w:vAlign w:val="bottom"/>
          </w:tcPr>
          <w:p w:rsidR="004C15B1" w:rsidRPr="00DD1B81" w:rsidRDefault="004C15B1" w:rsidP="00E90E1B">
            <w:pPr>
              <w:rPr>
                <w:rFonts w:ascii="Times New Roman" w:hAnsi="Times New Roman" w:cs="Times New Roman"/>
                <w:color w:val="000000"/>
              </w:rPr>
            </w:pPr>
          </w:p>
        </w:tc>
        <w:tc>
          <w:tcPr>
            <w:tcW w:w="1843" w:type="dxa"/>
            <w:vAlign w:val="bottom"/>
          </w:tcPr>
          <w:p w:rsidR="004C15B1" w:rsidRPr="00DD1B81" w:rsidRDefault="004C15B1" w:rsidP="00E90E1B">
            <w:pPr>
              <w:rPr>
                <w:rFonts w:ascii="Times New Roman" w:hAnsi="Times New Roman" w:cs="Times New Roman"/>
                <w:color w:val="000000"/>
              </w:rPr>
            </w:pPr>
          </w:p>
        </w:tc>
      </w:tr>
    </w:tbl>
    <w:p w:rsidR="004C15B1" w:rsidRPr="00DD1B81" w:rsidRDefault="004C15B1" w:rsidP="004C15B1">
      <w:pPr>
        <w:spacing w:before="100" w:beforeAutospacing="1" w:after="100" w:afterAutospacing="1" w:line="240" w:lineRule="auto"/>
        <w:ind w:firstLine="708"/>
        <w:rPr>
          <w:rFonts w:ascii="Times New Roman" w:hAnsi="Times New Roman" w:cs="Times New Roman"/>
        </w:rPr>
      </w:pP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2.</w:t>
      </w:r>
      <w:r w:rsidRPr="00DD1B81">
        <w:rPr>
          <w:rFonts w:ascii="Times New Roman" w:eastAsia="Times New Roman" w:hAnsi="Times New Roman" w:cs="Times New Roman"/>
          <w:color w:val="000000"/>
          <w:lang w:eastAsia="ru-RU"/>
        </w:rPr>
        <w:t xml:space="preserve"> </w:t>
      </w:r>
    </w:p>
    <w:p w:rsidR="004C15B1" w:rsidRPr="00DD1B81" w:rsidRDefault="004C15B1" w:rsidP="004C15B1">
      <w:pPr>
        <w:jc w:val="center"/>
        <w:rPr>
          <w:rFonts w:ascii="Times New Roman" w:hAnsi="Times New Roman" w:cs="Times New Roman"/>
          <w:sz w:val="20"/>
          <w:szCs w:val="20"/>
        </w:rPr>
      </w:pPr>
      <w:r w:rsidRPr="00DD1B81">
        <w:rPr>
          <w:rFonts w:ascii="Times New Roman" w:hAnsi="Times New Roman" w:cs="Times New Roman"/>
          <w:sz w:val="20"/>
          <w:szCs w:val="20"/>
        </w:rPr>
        <w:t>Динамика публикаций в C</w:t>
      </w:r>
      <w:r w:rsidRPr="00DD1B81">
        <w:rPr>
          <w:rFonts w:ascii="Times New Roman" w:hAnsi="Times New Roman" w:cs="Times New Roman"/>
          <w:sz w:val="20"/>
          <w:szCs w:val="20"/>
          <w:lang w:val="en-US"/>
        </w:rPr>
        <w:t>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p>
    <w:p w:rsidR="004C15B1" w:rsidRPr="00DD1B81" w:rsidRDefault="004C15B1" w:rsidP="004C15B1">
      <w:pPr>
        <w:rPr>
          <w:rFonts w:ascii="Times New Roman" w:hAnsi="Times New Roman" w:cs="Times New Roman"/>
          <w:b/>
          <w:sz w:val="20"/>
          <w:szCs w:val="20"/>
        </w:rPr>
      </w:pPr>
    </w:p>
    <w:tbl>
      <w:tblPr>
        <w:tblStyle w:val="ad"/>
        <w:tblW w:w="0" w:type="auto"/>
        <w:jc w:val="right"/>
        <w:tblLayout w:type="fixed"/>
        <w:tblLook w:val="04A0"/>
      </w:tblPr>
      <w:tblGrid>
        <w:gridCol w:w="1682"/>
        <w:gridCol w:w="1356"/>
        <w:gridCol w:w="1960"/>
        <w:gridCol w:w="2058"/>
        <w:gridCol w:w="71"/>
        <w:gridCol w:w="1843"/>
      </w:tblGrid>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Динамика</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публикаций в</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CAS</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(1907-2003)</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Динамикачисел</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23</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30,103%</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23</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30,103%</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15</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17,609%</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38</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47,712%</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26</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12,494%</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64</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60,206%</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9,691%</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75</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69,897%</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7,918%</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84</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77,815%</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6,695%</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89</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84,510%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5,799%</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92</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90,309%</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5,115%</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93</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95,424%</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w:t>
            </w: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4,576%</w:t>
            </w:r>
          </w:p>
        </w:tc>
        <w:tc>
          <w:tcPr>
            <w:tcW w:w="2058"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eastAsia="Times New Roman" w:hAnsi="Times New Roman" w:cs="Times New Roman"/>
                <w:color w:val="000000"/>
                <w:lang w:eastAsia="ru-RU"/>
              </w:rPr>
            </w:pPr>
          </w:p>
        </w:tc>
        <w:tc>
          <w:tcPr>
            <w:tcW w:w="1356" w:type="dxa"/>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c>
          <w:tcPr>
            <w:tcW w:w="2129" w:type="dxa"/>
            <w:gridSpan w:val="2"/>
          </w:tcPr>
          <w:p w:rsidR="004C15B1" w:rsidRPr="00DD1B81" w:rsidRDefault="004C15B1" w:rsidP="00E90E1B">
            <w:pPr>
              <w:jc w:val="center"/>
              <w:rPr>
                <w:rFonts w:ascii="Times New Roman" w:eastAsia="Times New Roman" w:hAnsi="Times New Roman" w:cs="Times New Roman"/>
                <w:color w:val="000000"/>
                <w:lang w:eastAsia="ru-RU"/>
              </w:rPr>
            </w:pPr>
          </w:p>
        </w:tc>
        <w:tc>
          <w:tcPr>
            <w:tcW w:w="1843"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p>
        </w:tc>
      </w:tr>
    </w:tbl>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3.</w:t>
      </w:r>
      <w:r w:rsidRPr="00DD1B81">
        <w:rPr>
          <w:rFonts w:ascii="Times New Roman" w:eastAsia="Times New Roman" w:hAnsi="Times New Roman" w:cs="Times New Roman"/>
          <w:color w:val="000000"/>
          <w:lang w:eastAsia="ru-RU"/>
        </w:rPr>
        <w:t xml:space="preserve"> </w:t>
      </w:r>
    </w:p>
    <w:p w:rsidR="004C15B1" w:rsidRPr="00DD1B81" w:rsidRDefault="004C15B1" w:rsidP="004C15B1">
      <w:pPr>
        <w:ind w:hanging="347"/>
        <w:jc w:val="center"/>
        <w:rPr>
          <w:rFonts w:ascii="Times New Roman" w:hAnsi="Times New Roman" w:cs="Times New Roman"/>
          <w:sz w:val="20"/>
          <w:szCs w:val="20"/>
        </w:rPr>
      </w:pPr>
      <w:r w:rsidRPr="00DD1B81">
        <w:rPr>
          <w:rFonts w:ascii="Times New Roman" w:hAnsi="Times New Roman" w:cs="Times New Roman"/>
          <w:sz w:val="20"/>
          <w:szCs w:val="20"/>
        </w:rPr>
        <w:t>Динамика</w:t>
      </w:r>
      <w:r w:rsidRPr="00DD1B81">
        <w:rPr>
          <w:rFonts w:ascii="Times New Roman" w:eastAsia="Times New Roman" w:hAnsi="Times New Roman" w:cs="Times New Roman"/>
          <w:color w:val="000000"/>
          <w:lang w:eastAsia="ru-RU"/>
        </w:rPr>
        <w:t xml:space="preserve"> </w:t>
      </w:r>
      <w:r w:rsidRPr="00DD1B81">
        <w:rPr>
          <w:rFonts w:ascii="Times New Roman" w:hAnsi="Times New Roman" w:cs="Times New Roman"/>
          <w:sz w:val="20"/>
          <w:szCs w:val="20"/>
        </w:rPr>
        <w:t>патентов</w:t>
      </w:r>
      <w:r w:rsidRPr="00DD1B81">
        <w:rPr>
          <w:rFonts w:ascii="Times New Roman" w:eastAsia="Times New Roman" w:hAnsi="Times New Roman" w:cs="Times New Roman"/>
          <w:color w:val="000000"/>
          <w:lang w:eastAsia="ru-RU"/>
        </w:rPr>
        <w:t xml:space="preserve"> в </w:t>
      </w:r>
      <w:r w:rsidRPr="00DD1B81">
        <w:rPr>
          <w:rFonts w:ascii="Times New Roman" w:hAnsi="Times New Roman" w:cs="Times New Roman"/>
          <w:sz w:val="20"/>
          <w:szCs w:val="20"/>
        </w:rPr>
        <w:t>C</w:t>
      </w:r>
      <w:r w:rsidRPr="00DD1B81">
        <w:rPr>
          <w:rFonts w:ascii="Times New Roman" w:hAnsi="Times New Roman" w:cs="Times New Roman"/>
          <w:sz w:val="20"/>
          <w:szCs w:val="20"/>
          <w:lang w:val="en-US"/>
        </w:rPr>
        <w:t>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p>
    <w:p w:rsidR="004C15B1" w:rsidRPr="00DD1B81" w:rsidRDefault="004C15B1" w:rsidP="004C15B1">
      <w:pPr>
        <w:ind w:hanging="347"/>
        <w:jc w:val="center"/>
        <w:rPr>
          <w:rFonts w:ascii="Times New Roman" w:hAnsi="Times New Roman" w:cs="Times New Roman"/>
          <w:sz w:val="20"/>
          <w:szCs w:val="20"/>
        </w:rPr>
      </w:pPr>
    </w:p>
    <w:p w:rsidR="004C15B1" w:rsidRPr="00DD1B81" w:rsidRDefault="004C15B1" w:rsidP="004C15B1">
      <w:pPr>
        <w:ind w:hanging="347"/>
        <w:jc w:val="center"/>
        <w:rPr>
          <w:rFonts w:ascii="Times New Roman" w:hAnsi="Times New Roman" w:cs="Times New Roman"/>
          <w:sz w:val="20"/>
          <w:szCs w:val="20"/>
        </w:rPr>
      </w:pPr>
    </w:p>
    <w:tbl>
      <w:tblPr>
        <w:tblStyle w:val="ad"/>
        <w:tblW w:w="0" w:type="auto"/>
        <w:jc w:val="right"/>
        <w:tblLayout w:type="fixed"/>
        <w:tblLook w:val="04A0"/>
      </w:tblPr>
      <w:tblGrid>
        <w:gridCol w:w="1682"/>
        <w:gridCol w:w="1356"/>
        <w:gridCol w:w="1960"/>
        <w:gridCol w:w="2058"/>
        <w:gridCol w:w="71"/>
        <w:gridCol w:w="1843"/>
      </w:tblGrid>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Динамика</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патентов в</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CAS</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(1907-2003)</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p>
          <w:p w:rsidR="004C15B1" w:rsidRPr="00DD1B81" w:rsidRDefault="004C15B1" w:rsidP="00E90E1B">
            <w:pPr>
              <w:jc w:val="center"/>
              <w:rPr>
                <w:rFonts w:ascii="Times New Roman" w:eastAsia="Times New Roman" w:hAnsi="Times New Roman" w:cs="Times New Roman"/>
                <w:color w:val="000000"/>
                <w:sz w:val="24"/>
                <w:szCs w:val="24"/>
                <w:lang w:eastAsia="ru-RU"/>
              </w:rPr>
            </w:pPr>
          </w:p>
          <w:p w:rsidR="004C15B1" w:rsidRPr="00DD1B81" w:rsidRDefault="004C15B1" w:rsidP="00E90E1B">
            <w:pPr>
              <w:jc w:val="center"/>
              <w:rPr>
                <w:rFonts w:ascii="Times New Roman" w:eastAsia="Times New Roman" w:hAnsi="Times New Roman" w:cs="Times New Roman"/>
                <w:color w:val="000000"/>
                <w:sz w:val="24"/>
                <w:szCs w:val="24"/>
                <w:lang w:eastAsia="ru-RU"/>
              </w:rPr>
            </w:pPr>
          </w:p>
          <w:p w:rsidR="004C15B1" w:rsidRPr="00DD1B81" w:rsidRDefault="004C15B1" w:rsidP="00E90E1B">
            <w:pP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Динамикачисел</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p>
          <w:p w:rsidR="004C15B1" w:rsidRPr="00DD1B81" w:rsidRDefault="004C15B1" w:rsidP="00E90E1B">
            <w:pPr>
              <w:jc w:val="center"/>
              <w:rPr>
                <w:rFonts w:ascii="Times New Roman" w:eastAsia="Times New Roman" w:hAnsi="Times New Roman" w:cs="Times New Roman"/>
                <w:color w:val="000000"/>
                <w:sz w:val="24"/>
                <w:szCs w:val="24"/>
                <w:lang w:eastAsia="ru-RU"/>
              </w:rPr>
            </w:pPr>
          </w:p>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lastRenderedPageBreak/>
              <w:t>1</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29</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29</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30,10%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13</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42</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47,712%</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51</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60,206%</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59</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69,897%</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69</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77,815%</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76</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84,510%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85</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90,309%</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91</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95,424%</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2058"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97</w:t>
            </w:r>
          </w:p>
        </w:tc>
        <w:tc>
          <w:tcPr>
            <w:tcW w:w="1914" w:type="dxa"/>
            <w:gridSpan w:val="2"/>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100,000%</w:t>
            </w:r>
          </w:p>
        </w:tc>
      </w:tr>
      <w:tr w:rsidR="004C15B1" w:rsidRPr="00DD1B81" w:rsidTr="00E90E1B">
        <w:trPr>
          <w:jc w:val="right"/>
        </w:trPr>
        <w:tc>
          <w:tcPr>
            <w:tcW w:w="1682" w:type="dxa"/>
            <w:vAlign w:val="bottom"/>
          </w:tcPr>
          <w:p w:rsidR="004C15B1" w:rsidRPr="00DD1B81" w:rsidRDefault="004C15B1" w:rsidP="00E90E1B">
            <w:pPr>
              <w:jc w:val="center"/>
              <w:rPr>
                <w:rFonts w:ascii="Times New Roman" w:hAnsi="Times New Roman" w:cs="Times New Roman"/>
                <w:color w:val="000000"/>
              </w:rPr>
            </w:pPr>
          </w:p>
        </w:tc>
        <w:tc>
          <w:tcPr>
            <w:tcW w:w="1356"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97</w:t>
            </w:r>
          </w:p>
        </w:tc>
        <w:tc>
          <w:tcPr>
            <w:tcW w:w="1960"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c>
          <w:tcPr>
            <w:tcW w:w="2129" w:type="dxa"/>
            <w:gridSpan w:val="2"/>
            <w:vAlign w:val="bottom"/>
          </w:tcPr>
          <w:p w:rsidR="004C15B1" w:rsidRPr="00DD1B81" w:rsidRDefault="004C15B1" w:rsidP="00E90E1B">
            <w:pPr>
              <w:jc w:val="center"/>
              <w:rPr>
                <w:rFonts w:ascii="Times New Roman" w:hAnsi="Times New Roman" w:cs="Times New Roman"/>
                <w:sz w:val="20"/>
                <w:szCs w:val="20"/>
              </w:rPr>
            </w:pPr>
          </w:p>
        </w:tc>
        <w:tc>
          <w:tcPr>
            <w:tcW w:w="1843" w:type="dxa"/>
            <w:vAlign w:val="bottom"/>
          </w:tcPr>
          <w:p w:rsidR="004C15B1" w:rsidRPr="00DD1B81" w:rsidRDefault="004C15B1" w:rsidP="00E90E1B">
            <w:pPr>
              <w:jc w:val="center"/>
              <w:rPr>
                <w:rFonts w:ascii="Times New Roman" w:hAnsi="Times New Roman" w:cs="Times New Roman"/>
                <w:sz w:val="20"/>
                <w:szCs w:val="20"/>
              </w:rPr>
            </w:pPr>
          </w:p>
        </w:tc>
      </w:tr>
    </w:tbl>
    <w:p w:rsidR="004C15B1" w:rsidRPr="00DD1B81" w:rsidRDefault="004C15B1" w:rsidP="004C15B1">
      <w:pPr>
        <w:ind w:hanging="347"/>
        <w:jc w:val="center"/>
        <w:rPr>
          <w:rFonts w:ascii="Times New Roman" w:hAnsi="Times New Roman" w:cs="Times New Roman"/>
          <w:sz w:val="20"/>
          <w:szCs w:val="20"/>
        </w:rPr>
      </w:pPr>
    </w:p>
    <w:p w:rsidR="004C15B1" w:rsidRPr="00DD1B81" w:rsidRDefault="004C15B1" w:rsidP="004C15B1">
      <w:pPr>
        <w:spacing w:line="240" w:lineRule="auto"/>
        <w:rPr>
          <w:rFonts w:ascii="Times New Roman" w:eastAsia="Times New Roman" w:hAnsi="Times New Roman" w:cs="Times New Roman"/>
          <w:sz w:val="20"/>
          <w:szCs w:val="20"/>
          <w:lang w:eastAsia="ru-RU"/>
        </w:rPr>
      </w:pP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4.</w:t>
      </w:r>
      <w:r w:rsidRPr="00DD1B81">
        <w:rPr>
          <w:rFonts w:ascii="Times New Roman" w:eastAsia="Times New Roman" w:hAnsi="Times New Roman" w:cs="Times New Roman"/>
          <w:color w:val="000000"/>
          <w:lang w:eastAsia="ru-RU"/>
        </w:rPr>
        <w:t xml:space="preserve"> </w:t>
      </w:r>
    </w:p>
    <w:p w:rsidR="004C15B1" w:rsidRPr="00DD1B81" w:rsidRDefault="004C15B1" w:rsidP="004C15B1">
      <w:pPr>
        <w:rPr>
          <w:rFonts w:ascii="Times New Roman" w:hAnsi="Times New Roman" w:cs="Times New Roman"/>
          <w:sz w:val="20"/>
          <w:szCs w:val="20"/>
          <w:lang w:val="en-US"/>
        </w:rPr>
      </w:pPr>
      <w:r w:rsidRPr="00DD1B81">
        <w:rPr>
          <w:rFonts w:ascii="Times New Roman" w:hAnsi="Times New Roman" w:cs="Times New Roman"/>
          <w:sz w:val="20"/>
          <w:szCs w:val="20"/>
          <w:lang w:val="en-US"/>
        </w:rPr>
        <w:t xml:space="preserve">                         </w:t>
      </w:r>
      <w:r w:rsidRPr="00DD1B81">
        <w:rPr>
          <w:rFonts w:ascii="Times New Roman" w:hAnsi="Times New Roman" w:cs="Times New Roman"/>
          <w:sz w:val="20"/>
          <w:szCs w:val="20"/>
        </w:rPr>
        <w:t>Динамика</w:t>
      </w:r>
      <w:r w:rsidRPr="00DD1B81">
        <w:rPr>
          <w:rFonts w:ascii="Times New Roman" w:eastAsia="Times New Roman" w:hAnsi="Times New Roman" w:cs="Times New Roman"/>
          <w:color w:val="000000"/>
          <w:lang w:val="en-US" w:eastAsia="ru-RU"/>
        </w:rPr>
        <w:t xml:space="preserve"> </w:t>
      </w:r>
      <w:r w:rsidRPr="00DD1B81">
        <w:rPr>
          <w:rFonts w:ascii="Times New Roman" w:eastAsia="Times New Roman" w:hAnsi="Times New Roman" w:cs="Times New Roman"/>
          <w:color w:val="000000"/>
          <w:lang w:eastAsia="ru-RU"/>
        </w:rPr>
        <w:t>книг</w:t>
      </w:r>
      <w:r w:rsidRPr="00DD1B81">
        <w:rPr>
          <w:rFonts w:ascii="Times New Roman" w:hAnsi="Times New Roman" w:cs="Times New Roman"/>
          <w:sz w:val="20"/>
          <w:szCs w:val="20"/>
          <w:lang w:val="en-US"/>
        </w:rPr>
        <w:t xml:space="preserve"> </w:t>
      </w:r>
      <w:r w:rsidRPr="00DD1B81">
        <w:rPr>
          <w:rFonts w:ascii="Times New Roman" w:eastAsia="Times New Roman" w:hAnsi="Times New Roman" w:cs="Times New Roman"/>
          <w:color w:val="000000"/>
          <w:lang w:eastAsia="ru-RU"/>
        </w:rPr>
        <w:t>в</w:t>
      </w:r>
      <w:r w:rsidRPr="00DD1B81">
        <w:rPr>
          <w:rFonts w:ascii="Times New Roman" w:eastAsia="Times New Roman" w:hAnsi="Times New Roman" w:cs="Times New Roman"/>
          <w:color w:val="000000"/>
          <w:lang w:val="en-US" w:eastAsia="ru-RU"/>
        </w:rPr>
        <w:t xml:space="preserve"> </w:t>
      </w:r>
      <w:r w:rsidRPr="00DD1B81">
        <w:rPr>
          <w:rFonts w:ascii="Times New Roman" w:hAnsi="Times New Roman" w:cs="Times New Roman"/>
          <w:sz w:val="20"/>
          <w:szCs w:val="20"/>
          <w:lang w:val="en-US"/>
        </w:rPr>
        <w:t>Chemical Abstracts (1907-2003)</w:t>
      </w:r>
    </w:p>
    <w:p w:rsidR="004C15B1" w:rsidRPr="00DD1B81" w:rsidRDefault="004C15B1" w:rsidP="004C15B1">
      <w:pPr>
        <w:rPr>
          <w:rFonts w:ascii="Times New Roman" w:hAnsi="Times New Roman" w:cs="Times New Roman"/>
          <w:sz w:val="20"/>
          <w:szCs w:val="20"/>
          <w:lang w:val="en-US"/>
        </w:rPr>
      </w:pPr>
    </w:p>
    <w:tbl>
      <w:tblPr>
        <w:tblStyle w:val="ad"/>
        <w:tblW w:w="9384" w:type="dxa"/>
        <w:tblInd w:w="828" w:type="dxa"/>
        <w:tblLayout w:type="fixed"/>
        <w:tblLook w:val="04A0"/>
      </w:tblPr>
      <w:tblGrid>
        <w:gridCol w:w="2013"/>
        <w:gridCol w:w="47"/>
        <w:gridCol w:w="1356"/>
        <w:gridCol w:w="14"/>
        <w:gridCol w:w="1946"/>
        <w:gridCol w:w="39"/>
        <w:gridCol w:w="1984"/>
        <w:gridCol w:w="35"/>
        <w:gridCol w:w="1914"/>
        <w:gridCol w:w="36"/>
      </w:tblGrid>
      <w:tr w:rsidR="004C15B1" w:rsidRPr="00DD1B81" w:rsidTr="00E90E1B">
        <w:trPr>
          <w:gridAfter w:val="1"/>
          <w:wAfter w:w="36" w:type="dxa"/>
        </w:trPr>
        <w:tc>
          <w:tcPr>
            <w:tcW w:w="2060" w:type="dxa"/>
            <w:gridSpan w:val="2"/>
            <w:vAlign w:val="bottom"/>
          </w:tcPr>
          <w:p w:rsidR="004C15B1" w:rsidRPr="00DD1B81" w:rsidRDefault="004C15B1" w:rsidP="00E90E1B">
            <w:pPr>
              <w:jc w:val="center"/>
              <w:rPr>
                <w:rFonts w:ascii="Times New Roman" w:hAnsi="Times New Roman" w:cs="Times New Roman"/>
                <w:sz w:val="20"/>
                <w:szCs w:val="20"/>
                <w:lang w:val="en-US"/>
              </w:rPr>
            </w:pPr>
          </w:p>
          <w:p w:rsidR="004C15B1" w:rsidRPr="00DD1B81" w:rsidRDefault="004C15B1" w:rsidP="00E90E1B">
            <w:pPr>
              <w:jc w:val="center"/>
              <w:rPr>
                <w:rFonts w:ascii="Times New Roman" w:hAnsi="Times New Roman" w:cs="Times New Roman"/>
                <w:sz w:val="20"/>
                <w:szCs w:val="20"/>
                <w:lang w:val="en-US"/>
              </w:rPr>
            </w:pPr>
          </w:p>
          <w:p w:rsidR="004C15B1" w:rsidRPr="00DD1B81" w:rsidRDefault="004C15B1" w:rsidP="00E90E1B">
            <w:pPr>
              <w:jc w:val="center"/>
              <w:rPr>
                <w:rFonts w:ascii="Times New Roman" w:hAnsi="Times New Roman" w:cs="Times New Roman"/>
                <w:sz w:val="20"/>
                <w:szCs w:val="20"/>
                <w:lang w:val="en-US"/>
              </w:rPr>
            </w:pP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Динамика книг в</w:t>
            </w:r>
          </w:p>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CAS (19 7-2003)</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hAnsi="Times New Roman" w:cs="Times New Roman"/>
                <w:sz w:val="20"/>
                <w:szCs w:val="20"/>
              </w:rPr>
              <w:t>Динамика</w:t>
            </w:r>
            <w:r w:rsidRPr="00DD1B81">
              <w:rPr>
                <w:rFonts w:ascii="Times New Roman" w:eastAsia="Times New Roman" w:hAnsi="Times New Roman" w:cs="Times New Roman"/>
                <w:color w:val="000000"/>
                <w:sz w:val="24"/>
                <w:szCs w:val="24"/>
                <w:lang w:eastAsia="ru-RU"/>
              </w:rPr>
              <w:t xml:space="preserve"> чисел</w:t>
            </w:r>
          </w:p>
        </w:tc>
        <w:tc>
          <w:tcPr>
            <w:tcW w:w="1960" w:type="dxa"/>
            <w:gridSpan w:val="2"/>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c>
          <w:tcPr>
            <w:tcW w:w="2058" w:type="dxa"/>
            <w:gridSpan w:val="3"/>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33</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33</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11</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44</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47,712%</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14</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58</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60,206%</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66</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69,897%</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13</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79</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77,815%</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85</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84,510%</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90</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90,309%</w:t>
            </w:r>
          </w:p>
        </w:tc>
      </w:tr>
      <w:tr w:rsidR="004C15B1" w:rsidRPr="00DD1B81" w:rsidTr="00E90E1B">
        <w:tc>
          <w:tcPr>
            <w:tcW w:w="201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417" w:type="dxa"/>
            <w:gridSpan w:val="3"/>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85" w:type="dxa"/>
            <w:gridSpan w:val="2"/>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1984"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93</w:t>
            </w:r>
          </w:p>
        </w:tc>
        <w:tc>
          <w:tcPr>
            <w:tcW w:w="1985" w:type="dxa"/>
            <w:gridSpan w:val="3"/>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95,424%</w:t>
            </w:r>
          </w:p>
        </w:tc>
      </w:tr>
      <w:tr w:rsidR="004C15B1" w:rsidRPr="00DD1B81" w:rsidTr="00E90E1B">
        <w:tc>
          <w:tcPr>
            <w:tcW w:w="2013" w:type="dxa"/>
          </w:tcPr>
          <w:p w:rsidR="004C15B1" w:rsidRPr="00DD1B81" w:rsidRDefault="004C15B1" w:rsidP="00E90E1B">
            <w:pPr>
              <w:jc w:val="center"/>
              <w:rPr>
                <w:rFonts w:ascii="Times New Roman" w:eastAsia="Times New Roman" w:hAnsi="Times New Roman" w:cs="Times New Roman"/>
                <w:sz w:val="20"/>
                <w:szCs w:val="20"/>
              </w:rPr>
            </w:pPr>
          </w:p>
        </w:tc>
        <w:tc>
          <w:tcPr>
            <w:tcW w:w="1417" w:type="dxa"/>
            <w:gridSpan w:val="3"/>
          </w:tcPr>
          <w:p w:rsidR="004C15B1" w:rsidRPr="00DD1B81" w:rsidRDefault="004C15B1" w:rsidP="00E90E1B">
            <w:pPr>
              <w:jc w:val="center"/>
              <w:rPr>
                <w:rFonts w:ascii="Times New Roman" w:hAnsi="Times New Roman" w:cs="Times New Roman"/>
              </w:rPr>
            </w:pPr>
            <w:r w:rsidRPr="00DD1B81">
              <w:rPr>
                <w:rFonts w:ascii="Times New Roman" w:hAnsi="Times New Roman" w:cs="Times New Roman"/>
              </w:rPr>
              <w:t>93</w:t>
            </w:r>
          </w:p>
        </w:tc>
        <w:tc>
          <w:tcPr>
            <w:tcW w:w="1985" w:type="dxa"/>
            <w:gridSpan w:val="2"/>
          </w:tcPr>
          <w:p w:rsidR="004C15B1" w:rsidRPr="00DD1B81" w:rsidRDefault="004C15B1" w:rsidP="00E90E1B">
            <w:pPr>
              <w:jc w:val="center"/>
              <w:rPr>
                <w:rFonts w:ascii="Times New Roman" w:hAnsi="Times New Roman" w:cs="Times New Roman"/>
              </w:rPr>
            </w:pPr>
            <w:r w:rsidRPr="00DD1B81">
              <w:rPr>
                <w:rFonts w:ascii="Times New Roman" w:hAnsi="Times New Roman" w:cs="Times New Roman"/>
              </w:rPr>
              <w:t>100,000</w:t>
            </w:r>
            <w:r w:rsidRPr="00DD1B81">
              <w:rPr>
                <w:rFonts w:ascii="Times New Roman" w:hAnsi="Times New Roman" w:cs="Times New Roman"/>
                <w:color w:val="000000"/>
              </w:rPr>
              <w:t>%</w:t>
            </w:r>
          </w:p>
        </w:tc>
        <w:tc>
          <w:tcPr>
            <w:tcW w:w="1984" w:type="dxa"/>
          </w:tcPr>
          <w:p w:rsidR="004C15B1" w:rsidRPr="00DD1B81" w:rsidRDefault="004C15B1" w:rsidP="00E90E1B">
            <w:pPr>
              <w:jc w:val="center"/>
              <w:rPr>
                <w:rFonts w:ascii="Times New Roman" w:hAnsi="Times New Roman" w:cs="Times New Roman"/>
              </w:rPr>
            </w:pPr>
          </w:p>
        </w:tc>
        <w:tc>
          <w:tcPr>
            <w:tcW w:w="1985" w:type="dxa"/>
            <w:gridSpan w:val="3"/>
          </w:tcPr>
          <w:p w:rsidR="004C15B1" w:rsidRPr="00DD1B81" w:rsidRDefault="004C15B1" w:rsidP="00E90E1B">
            <w:pPr>
              <w:jc w:val="center"/>
              <w:rPr>
                <w:rFonts w:ascii="Times New Roman" w:hAnsi="Times New Roman" w:cs="Times New Roman"/>
              </w:rPr>
            </w:pPr>
          </w:p>
        </w:tc>
      </w:tr>
    </w:tbl>
    <w:p w:rsidR="004C15B1" w:rsidRPr="00DD1B81" w:rsidRDefault="004C15B1" w:rsidP="004C15B1">
      <w:pPr>
        <w:ind w:hanging="347"/>
        <w:jc w:val="center"/>
        <w:rPr>
          <w:rFonts w:ascii="Times New Roman" w:hAnsi="Times New Roman" w:cs="Times New Roman"/>
          <w:sz w:val="20"/>
          <w:szCs w:val="20"/>
        </w:rPr>
      </w:pPr>
    </w:p>
    <w:p w:rsidR="004C15B1" w:rsidRDefault="004C15B1" w:rsidP="004C15B1">
      <w:pPr>
        <w:jc w:val="center"/>
        <w:rPr>
          <w:rFonts w:ascii="Times New Roman" w:eastAsia="Times New Roman" w:hAnsi="Times New Roman" w:cs="Times New Roman"/>
          <w:sz w:val="20"/>
          <w:szCs w:val="20"/>
          <w:lang w:eastAsia="ru-RU"/>
        </w:rPr>
      </w:pPr>
    </w:p>
    <w:p w:rsidR="004C15B1" w:rsidRDefault="004C15B1" w:rsidP="004C15B1">
      <w:pPr>
        <w:jc w:val="center"/>
        <w:rPr>
          <w:rFonts w:ascii="Times New Roman" w:eastAsia="Times New Roman" w:hAnsi="Times New Roman" w:cs="Times New Roman"/>
          <w:sz w:val="20"/>
          <w:szCs w:val="20"/>
          <w:lang w:eastAsia="ru-RU"/>
        </w:rPr>
      </w:pPr>
    </w:p>
    <w:p w:rsidR="004C15B1" w:rsidRPr="00F46E57" w:rsidRDefault="004C15B1" w:rsidP="004C15B1">
      <w:pPr>
        <w:rPr>
          <w:rFonts w:ascii="Times New Roman" w:hAnsi="Times New Roman" w:cs="Times New Roman"/>
          <w:lang w:val="en-US"/>
        </w:rPr>
      </w:pPr>
      <w:r>
        <w:rPr>
          <w:rFonts w:ascii="Times New Roman" w:eastAsia="Times New Roman" w:hAnsi="Times New Roman" w:cs="Times New Roman"/>
          <w:sz w:val="20"/>
          <w:szCs w:val="20"/>
          <w:lang w:eastAsia="ru-RU"/>
        </w:rPr>
        <w:t xml:space="preserve">            </w:t>
      </w:r>
      <w:r w:rsidRPr="00DD1B81">
        <w:rPr>
          <w:rFonts w:ascii="Times New Roman" w:eastAsia="Times New Roman" w:hAnsi="Times New Roman" w:cs="Times New Roman"/>
          <w:b/>
          <w:sz w:val="24"/>
          <w:szCs w:val="24"/>
          <w:lang w:eastAsia="ru-RU"/>
        </w:rPr>
        <w:t>Таблица 5.</w:t>
      </w:r>
      <w:r w:rsidRPr="00DD1B81">
        <w:rPr>
          <w:rFonts w:ascii="Times New Roman" w:eastAsia="Times New Roman" w:hAnsi="Times New Roman" w:cs="Times New Roman"/>
          <w:color w:val="000000"/>
          <w:lang w:eastAsia="ru-RU"/>
        </w:rPr>
        <w:t xml:space="preserve"> </w:t>
      </w:r>
    </w:p>
    <w:p w:rsidR="004C15B1" w:rsidRPr="00DD1B81" w:rsidRDefault="004C15B1" w:rsidP="004C15B1">
      <w:pPr>
        <w:ind w:hanging="347"/>
        <w:jc w:val="center"/>
        <w:rPr>
          <w:rFonts w:ascii="Times New Roman" w:hAnsi="Times New Roman" w:cs="Times New Roman"/>
          <w:sz w:val="20"/>
          <w:szCs w:val="20"/>
        </w:rPr>
      </w:pPr>
      <w:r w:rsidRPr="00DD1B81">
        <w:rPr>
          <w:rFonts w:ascii="Times New Roman" w:hAnsi="Times New Roman" w:cs="Times New Roman"/>
          <w:sz w:val="20"/>
          <w:szCs w:val="20"/>
        </w:rPr>
        <w:t>Динамика</w:t>
      </w:r>
      <w:r w:rsidRPr="00DD1B81">
        <w:rPr>
          <w:rFonts w:ascii="Times New Roman" w:eastAsia="Times New Roman" w:hAnsi="Times New Roman" w:cs="Times New Roman"/>
          <w:color w:val="000000"/>
          <w:lang w:eastAsia="ru-RU"/>
        </w:rPr>
        <w:t xml:space="preserve"> </w:t>
      </w:r>
      <w:r w:rsidRPr="00DD1B81">
        <w:rPr>
          <w:rFonts w:ascii="Times New Roman" w:hAnsi="Times New Roman" w:cs="Times New Roman"/>
          <w:sz w:val="20"/>
          <w:szCs w:val="20"/>
        </w:rPr>
        <w:t xml:space="preserve">рефератов </w:t>
      </w:r>
      <w:r w:rsidRPr="00DD1B81">
        <w:rPr>
          <w:rFonts w:ascii="Times New Roman" w:eastAsia="Times New Roman" w:hAnsi="Times New Roman" w:cs="Times New Roman"/>
          <w:color w:val="000000"/>
          <w:lang w:eastAsia="ru-RU"/>
        </w:rPr>
        <w:t xml:space="preserve">в </w:t>
      </w:r>
      <w:r w:rsidRPr="00DD1B81">
        <w:rPr>
          <w:rFonts w:ascii="Times New Roman" w:hAnsi="Times New Roman" w:cs="Times New Roman"/>
          <w:sz w:val="20"/>
          <w:szCs w:val="20"/>
          <w:lang w:val="en-US"/>
        </w:rPr>
        <w:t>Chemical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p>
    <w:p w:rsidR="004C15B1" w:rsidRPr="00DD1B81" w:rsidRDefault="004C15B1" w:rsidP="004C15B1">
      <w:pPr>
        <w:ind w:hanging="347"/>
        <w:jc w:val="center"/>
        <w:rPr>
          <w:rFonts w:ascii="Times New Roman" w:hAnsi="Times New Roman" w:cs="Times New Roman"/>
          <w:sz w:val="20"/>
          <w:szCs w:val="20"/>
        </w:rPr>
      </w:pPr>
    </w:p>
    <w:tbl>
      <w:tblPr>
        <w:tblStyle w:val="ad"/>
        <w:tblW w:w="0" w:type="auto"/>
        <w:jc w:val="right"/>
        <w:tblLayout w:type="fixed"/>
        <w:tblLook w:val="04A0"/>
      </w:tblPr>
      <w:tblGrid>
        <w:gridCol w:w="1696"/>
        <w:gridCol w:w="14"/>
        <w:gridCol w:w="1262"/>
        <w:gridCol w:w="2282"/>
        <w:gridCol w:w="1701"/>
        <w:gridCol w:w="71"/>
        <w:gridCol w:w="1843"/>
      </w:tblGrid>
      <w:tr w:rsidR="004C15B1" w:rsidRPr="00DD1B81" w:rsidTr="00E90E1B">
        <w:trPr>
          <w:jc w:val="right"/>
        </w:trPr>
        <w:tc>
          <w:tcPr>
            <w:tcW w:w="1696" w:type="dxa"/>
            <w:vAlign w:val="bottom"/>
          </w:tcPr>
          <w:p w:rsidR="004C15B1" w:rsidRPr="00DD1B81" w:rsidRDefault="004C15B1" w:rsidP="00E90E1B">
            <w:pPr>
              <w:jc w:val="left"/>
              <w:rPr>
                <w:rFonts w:ascii="Times New Roman" w:hAnsi="Times New Roman" w:cs="Times New Roman"/>
                <w:sz w:val="20"/>
                <w:szCs w:val="20"/>
              </w:rPr>
            </w:pPr>
          </w:p>
          <w:p w:rsidR="004C15B1" w:rsidRPr="00DD1B81" w:rsidRDefault="004C15B1" w:rsidP="00E90E1B">
            <w:pPr>
              <w:jc w:val="left"/>
              <w:rPr>
                <w:rFonts w:ascii="Times New Roman" w:hAnsi="Times New Roman" w:cs="Times New Roman"/>
                <w:sz w:val="20"/>
                <w:szCs w:val="20"/>
              </w:rPr>
            </w:pPr>
          </w:p>
          <w:p w:rsidR="004C15B1" w:rsidRPr="00DD1B81" w:rsidRDefault="004C15B1" w:rsidP="00E90E1B">
            <w:pPr>
              <w:jc w:val="left"/>
              <w:rPr>
                <w:rFonts w:ascii="Times New Roman" w:hAnsi="Times New Roman" w:cs="Times New Roman"/>
                <w:sz w:val="20"/>
                <w:szCs w:val="20"/>
              </w:rPr>
            </w:pPr>
          </w:p>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 xml:space="preserve">Динамика </w:t>
            </w:r>
          </w:p>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рефератов в</w:t>
            </w:r>
          </w:p>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CAS (1907-2003)</w:t>
            </w:r>
          </w:p>
          <w:p w:rsidR="004C15B1" w:rsidRPr="00DD1B81" w:rsidRDefault="004C15B1" w:rsidP="00E90E1B">
            <w:pPr>
              <w:jc w:val="left"/>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Первая цифра</w:t>
            </w:r>
          </w:p>
        </w:tc>
        <w:tc>
          <w:tcPr>
            <w:tcW w:w="1276" w:type="dxa"/>
            <w:gridSpan w:val="2"/>
            <w:vAlign w:val="bottom"/>
          </w:tcPr>
          <w:p w:rsidR="004C15B1" w:rsidRPr="00DD1B81" w:rsidRDefault="004C15B1" w:rsidP="00E90E1B">
            <w:pPr>
              <w:jc w:val="left"/>
              <w:rPr>
                <w:rFonts w:ascii="Times New Roman" w:eastAsia="Times New Roman" w:hAnsi="Times New Roman" w:cs="Times New Roman"/>
                <w:color w:val="000000"/>
                <w:sz w:val="24"/>
                <w:szCs w:val="24"/>
                <w:lang w:eastAsia="ru-RU"/>
              </w:rPr>
            </w:pPr>
            <w:r w:rsidRPr="00DD1B81">
              <w:rPr>
                <w:rFonts w:ascii="Times New Roman" w:hAnsi="Times New Roman" w:cs="Times New Roman"/>
                <w:sz w:val="20"/>
                <w:szCs w:val="20"/>
              </w:rPr>
              <w:t>Динамика</w:t>
            </w:r>
            <w:r w:rsidRPr="00DD1B81">
              <w:rPr>
                <w:rFonts w:ascii="Times New Roman" w:eastAsia="Times New Roman" w:hAnsi="Times New Roman" w:cs="Times New Roman"/>
                <w:color w:val="000000"/>
                <w:sz w:val="24"/>
                <w:szCs w:val="24"/>
                <w:lang w:eastAsia="ru-RU"/>
              </w:rPr>
              <w:t xml:space="preserve"> чисел</w:t>
            </w:r>
          </w:p>
        </w:tc>
        <w:tc>
          <w:tcPr>
            <w:tcW w:w="2282" w:type="dxa"/>
            <w:vAlign w:val="bottom"/>
          </w:tcPr>
          <w:p w:rsidR="004C15B1" w:rsidRPr="00DD1B81" w:rsidRDefault="004C15B1" w:rsidP="00E90E1B">
            <w:pPr>
              <w:ind w:left="-94"/>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F46E57">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p>
        </w:tc>
        <w:tc>
          <w:tcPr>
            <w:tcW w:w="1701" w:type="dxa"/>
            <w:vAlign w:val="bottom"/>
          </w:tcPr>
          <w:p w:rsidR="004C15B1" w:rsidRPr="00DD1B81" w:rsidRDefault="004C15B1" w:rsidP="00E90E1B">
            <w:pPr>
              <w:jc w:val="left"/>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Кумулятивые</w:t>
            </w:r>
          </w:p>
          <w:p w:rsidR="004C15B1" w:rsidRPr="00DD1B81" w:rsidRDefault="004C15B1" w:rsidP="00E90E1B">
            <w:pPr>
              <w:jc w:val="left"/>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ind w:left="141" w:hanging="141"/>
              <w:jc w:val="left"/>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 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19</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19</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30,10%</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14</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33</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47,712%</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12</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45</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60,206%</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19</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64</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69,897%</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74</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77,815%</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11</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85</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84,510%</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92</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90,309%</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96</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95,424%</w:t>
            </w:r>
          </w:p>
        </w:tc>
      </w:tr>
      <w:tr w:rsidR="004C15B1" w:rsidRPr="00DD1B81" w:rsidTr="00E90E1B">
        <w:trPr>
          <w:jc w:val="right"/>
        </w:trPr>
        <w:tc>
          <w:tcPr>
            <w:tcW w:w="1710"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262"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2282"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170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97</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r>
      <w:tr w:rsidR="004C15B1" w:rsidRPr="00DD1B81" w:rsidTr="00E90E1B">
        <w:trPr>
          <w:jc w:val="right"/>
        </w:trPr>
        <w:tc>
          <w:tcPr>
            <w:tcW w:w="1710" w:type="dxa"/>
            <w:gridSpan w:val="2"/>
            <w:vAlign w:val="bottom"/>
          </w:tcPr>
          <w:p w:rsidR="004C15B1" w:rsidRPr="00DD1B81" w:rsidRDefault="004C15B1" w:rsidP="00E90E1B">
            <w:pPr>
              <w:rPr>
                <w:rFonts w:ascii="Times New Roman" w:hAnsi="Times New Roman" w:cs="Times New Roman"/>
                <w:color w:val="000000"/>
              </w:rPr>
            </w:pPr>
          </w:p>
        </w:tc>
        <w:tc>
          <w:tcPr>
            <w:tcW w:w="126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97</w:t>
            </w:r>
          </w:p>
        </w:tc>
        <w:tc>
          <w:tcPr>
            <w:tcW w:w="2282"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c>
          <w:tcPr>
            <w:tcW w:w="1772" w:type="dxa"/>
            <w:gridSpan w:val="2"/>
            <w:vAlign w:val="bottom"/>
          </w:tcPr>
          <w:p w:rsidR="004C15B1" w:rsidRPr="00DD1B81" w:rsidRDefault="004C15B1" w:rsidP="00E90E1B">
            <w:pPr>
              <w:rPr>
                <w:rFonts w:ascii="Times New Roman" w:hAnsi="Times New Roman" w:cs="Times New Roman"/>
                <w:color w:val="000000"/>
              </w:rPr>
            </w:pPr>
          </w:p>
        </w:tc>
        <w:tc>
          <w:tcPr>
            <w:tcW w:w="1843" w:type="dxa"/>
            <w:vAlign w:val="bottom"/>
          </w:tcPr>
          <w:p w:rsidR="004C15B1" w:rsidRPr="00DD1B81" w:rsidRDefault="004C15B1" w:rsidP="00E90E1B">
            <w:pPr>
              <w:rPr>
                <w:rFonts w:ascii="Times New Roman" w:hAnsi="Times New Roman" w:cs="Times New Roman"/>
                <w:color w:val="000000"/>
              </w:rPr>
            </w:pPr>
          </w:p>
        </w:tc>
      </w:tr>
    </w:tbl>
    <w:p w:rsidR="004C15B1" w:rsidRPr="00DD1B81" w:rsidRDefault="004C15B1" w:rsidP="004C15B1">
      <w:pPr>
        <w:rPr>
          <w:rFonts w:ascii="Times New Roman" w:hAnsi="Times New Roman" w:cs="Times New Roman"/>
          <w:sz w:val="20"/>
          <w:szCs w:val="20"/>
        </w:rPr>
      </w:pP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6.</w:t>
      </w:r>
      <w:r w:rsidRPr="00DD1B81">
        <w:rPr>
          <w:rFonts w:ascii="Times New Roman" w:eastAsia="Times New Roman" w:hAnsi="Times New Roman" w:cs="Times New Roman"/>
          <w:color w:val="000000"/>
          <w:lang w:eastAsia="ru-RU"/>
        </w:rPr>
        <w:t xml:space="preserve"> </w:t>
      </w:r>
    </w:p>
    <w:p w:rsidR="004C15B1" w:rsidRPr="00DD1B81" w:rsidRDefault="004C15B1" w:rsidP="004C15B1">
      <w:pPr>
        <w:ind w:hanging="347"/>
        <w:jc w:val="center"/>
        <w:rPr>
          <w:rFonts w:ascii="Times New Roman" w:hAnsi="Times New Roman" w:cs="Times New Roman"/>
          <w:sz w:val="20"/>
          <w:szCs w:val="20"/>
        </w:rPr>
      </w:pPr>
      <w:r>
        <w:rPr>
          <w:rFonts w:ascii="Times New Roman" w:hAnsi="Times New Roman" w:cs="Times New Roman"/>
          <w:sz w:val="20"/>
          <w:szCs w:val="20"/>
        </w:rPr>
        <w:t xml:space="preserve">Динамика рефератов в РЖ </w:t>
      </w:r>
      <w:r w:rsidRPr="00DD1B81">
        <w:rPr>
          <w:rFonts w:ascii="Times New Roman" w:hAnsi="Times New Roman" w:cs="Times New Roman"/>
          <w:sz w:val="20"/>
          <w:szCs w:val="20"/>
        </w:rPr>
        <w:t>«Химия»</w:t>
      </w:r>
      <w:r w:rsidRPr="00DD1B81">
        <w:rPr>
          <w:rFonts w:ascii="Times New Roman" w:eastAsia="Times New Roman" w:hAnsi="Times New Roman" w:cs="Times New Roman"/>
          <w:color w:val="000000"/>
          <w:lang w:eastAsia="ru-RU"/>
        </w:rPr>
        <w:t xml:space="preserve"> </w:t>
      </w:r>
      <w:r w:rsidRPr="00DD1B81">
        <w:rPr>
          <w:rFonts w:ascii="Times New Roman" w:hAnsi="Times New Roman" w:cs="Times New Roman"/>
          <w:sz w:val="20"/>
          <w:szCs w:val="20"/>
        </w:rPr>
        <w:t>ВИНИТИ РАН</w:t>
      </w:r>
    </w:p>
    <w:p w:rsidR="004C15B1" w:rsidRPr="00DD1B81" w:rsidRDefault="004C15B1" w:rsidP="004C15B1">
      <w:pPr>
        <w:ind w:hanging="347"/>
        <w:jc w:val="center"/>
        <w:rPr>
          <w:rFonts w:ascii="Times New Roman" w:hAnsi="Times New Roman" w:cs="Times New Roman"/>
          <w:sz w:val="20"/>
          <w:szCs w:val="20"/>
        </w:rPr>
      </w:pPr>
    </w:p>
    <w:tbl>
      <w:tblPr>
        <w:tblStyle w:val="ad"/>
        <w:tblW w:w="0" w:type="auto"/>
        <w:jc w:val="right"/>
        <w:tblLayout w:type="fixed"/>
        <w:tblLook w:val="04A0"/>
      </w:tblPr>
      <w:tblGrid>
        <w:gridCol w:w="1446"/>
        <w:gridCol w:w="1356"/>
        <w:gridCol w:w="1960"/>
        <w:gridCol w:w="2058"/>
        <w:gridCol w:w="71"/>
        <w:gridCol w:w="1843"/>
      </w:tblGrid>
      <w:tr w:rsidR="004C15B1" w:rsidRPr="00DD1B81" w:rsidTr="00E90E1B">
        <w:trPr>
          <w:jc w:val="right"/>
        </w:trPr>
        <w:tc>
          <w:tcPr>
            <w:tcW w:w="1446" w:type="dxa"/>
            <w:vAlign w:val="bottom"/>
          </w:tcPr>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 xml:space="preserve">Динамика </w:t>
            </w:r>
          </w:p>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 xml:space="preserve">реферато в </w:t>
            </w:r>
            <w:r w:rsidR="00BC781D">
              <w:rPr>
                <w:rFonts w:ascii="Times New Roman" w:hAnsi="Times New Roman" w:cs="Times New Roman"/>
                <w:sz w:val="20"/>
                <w:szCs w:val="20"/>
              </w:rPr>
              <w:t>в</w:t>
            </w:r>
          </w:p>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РЖ «Химия»</w:t>
            </w:r>
          </w:p>
          <w:p w:rsidR="004C15B1" w:rsidRPr="00DD1B81" w:rsidRDefault="004C15B1" w:rsidP="00E90E1B">
            <w:pPr>
              <w:jc w:val="center"/>
              <w:rPr>
                <w:rFonts w:ascii="Times New Roman" w:eastAsia="Times New Roman" w:hAnsi="Times New Roman" w:cs="Times New Roman"/>
                <w:color w:val="000000"/>
                <w:lang w:val="en-US" w:eastAsia="ru-RU"/>
              </w:rPr>
            </w:pPr>
            <w:r w:rsidRPr="00DD1B81">
              <w:rPr>
                <w:rFonts w:ascii="Times New Roman" w:eastAsia="Times New Roman" w:hAnsi="Times New Roman" w:cs="Times New Roman"/>
                <w:color w:val="000000"/>
                <w:lang w:eastAsia="ru-RU"/>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w:t>
            </w:r>
          </w:p>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чисел</w:t>
            </w:r>
          </w:p>
        </w:tc>
        <w:tc>
          <w:tcPr>
            <w:tcW w:w="1960" w:type="dxa"/>
            <w:vAlign w:val="bottom"/>
          </w:tcPr>
          <w:p w:rsidR="004C15B1" w:rsidRPr="00DD1B81" w:rsidRDefault="004C15B1" w:rsidP="00E90E1B">
            <w:pP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p>
        </w:tc>
        <w:tc>
          <w:tcPr>
            <w:tcW w:w="2058" w:type="dxa"/>
            <w:vAlign w:val="bottom"/>
          </w:tcPr>
          <w:p w:rsidR="004C15B1" w:rsidRPr="00DD1B81" w:rsidRDefault="004C15B1" w:rsidP="00E90E1B">
            <w:pPr>
              <w:ind w:left="317" w:hanging="317"/>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lastRenderedPageBreak/>
              <w:t>1</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40</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30,103%</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40</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2</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17,609%</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44</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47,712%</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3</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0</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12,494%</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44</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60,206%</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4</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9,691%</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45</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69,897%</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5</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7,918%</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46</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77,815%</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6</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0</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6,695%</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46</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84,510%</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7</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5,799%</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47</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90,309%</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8</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5,115%</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50</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95,424%</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r w:rsidRPr="00DD1B81">
              <w:rPr>
                <w:rFonts w:ascii="Times New Roman" w:hAnsi="Times New Roman" w:cs="Times New Roman"/>
                <w:sz w:val="20"/>
                <w:szCs w:val="20"/>
              </w:rPr>
              <w:t>9</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4,576%</w:t>
            </w:r>
          </w:p>
        </w:tc>
        <w:tc>
          <w:tcPr>
            <w:tcW w:w="2058"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51</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r>
      <w:tr w:rsidR="004C15B1" w:rsidRPr="00DD1B81" w:rsidTr="00E90E1B">
        <w:trPr>
          <w:jc w:val="right"/>
        </w:trPr>
        <w:tc>
          <w:tcPr>
            <w:tcW w:w="1446" w:type="dxa"/>
            <w:vAlign w:val="bottom"/>
          </w:tcPr>
          <w:p w:rsidR="004C15B1" w:rsidRPr="00DD1B81" w:rsidRDefault="004C15B1" w:rsidP="00E90E1B">
            <w:pPr>
              <w:jc w:val="center"/>
              <w:rPr>
                <w:rFonts w:ascii="Times New Roman" w:hAnsi="Times New Roman" w:cs="Times New Roman"/>
                <w:sz w:val="20"/>
                <w:szCs w:val="20"/>
              </w:rPr>
            </w:pP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51</w:t>
            </w:r>
          </w:p>
        </w:tc>
        <w:tc>
          <w:tcPr>
            <w:tcW w:w="1960" w:type="dxa"/>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100,000%</w:t>
            </w:r>
          </w:p>
        </w:tc>
        <w:tc>
          <w:tcPr>
            <w:tcW w:w="2129" w:type="dxa"/>
            <w:gridSpan w:val="2"/>
            <w:vAlign w:val="bottom"/>
          </w:tcPr>
          <w:p w:rsidR="004C15B1" w:rsidRPr="00DD1B81" w:rsidRDefault="004C15B1" w:rsidP="00E90E1B">
            <w:pPr>
              <w:jc w:val="center"/>
              <w:rPr>
                <w:rFonts w:ascii="Times New Roman" w:eastAsia="Times New Roman" w:hAnsi="Times New Roman" w:cs="Times New Roman"/>
                <w:color w:val="000000"/>
                <w:lang w:eastAsia="ru-RU"/>
              </w:rPr>
            </w:pPr>
          </w:p>
        </w:tc>
        <w:tc>
          <w:tcPr>
            <w:tcW w:w="1843"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p>
        </w:tc>
      </w:tr>
    </w:tbl>
    <w:p w:rsidR="004C15B1" w:rsidRPr="00DD1B81" w:rsidRDefault="004C15B1" w:rsidP="004C15B1">
      <w:pPr>
        <w:rPr>
          <w:rFonts w:ascii="Times New Roman" w:hAnsi="Times New Roman" w:cs="Times New Roman"/>
        </w:rPr>
      </w:pPr>
    </w:p>
    <w:p w:rsidR="004C15B1" w:rsidRPr="00DD1B81" w:rsidRDefault="004C15B1" w:rsidP="004C15B1">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t>Таблица 7.</w:t>
      </w:r>
      <w:r w:rsidRPr="00DD1B81">
        <w:rPr>
          <w:rFonts w:ascii="Times New Roman" w:eastAsia="Times New Roman" w:hAnsi="Times New Roman" w:cs="Times New Roman"/>
          <w:color w:val="000000"/>
          <w:lang w:eastAsia="ru-RU"/>
        </w:rPr>
        <w:t xml:space="preserve"> </w:t>
      </w:r>
    </w:p>
    <w:p w:rsidR="004C15B1" w:rsidRPr="00DD1B81" w:rsidRDefault="004C15B1" w:rsidP="004C15B1">
      <w:pPr>
        <w:ind w:right="-344"/>
        <w:jc w:val="center"/>
        <w:rPr>
          <w:rFonts w:ascii="Times New Roman" w:hAnsi="Times New Roman" w:cs="Times New Roman"/>
          <w:sz w:val="20"/>
          <w:szCs w:val="20"/>
        </w:rPr>
      </w:pPr>
      <w:r w:rsidRPr="00DD1B81">
        <w:rPr>
          <w:rFonts w:ascii="Times New Roman" w:hAnsi="Times New Roman" w:cs="Times New Roman"/>
          <w:sz w:val="20"/>
          <w:szCs w:val="20"/>
        </w:rPr>
        <w:t xml:space="preserve">Динамика  английских </w:t>
      </w:r>
      <w:r w:rsidRPr="00DD1B81">
        <w:rPr>
          <w:rFonts w:ascii="Times New Roman" w:hAnsi="Times New Roman" w:cs="Times New Roman"/>
          <w:sz w:val="20"/>
          <w:szCs w:val="20"/>
          <w:lang w:val="en-US"/>
        </w:rPr>
        <w:t>c</w:t>
      </w:r>
      <w:r w:rsidRPr="00DD1B81">
        <w:rPr>
          <w:rFonts w:ascii="Times New Roman" w:hAnsi="Times New Roman" w:cs="Times New Roman"/>
          <w:sz w:val="20"/>
          <w:szCs w:val="20"/>
        </w:rPr>
        <w:t>логов   по  Ципфу</w:t>
      </w:r>
    </w:p>
    <w:tbl>
      <w:tblPr>
        <w:tblStyle w:val="ad"/>
        <w:tblpPr w:leftFromText="180" w:rightFromText="180" w:vertAnchor="text" w:horzAnchor="margin" w:tblpX="817" w:tblpY="170"/>
        <w:tblW w:w="8928" w:type="dxa"/>
        <w:tblLayout w:type="fixed"/>
        <w:tblLook w:val="04A0"/>
      </w:tblPr>
      <w:tblGrid>
        <w:gridCol w:w="1518"/>
        <w:gridCol w:w="1273"/>
        <w:gridCol w:w="1851"/>
        <w:gridCol w:w="1925"/>
        <w:gridCol w:w="62"/>
        <w:gridCol w:w="7"/>
        <w:gridCol w:w="2234"/>
        <w:gridCol w:w="27"/>
        <w:gridCol w:w="31"/>
      </w:tblGrid>
      <w:tr w:rsidR="004C15B1" w:rsidRPr="00DD1B81" w:rsidTr="00E90E1B">
        <w:trPr>
          <w:gridAfter w:val="1"/>
          <w:wAfter w:w="31" w:type="dxa"/>
        </w:trPr>
        <w:tc>
          <w:tcPr>
            <w:tcW w:w="1518" w:type="dxa"/>
            <w:vAlign w:val="bottom"/>
          </w:tcPr>
          <w:p w:rsidR="004C15B1" w:rsidRPr="00DD1B81" w:rsidRDefault="004C15B1" w:rsidP="00E90E1B">
            <w:pPr>
              <w:ind w:right="-344"/>
              <w:jc w:val="left"/>
              <w:rPr>
                <w:rFonts w:ascii="Times New Roman" w:hAnsi="Times New Roman" w:cs="Times New Roman"/>
                <w:sz w:val="20"/>
                <w:szCs w:val="20"/>
              </w:rPr>
            </w:pPr>
            <w:r w:rsidRPr="00DD1B81">
              <w:rPr>
                <w:rFonts w:ascii="Times New Roman" w:hAnsi="Times New Roman" w:cs="Times New Roman"/>
                <w:sz w:val="20"/>
                <w:szCs w:val="20"/>
              </w:rPr>
              <w:t>Динамика</w:t>
            </w:r>
          </w:p>
          <w:p w:rsidR="004C15B1" w:rsidRPr="00DD1B81" w:rsidRDefault="004C15B1" w:rsidP="00E90E1B">
            <w:pPr>
              <w:ind w:right="-344"/>
              <w:jc w:val="left"/>
              <w:rPr>
                <w:rFonts w:ascii="Times New Roman" w:hAnsi="Times New Roman" w:cs="Times New Roman"/>
                <w:sz w:val="20"/>
                <w:szCs w:val="20"/>
              </w:rPr>
            </w:pPr>
            <w:r w:rsidRPr="00DD1B81">
              <w:rPr>
                <w:rFonts w:ascii="Times New Roman" w:hAnsi="Times New Roman" w:cs="Times New Roman"/>
                <w:sz w:val="20"/>
                <w:szCs w:val="20"/>
              </w:rPr>
              <w:t xml:space="preserve"> английских </w:t>
            </w:r>
          </w:p>
          <w:p w:rsidR="004C15B1" w:rsidRPr="00DD1B81" w:rsidRDefault="004C15B1" w:rsidP="00E90E1B">
            <w:pPr>
              <w:ind w:right="-344"/>
              <w:jc w:val="left"/>
              <w:rPr>
                <w:rFonts w:ascii="Times New Roman" w:hAnsi="Times New Roman" w:cs="Times New Roman"/>
                <w:sz w:val="20"/>
                <w:szCs w:val="20"/>
              </w:rPr>
            </w:pP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c</w:t>
            </w:r>
            <w:r w:rsidRPr="00DD1B81">
              <w:rPr>
                <w:rFonts w:ascii="Times New Roman" w:hAnsi="Times New Roman" w:cs="Times New Roman"/>
                <w:sz w:val="20"/>
                <w:szCs w:val="20"/>
              </w:rPr>
              <w:t xml:space="preserve">логов по  </w:t>
            </w:r>
          </w:p>
          <w:p w:rsidR="004C15B1" w:rsidRPr="00DD1B81" w:rsidRDefault="004C15B1" w:rsidP="00E90E1B">
            <w:pPr>
              <w:ind w:right="-344"/>
              <w:jc w:val="left"/>
              <w:rPr>
                <w:rFonts w:ascii="Times New Roman" w:hAnsi="Times New Roman" w:cs="Times New Roman"/>
                <w:sz w:val="20"/>
                <w:szCs w:val="20"/>
              </w:rPr>
            </w:pPr>
            <w:r w:rsidRPr="00DD1B81">
              <w:rPr>
                <w:rFonts w:ascii="Times New Roman" w:hAnsi="Times New Roman" w:cs="Times New Roman"/>
                <w:sz w:val="20"/>
                <w:szCs w:val="20"/>
              </w:rPr>
              <w:t>Ципфу</w:t>
            </w:r>
          </w:p>
          <w:p w:rsidR="004C15B1" w:rsidRPr="00DD1B81" w:rsidRDefault="004C15B1" w:rsidP="00E90E1B">
            <w:pPr>
              <w:ind w:right="-344"/>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Первая цифра</w:t>
            </w:r>
          </w:p>
        </w:tc>
        <w:tc>
          <w:tcPr>
            <w:tcW w:w="1273"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w:t>
            </w:r>
          </w:p>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чисел</w:t>
            </w:r>
          </w:p>
        </w:tc>
        <w:tc>
          <w:tcPr>
            <w:tcW w:w="1851" w:type="dxa"/>
            <w:vAlign w:val="bottom"/>
          </w:tcPr>
          <w:p w:rsidR="004C15B1" w:rsidRPr="00DD1B81" w:rsidRDefault="004C15B1" w:rsidP="00E90E1B">
            <w:pPr>
              <w:ind w:left="175"/>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 F(n), </w:t>
            </w:r>
            <w:r w:rsidRPr="00DD1B81">
              <w:rPr>
                <w:rFonts w:ascii="Times New Roman" w:eastAsia="Times New Roman" w:hAnsi="Times New Roman" w:cs="Times New Roman"/>
                <w:color w:val="000000"/>
                <w:lang w:eastAsia="ru-RU"/>
              </w:rPr>
              <w:t>или вероятность встретить цифру первой</w:t>
            </w:r>
          </w:p>
        </w:tc>
        <w:tc>
          <w:tcPr>
            <w:tcW w:w="1987" w:type="dxa"/>
            <w:gridSpan w:val="2"/>
            <w:vAlign w:val="bottom"/>
          </w:tcPr>
          <w:p w:rsidR="004C15B1" w:rsidRPr="00DD1B81" w:rsidRDefault="004C15B1" w:rsidP="00E90E1B">
            <w:pPr>
              <w:ind w:left="317" w:hanging="317"/>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2268" w:type="dxa"/>
            <w:gridSpan w:val="3"/>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 F(n), </w:t>
            </w:r>
            <w:r w:rsidRPr="00DD1B81">
              <w:rPr>
                <w:rFonts w:ascii="Times New Roman" w:eastAsia="Times New Roman" w:hAnsi="Times New Roman" w:cs="Times New Roman"/>
                <w:color w:val="000000"/>
                <w:lang w:eastAsia="ru-RU"/>
              </w:rPr>
              <w:t>или вероятность встретить цифру первой</w:t>
            </w:r>
          </w:p>
        </w:tc>
      </w:tr>
      <w:tr w:rsidR="004C15B1" w:rsidRPr="00DD1B81" w:rsidTr="00E90E1B">
        <w:trPr>
          <w:gridAfter w:val="1"/>
          <w:wAfter w:w="31"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1</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1987"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w:t>
            </w:r>
          </w:p>
        </w:tc>
        <w:tc>
          <w:tcPr>
            <w:tcW w:w="2268"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30,10%</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2</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1987"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w:t>
            </w:r>
          </w:p>
        </w:tc>
        <w:tc>
          <w:tcPr>
            <w:tcW w:w="2241" w:type="dxa"/>
            <w:gridSpan w:val="2"/>
            <w:vAlign w:val="bottom"/>
          </w:tcPr>
          <w:p w:rsidR="004C15B1" w:rsidRPr="00DD1B81" w:rsidRDefault="004C15B1" w:rsidP="00E90E1B">
            <w:pPr>
              <w:ind w:hanging="738"/>
              <w:jc w:val="center"/>
              <w:rPr>
                <w:rFonts w:ascii="Times New Roman" w:hAnsi="Times New Roman" w:cs="Times New Roman"/>
                <w:color w:val="000000"/>
              </w:rPr>
            </w:pPr>
            <w:r w:rsidRPr="00DD1B81">
              <w:rPr>
                <w:rFonts w:ascii="Times New Roman" w:hAnsi="Times New Roman" w:cs="Times New Roman"/>
                <w:color w:val="000000"/>
              </w:rPr>
              <w:t>47,712%</w:t>
            </w:r>
          </w:p>
        </w:tc>
      </w:tr>
      <w:tr w:rsidR="004C15B1" w:rsidRPr="00DD1B81" w:rsidTr="00E90E1B">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3</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1987"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2299" w:type="dxa"/>
            <w:gridSpan w:val="4"/>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60,206%</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4</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69,897%</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5</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13</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77,815%</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6</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14</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84,510%</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7</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0</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14</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90,309%</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8</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15</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95,424%</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r w:rsidRPr="00DD1B81">
              <w:rPr>
                <w:rFonts w:ascii="Times New Roman" w:hAnsi="Times New Roman" w:cs="Times New Roman"/>
                <w:color w:val="000000"/>
              </w:rPr>
              <w:t>9</w:t>
            </w:r>
          </w:p>
        </w:tc>
        <w:tc>
          <w:tcPr>
            <w:tcW w:w="1273"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0</w:t>
            </w:r>
          </w:p>
        </w:tc>
        <w:tc>
          <w:tcPr>
            <w:tcW w:w="1851"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1925"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15</w:t>
            </w:r>
          </w:p>
        </w:tc>
        <w:tc>
          <w:tcPr>
            <w:tcW w:w="2303" w:type="dxa"/>
            <w:gridSpan w:val="3"/>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r>
      <w:tr w:rsidR="004C15B1" w:rsidRPr="00DD1B81" w:rsidTr="00E90E1B">
        <w:trPr>
          <w:gridAfter w:val="2"/>
          <w:wAfter w:w="58" w:type="dxa"/>
        </w:trPr>
        <w:tc>
          <w:tcPr>
            <w:tcW w:w="1518" w:type="dxa"/>
            <w:vAlign w:val="bottom"/>
          </w:tcPr>
          <w:p w:rsidR="004C15B1" w:rsidRPr="00DD1B81" w:rsidRDefault="004C15B1" w:rsidP="00E90E1B">
            <w:pPr>
              <w:ind w:right="-344"/>
              <w:jc w:val="center"/>
              <w:rPr>
                <w:rFonts w:ascii="Times New Roman" w:hAnsi="Times New Roman" w:cs="Times New Roman"/>
                <w:color w:val="000000"/>
              </w:rPr>
            </w:pPr>
          </w:p>
        </w:tc>
        <w:tc>
          <w:tcPr>
            <w:tcW w:w="127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15</w:t>
            </w:r>
          </w:p>
        </w:tc>
        <w:tc>
          <w:tcPr>
            <w:tcW w:w="1851"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c>
          <w:tcPr>
            <w:tcW w:w="1994" w:type="dxa"/>
            <w:gridSpan w:val="3"/>
            <w:vAlign w:val="bottom"/>
          </w:tcPr>
          <w:p w:rsidR="004C15B1" w:rsidRPr="00DD1B81" w:rsidRDefault="004C15B1" w:rsidP="00E90E1B">
            <w:pPr>
              <w:jc w:val="center"/>
              <w:rPr>
                <w:rFonts w:ascii="Times New Roman" w:hAnsi="Times New Roman" w:cs="Times New Roman"/>
                <w:color w:val="000000"/>
              </w:rPr>
            </w:pPr>
          </w:p>
        </w:tc>
        <w:tc>
          <w:tcPr>
            <w:tcW w:w="2234" w:type="dxa"/>
            <w:vAlign w:val="bottom"/>
          </w:tcPr>
          <w:p w:rsidR="004C15B1" w:rsidRPr="00DD1B81" w:rsidRDefault="004C15B1" w:rsidP="00E90E1B">
            <w:pPr>
              <w:jc w:val="center"/>
              <w:rPr>
                <w:rFonts w:ascii="Times New Roman" w:hAnsi="Times New Roman" w:cs="Times New Roman"/>
                <w:color w:val="000000"/>
              </w:rPr>
            </w:pPr>
          </w:p>
        </w:tc>
      </w:tr>
    </w:tbl>
    <w:p w:rsidR="004C15B1" w:rsidRPr="00DD1B81" w:rsidRDefault="004C15B1" w:rsidP="004C15B1">
      <w:pPr>
        <w:ind w:hanging="347"/>
        <w:rPr>
          <w:rFonts w:ascii="Times New Roman" w:hAnsi="Times New Roman" w:cs="Times New Roman"/>
          <w:sz w:val="20"/>
          <w:szCs w:val="20"/>
        </w:rPr>
      </w:pPr>
    </w:p>
    <w:p w:rsidR="004C15B1" w:rsidRPr="00DD1B81" w:rsidRDefault="004C15B1" w:rsidP="004C15B1">
      <w:pPr>
        <w:rPr>
          <w:rFonts w:ascii="Times New Roman" w:hAnsi="Times New Roman" w:cs="Times New Roman"/>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Pr="00DD1B81" w:rsidRDefault="004C15B1" w:rsidP="004C15B1">
      <w:pPr>
        <w:spacing w:line="240" w:lineRule="auto"/>
        <w:ind w:hanging="720"/>
        <w:rPr>
          <w:rFonts w:ascii="Times New Roman" w:eastAsia="Times New Roman" w:hAnsi="Times New Roman" w:cs="Times New Roman"/>
          <w:b/>
          <w:sz w:val="24"/>
          <w:szCs w:val="24"/>
          <w:lang w:eastAsia="ru-RU"/>
        </w:rPr>
      </w:pPr>
    </w:p>
    <w:p w:rsidR="004C15B1" w:rsidRDefault="004C15B1" w:rsidP="004C15B1">
      <w:pPr>
        <w:spacing w:before="100" w:beforeAutospacing="1" w:after="100" w:afterAutospacing="1"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p>
    <w:p w:rsidR="004C15B1" w:rsidRPr="00DD1B81" w:rsidRDefault="004C15B1" w:rsidP="004C15B1">
      <w:pPr>
        <w:spacing w:line="240" w:lineRule="auto"/>
        <w:ind w:hanging="720"/>
        <w:rPr>
          <w:rFonts w:ascii="Times New Roman" w:eastAsia="Times New Roman" w:hAnsi="Times New Roman" w:cs="Times New Roman"/>
          <w:color w:val="000000"/>
          <w:lang w:eastAsia="ru-RU"/>
        </w:rPr>
      </w:pPr>
    </w:p>
    <w:p w:rsidR="00BC781D" w:rsidRDefault="00BC781D" w:rsidP="004C15B1">
      <w:pPr>
        <w:spacing w:line="240" w:lineRule="auto"/>
        <w:ind w:hanging="720"/>
        <w:jc w:val="center"/>
        <w:rPr>
          <w:rFonts w:ascii="Times New Roman" w:eastAsia="Times New Roman" w:hAnsi="Times New Roman" w:cs="Times New Roman"/>
          <w:color w:val="000000"/>
          <w:lang w:eastAsia="ru-RU"/>
        </w:rPr>
      </w:pPr>
    </w:p>
    <w:p w:rsidR="00BC781D" w:rsidRDefault="00BC781D" w:rsidP="004C15B1">
      <w:pPr>
        <w:spacing w:line="240" w:lineRule="auto"/>
        <w:ind w:hanging="720"/>
        <w:jc w:val="center"/>
        <w:rPr>
          <w:rFonts w:ascii="Times New Roman" w:eastAsia="Times New Roman" w:hAnsi="Times New Roman" w:cs="Times New Roman"/>
          <w:color w:val="000000"/>
          <w:lang w:eastAsia="ru-RU"/>
        </w:rPr>
      </w:pPr>
    </w:p>
    <w:p w:rsidR="00BC781D" w:rsidRDefault="00BC781D" w:rsidP="004C15B1">
      <w:pPr>
        <w:spacing w:line="240" w:lineRule="auto"/>
        <w:ind w:hanging="720"/>
        <w:jc w:val="center"/>
        <w:rPr>
          <w:rFonts w:ascii="Times New Roman" w:eastAsia="Times New Roman" w:hAnsi="Times New Roman" w:cs="Times New Roman"/>
          <w:color w:val="000000"/>
          <w:lang w:eastAsia="ru-RU"/>
        </w:rPr>
      </w:pPr>
    </w:p>
    <w:p w:rsidR="00BC781D" w:rsidRDefault="00BC781D" w:rsidP="004C15B1">
      <w:pPr>
        <w:spacing w:line="240" w:lineRule="auto"/>
        <w:ind w:hanging="720"/>
        <w:jc w:val="center"/>
        <w:rPr>
          <w:rFonts w:ascii="Times New Roman" w:eastAsia="Times New Roman" w:hAnsi="Times New Roman" w:cs="Times New Roman"/>
          <w:color w:val="000000"/>
          <w:lang w:eastAsia="ru-RU"/>
        </w:rPr>
      </w:pPr>
    </w:p>
    <w:p w:rsidR="00BC781D" w:rsidRDefault="00BC781D" w:rsidP="004C15B1">
      <w:pPr>
        <w:spacing w:line="240" w:lineRule="auto"/>
        <w:ind w:hanging="720"/>
        <w:jc w:val="center"/>
        <w:rPr>
          <w:rFonts w:ascii="Times New Roman" w:eastAsia="Times New Roman" w:hAnsi="Times New Roman" w:cs="Times New Roman"/>
          <w:color w:val="000000"/>
          <w:lang w:eastAsia="ru-RU"/>
        </w:rPr>
      </w:pPr>
    </w:p>
    <w:p w:rsidR="00BC781D" w:rsidRPr="00DD1B81" w:rsidRDefault="00BC781D" w:rsidP="00BC781D">
      <w:pPr>
        <w:spacing w:before="100" w:beforeAutospacing="1" w:after="100" w:afterAutospacing="1" w:line="240" w:lineRule="auto"/>
        <w:ind w:firstLine="708"/>
        <w:rPr>
          <w:rFonts w:ascii="Times New Roman" w:eastAsia="Times New Roman" w:hAnsi="Times New Roman" w:cs="Times New Roman"/>
          <w:color w:val="000000"/>
          <w:lang w:eastAsia="ru-RU"/>
        </w:rPr>
      </w:pPr>
      <w:r w:rsidRPr="00DD1B81">
        <w:rPr>
          <w:rFonts w:ascii="Times New Roman" w:eastAsia="Times New Roman" w:hAnsi="Times New Roman" w:cs="Times New Roman"/>
          <w:b/>
          <w:sz w:val="24"/>
          <w:szCs w:val="24"/>
          <w:lang w:eastAsia="ru-RU"/>
        </w:rPr>
        <w:lastRenderedPageBreak/>
        <w:t xml:space="preserve">Таблица </w:t>
      </w:r>
      <w:r>
        <w:rPr>
          <w:rFonts w:ascii="Times New Roman" w:eastAsia="Times New Roman" w:hAnsi="Times New Roman" w:cs="Times New Roman"/>
          <w:b/>
          <w:sz w:val="24"/>
          <w:szCs w:val="24"/>
          <w:lang w:eastAsia="ru-RU"/>
        </w:rPr>
        <w:t>8</w:t>
      </w:r>
      <w:r w:rsidRPr="00DD1B81">
        <w:rPr>
          <w:rFonts w:ascii="Times New Roman" w:eastAsia="Times New Roman" w:hAnsi="Times New Roman" w:cs="Times New Roman"/>
          <w:b/>
          <w:sz w:val="24"/>
          <w:szCs w:val="24"/>
          <w:lang w:eastAsia="ru-RU"/>
        </w:rPr>
        <w:t>.</w:t>
      </w:r>
      <w:r w:rsidRPr="00DD1B81">
        <w:rPr>
          <w:rFonts w:ascii="Times New Roman" w:eastAsia="Times New Roman" w:hAnsi="Times New Roman" w:cs="Times New Roman"/>
          <w:color w:val="000000"/>
          <w:lang w:eastAsia="ru-RU"/>
        </w:rPr>
        <w:t xml:space="preserve"> </w:t>
      </w:r>
    </w:p>
    <w:p w:rsidR="004C15B1" w:rsidRPr="00DD1B81" w:rsidRDefault="004C15B1" w:rsidP="004C15B1">
      <w:pPr>
        <w:spacing w:line="240" w:lineRule="auto"/>
        <w:ind w:hanging="720"/>
        <w:jc w:val="center"/>
        <w:rPr>
          <w:rFonts w:ascii="Times New Roman" w:hAnsi="Times New Roman" w:cs="Times New Roman"/>
          <w:sz w:val="20"/>
          <w:szCs w:val="20"/>
        </w:rPr>
      </w:pPr>
      <w:r w:rsidRPr="00DD1B81">
        <w:rPr>
          <w:rFonts w:ascii="Times New Roman" w:eastAsia="Times New Roman" w:hAnsi="Times New Roman" w:cs="Times New Roman"/>
          <w:color w:val="000000"/>
          <w:lang w:eastAsia="ru-RU"/>
        </w:rPr>
        <w:t>Д</w:t>
      </w:r>
      <w:r w:rsidRPr="00DD1B81">
        <w:rPr>
          <w:rFonts w:ascii="Times New Roman" w:hAnsi="Times New Roman" w:cs="Times New Roman"/>
          <w:sz w:val="20"/>
          <w:szCs w:val="20"/>
        </w:rPr>
        <w:t>инамика латински</w:t>
      </w:r>
      <w:r>
        <w:rPr>
          <w:rFonts w:ascii="Times New Roman" w:hAnsi="Times New Roman" w:cs="Times New Roman"/>
          <w:sz w:val="20"/>
          <w:szCs w:val="20"/>
        </w:rPr>
        <w:t>х слогов у Плавта по Ципфу</w:t>
      </w:r>
    </w:p>
    <w:p w:rsidR="004C15B1" w:rsidRPr="00DD1B81" w:rsidRDefault="004C15B1" w:rsidP="004C15B1">
      <w:pPr>
        <w:spacing w:line="240" w:lineRule="auto"/>
        <w:ind w:hanging="720"/>
        <w:rPr>
          <w:rFonts w:ascii="Times New Roman" w:hAnsi="Times New Roman" w:cs="Times New Roman"/>
          <w:sz w:val="20"/>
          <w:szCs w:val="20"/>
        </w:rPr>
      </w:pPr>
    </w:p>
    <w:tbl>
      <w:tblPr>
        <w:tblStyle w:val="ad"/>
        <w:tblW w:w="0" w:type="auto"/>
        <w:jc w:val="right"/>
        <w:tblLayout w:type="fixed"/>
        <w:tblLook w:val="04A0"/>
      </w:tblPr>
      <w:tblGrid>
        <w:gridCol w:w="1446"/>
        <w:gridCol w:w="1356"/>
        <w:gridCol w:w="1960"/>
        <w:gridCol w:w="2058"/>
        <w:gridCol w:w="71"/>
        <w:gridCol w:w="1843"/>
      </w:tblGrid>
      <w:tr w:rsidR="004C15B1" w:rsidRPr="00DD1B81" w:rsidTr="00E90E1B">
        <w:trPr>
          <w:jc w:val="right"/>
        </w:trPr>
        <w:tc>
          <w:tcPr>
            <w:tcW w:w="1446" w:type="dxa"/>
            <w:vAlign w:val="bottom"/>
          </w:tcPr>
          <w:p w:rsidR="004C15B1" w:rsidRPr="00DD1B81" w:rsidRDefault="004C15B1" w:rsidP="00E90E1B">
            <w:pPr>
              <w:jc w:val="left"/>
              <w:rPr>
                <w:rFonts w:ascii="Times New Roman" w:hAnsi="Times New Roman" w:cs="Times New Roman"/>
                <w:sz w:val="20"/>
                <w:szCs w:val="20"/>
              </w:rPr>
            </w:pPr>
            <w:r w:rsidRPr="00DD1B81">
              <w:rPr>
                <w:rFonts w:ascii="Times New Roman" w:hAnsi="Times New Roman" w:cs="Times New Roman"/>
                <w:sz w:val="20"/>
                <w:szCs w:val="20"/>
              </w:rPr>
              <w:t>Динамика латинских</w:t>
            </w:r>
            <w:r>
              <w:rPr>
                <w:rFonts w:ascii="Times New Roman" w:hAnsi="Times New Roman" w:cs="Times New Roman"/>
                <w:sz w:val="20"/>
                <w:szCs w:val="20"/>
              </w:rPr>
              <w:t xml:space="preserve"> слогов у Плавта по Ципфу,</w:t>
            </w:r>
          </w:p>
          <w:p w:rsidR="004C15B1" w:rsidRPr="00DD1B81" w:rsidRDefault="004C15B1" w:rsidP="00E90E1B">
            <w:pPr>
              <w:rPr>
                <w:rFonts w:ascii="Times New Roman" w:eastAsia="Times New Roman" w:hAnsi="Times New Roman" w:cs="Times New Roman"/>
                <w:color w:val="000000"/>
                <w:lang w:val="en-US" w:eastAsia="ru-RU"/>
              </w:rPr>
            </w:pPr>
            <w:r w:rsidRPr="00DD1B81">
              <w:rPr>
                <w:rFonts w:ascii="Times New Roman" w:eastAsia="Times New Roman" w:hAnsi="Times New Roman" w:cs="Times New Roman"/>
                <w:color w:val="000000"/>
                <w:lang w:eastAsia="ru-RU"/>
              </w:rPr>
              <w:t>Первая цифра</w:t>
            </w:r>
          </w:p>
        </w:tc>
        <w:tc>
          <w:tcPr>
            <w:tcW w:w="1356" w:type="dxa"/>
            <w:vAlign w:val="bottom"/>
          </w:tcPr>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Динамика.</w:t>
            </w:r>
          </w:p>
          <w:p w:rsidR="004C15B1" w:rsidRPr="00DD1B81" w:rsidRDefault="004C15B1" w:rsidP="00E90E1B">
            <w:pPr>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чисел</w:t>
            </w:r>
          </w:p>
        </w:tc>
        <w:tc>
          <w:tcPr>
            <w:tcW w:w="1960" w:type="dxa"/>
            <w:vAlign w:val="bottom"/>
          </w:tcPr>
          <w:p w:rsidR="004C15B1" w:rsidRPr="00DD1B81" w:rsidRDefault="004C15B1" w:rsidP="00E90E1B">
            <w:pP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p>
        </w:tc>
        <w:tc>
          <w:tcPr>
            <w:tcW w:w="2058" w:type="dxa"/>
            <w:vAlign w:val="bottom"/>
          </w:tcPr>
          <w:p w:rsidR="004C15B1" w:rsidRPr="00DD1B81" w:rsidRDefault="004C15B1" w:rsidP="00E90E1B">
            <w:pPr>
              <w:ind w:left="317" w:hanging="317"/>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Кумулятивные</w:t>
            </w:r>
          </w:p>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числа</w:t>
            </w:r>
          </w:p>
        </w:tc>
        <w:tc>
          <w:tcPr>
            <w:tcW w:w="1914" w:type="dxa"/>
            <w:gridSpan w:val="2"/>
            <w:vAlign w:val="bottom"/>
          </w:tcPr>
          <w:p w:rsidR="004C15B1" w:rsidRPr="00DD1B81" w:rsidRDefault="004C15B1" w:rsidP="00E90E1B">
            <w:pPr>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color w:val="000000"/>
                <w:lang w:eastAsia="ru-RU"/>
              </w:rPr>
              <w:t>F(n)</w:t>
            </w:r>
            <w:r w:rsidRPr="00DD1B81">
              <w:rPr>
                <w:rFonts w:ascii="Times New Roman" w:eastAsia="Times New Roman" w:hAnsi="Times New Roman" w:cs="Times New Roman"/>
                <w:color w:val="000000"/>
                <w:lang w:eastAsia="ru-RU"/>
              </w:rPr>
              <w:t xml:space="preserve"> или вероятность встретить цифру первой</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1</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18</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2058"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18</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30,10%</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2</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26</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47,712%</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3</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34</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60,206%</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4</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43</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69,897%</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5</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46</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77,815%</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6</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48</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84,510%</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7</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3</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51</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90,309%</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8</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4</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2058"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55</w:t>
            </w:r>
          </w:p>
        </w:tc>
        <w:tc>
          <w:tcPr>
            <w:tcW w:w="1914"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95,424%</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r w:rsidRPr="00DD1B81">
              <w:rPr>
                <w:rFonts w:ascii="Times New Roman" w:hAnsi="Times New Roman" w:cs="Times New Roman"/>
                <w:color w:val="000000"/>
              </w:rPr>
              <w:t>9</w:t>
            </w:r>
          </w:p>
        </w:tc>
        <w:tc>
          <w:tcPr>
            <w:tcW w:w="1356" w:type="dxa"/>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2</w:t>
            </w:r>
          </w:p>
        </w:tc>
        <w:tc>
          <w:tcPr>
            <w:tcW w:w="1960" w:type="dxa"/>
            <w:vAlign w:val="bottom"/>
          </w:tcPr>
          <w:p w:rsidR="004C15B1" w:rsidRPr="00DD1B81" w:rsidRDefault="004C15B1" w:rsidP="00E90E1B">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2129" w:type="dxa"/>
            <w:gridSpan w:val="2"/>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57</w:t>
            </w:r>
          </w:p>
        </w:tc>
        <w:tc>
          <w:tcPr>
            <w:tcW w:w="1843"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r>
      <w:tr w:rsidR="004C15B1" w:rsidRPr="00DD1B81" w:rsidTr="00E90E1B">
        <w:trPr>
          <w:jc w:val="right"/>
        </w:trPr>
        <w:tc>
          <w:tcPr>
            <w:tcW w:w="1446" w:type="dxa"/>
            <w:vAlign w:val="bottom"/>
          </w:tcPr>
          <w:p w:rsidR="004C15B1" w:rsidRPr="00DD1B81" w:rsidRDefault="004C15B1" w:rsidP="00E90E1B">
            <w:pPr>
              <w:jc w:val="right"/>
              <w:rPr>
                <w:rFonts w:ascii="Times New Roman" w:hAnsi="Times New Roman" w:cs="Times New Roman"/>
                <w:color w:val="000000"/>
              </w:rPr>
            </w:pPr>
          </w:p>
        </w:tc>
        <w:tc>
          <w:tcPr>
            <w:tcW w:w="1356" w:type="dxa"/>
          </w:tcPr>
          <w:p w:rsidR="004C15B1" w:rsidRPr="00DD1B81" w:rsidRDefault="004C15B1" w:rsidP="00E90E1B">
            <w:pPr>
              <w:jc w:val="center"/>
              <w:rPr>
                <w:rFonts w:ascii="Times New Roman" w:hAnsi="Times New Roman" w:cs="Times New Roman"/>
                <w:color w:val="000000"/>
              </w:rPr>
            </w:pPr>
          </w:p>
        </w:tc>
        <w:tc>
          <w:tcPr>
            <w:tcW w:w="1960" w:type="dxa"/>
            <w:vAlign w:val="bottom"/>
          </w:tcPr>
          <w:p w:rsidR="004C15B1" w:rsidRPr="00DD1B81" w:rsidRDefault="004C15B1" w:rsidP="00E90E1B">
            <w:pPr>
              <w:jc w:val="center"/>
              <w:rPr>
                <w:rFonts w:ascii="Times New Roman" w:hAnsi="Times New Roman" w:cs="Times New Roman"/>
                <w:color w:val="000000"/>
              </w:rPr>
            </w:pPr>
            <w:r w:rsidRPr="00DD1B81">
              <w:rPr>
                <w:rFonts w:ascii="Times New Roman" w:hAnsi="Times New Roman" w:cs="Times New Roman"/>
                <w:color w:val="000000"/>
              </w:rPr>
              <w:t>100,000%</w:t>
            </w:r>
          </w:p>
        </w:tc>
        <w:tc>
          <w:tcPr>
            <w:tcW w:w="2129" w:type="dxa"/>
            <w:gridSpan w:val="2"/>
            <w:vAlign w:val="bottom"/>
          </w:tcPr>
          <w:p w:rsidR="004C15B1" w:rsidRPr="00DD1B81" w:rsidRDefault="004C15B1" w:rsidP="00E90E1B">
            <w:pPr>
              <w:jc w:val="center"/>
              <w:rPr>
                <w:rFonts w:ascii="Times New Roman" w:hAnsi="Times New Roman" w:cs="Times New Roman"/>
                <w:color w:val="000000"/>
              </w:rPr>
            </w:pPr>
          </w:p>
        </w:tc>
        <w:tc>
          <w:tcPr>
            <w:tcW w:w="1843" w:type="dxa"/>
            <w:vAlign w:val="bottom"/>
          </w:tcPr>
          <w:p w:rsidR="004C15B1" w:rsidRPr="00DD1B81" w:rsidRDefault="004C15B1" w:rsidP="00E90E1B">
            <w:pPr>
              <w:jc w:val="center"/>
              <w:rPr>
                <w:rFonts w:ascii="Times New Roman" w:hAnsi="Times New Roman" w:cs="Times New Roman"/>
                <w:color w:val="000000"/>
              </w:rPr>
            </w:pPr>
          </w:p>
        </w:tc>
      </w:tr>
    </w:tbl>
    <w:p w:rsidR="004C15B1" w:rsidRPr="00DD1B81" w:rsidRDefault="004C15B1" w:rsidP="001E467A">
      <w:pPr>
        <w:jc w:val="both"/>
        <w:rPr>
          <w:rFonts w:ascii="Times New Roman" w:hAnsi="Times New Roman" w:cs="Times New Roman"/>
        </w:rPr>
      </w:pPr>
    </w:p>
    <w:p w:rsidR="004C15B1" w:rsidRPr="00DD1B81" w:rsidRDefault="004C15B1" w:rsidP="001E467A">
      <w:pPr>
        <w:spacing w:before="100" w:beforeAutospacing="1" w:after="100" w:afterAutospacing="1" w:line="240" w:lineRule="auto"/>
        <w:ind w:firstLine="361"/>
        <w:jc w:val="both"/>
        <w:rPr>
          <w:rFonts w:ascii="Times New Roman" w:hAnsi="Times New Roman" w:cs="Times New Roman"/>
          <w:sz w:val="20"/>
          <w:szCs w:val="20"/>
        </w:rPr>
      </w:pPr>
      <w:r w:rsidRPr="00DD1B81">
        <w:rPr>
          <w:rFonts w:ascii="Times New Roman" w:eastAsia="Times New Roman" w:hAnsi="Times New Roman" w:cs="Times New Roman"/>
          <w:color w:val="000000"/>
          <w:lang w:eastAsia="ru-RU"/>
        </w:rPr>
        <w:t>Числа в исследованных произведениях изменяются от 9 (Потоки научно-технической информации) до 97 (</w:t>
      </w:r>
      <w:r w:rsidRPr="00DD1B81">
        <w:rPr>
          <w:rFonts w:ascii="Times New Roman" w:hAnsi="Times New Roman" w:cs="Times New Roman"/>
          <w:sz w:val="20"/>
          <w:szCs w:val="20"/>
        </w:rPr>
        <w:t>Динамика патентов  и рефератов в C</w:t>
      </w:r>
      <w:r w:rsidRPr="00DD1B81">
        <w:rPr>
          <w:rFonts w:ascii="Times New Roman" w:hAnsi="Times New Roman" w:cs="Times New Roman"/>
          <w:sz w:val="20"/>
          <w:szCs w:val="20"/>
          <w:lang w:val="en-US"/>
        </w:rPr>
        <w:t>hemical</w:t>
      </w:r>
      <w:r w:rsidRPr="00DD1B81">
        <w:rPr>
          <w:rFonts w:ascii="Times New Roman" w:hAnsi="Times New Roman" w:cs="Times New Roman"/>
          <w:sz w:val="20"/>
          <w:szCs w:val="20"/>
        </w:rPr>
        <w:t xml:space="preserve"> </w:t>
      </w:r>
      <w:r w:rsidRPr="00DD1B81">
        <w:rPr>
          <w:rFonts w:ascii="Times New Roman" w:hAnsi="Times New Roman" w:cs="Times New Roman"/>
          <w:sz w:val="20"/>
          <w:szCs w:val="20"/>
          <w:lang w:val="en-US"/>
        </w:rPr>
        <w:t>Abstracts</w:t>
      </w:r>
      <w:r w:rsidRPr="00DD1B81">
        <w:rPr>
          <w:rFonts w:ascii="Times New Roman" w:hAnsi="Times New Roman" w:cs="Times New Roman"/>
          <w:sz w:val="20"/>
          <w:szCs w:val="20"/>
        </w:rPr>
        <w:t xml:space="preserve"> (1907-2003).</w:t>
      </w:r>
    </w:p>
    <w:p w:rsidR="004C15B1" w:rsidRPr="00DD1B81" w:rsidRDefault="004C15B1" w:rsidP="001E467A">
      <w:pPr>
        <w:spacing w:before="100" w:beforeAutospacing="1" w:after="100" w:afterAutospacing="1" w:line="240" w:lineRule="auto"/>
        <w:ind w:firstLine="361"/>
        <w:jc w:val="both"/>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lang w:eastAsia="ru-RU"/>
        </w:rPr>
        <w:t xml:space="preserve">Значение </w:t>
      </w:r>
      <w:r w:rsidRPr="00DD1B81">
        <w:rPr>
          <w:rFonts w:ascii="Times New Roman" w:eastAsia="Times New Roman" w:hAnsi="Times New Roman" w:cs="Times New Roman"/>
          <w:i/>
          <w:sz w:val="24"/>
          <w:szCs w:val="24"/>
          <w:lang w:eastAsia="ru-RU"/>
        </w:rPr>
        <w:t xml:space="preserve">F(n), </w:t>
      </w:r>
      <w:r w:rsidRPr="00DD1B81">
        <w:rPr>
          <w:rFonts w:ascii="Times New Roman" w:eastAsia="Times New Roman" w:hAnsi="Times New Roman" w:cs="Times New Roman"/>
          <w:color w:val="000000"/>
          <w:lang w:eastAsia="ru-RU"/>
        </w:rPr>
        <w:t xml:space="preserve">или вероятность встретить цифру первой  во всех примерах составляют при числах 1-9 от  </w:t>
      </w:r>
      <w:r w:rsidRPr="00DD1B81">
        <w:rPr>
          <w:rFonts w:ascii="Times New Roman" w:eastAsia="Times New Roman" w:hAnsi="Times New Roman" w:cs="Times New Roman"/>
          <w:color w:val="000000"/>
          <w:sz w:val="24"/>
          <w:szCs w:val="24"/>
          <w:lang w:eastAsia="ru-RU"/>
        </w:rPr>
        <w:t>30,103% до 4,576%, а кумулятивные числа -  от 30,103% до  100,000%.</w:t>
      </w:r>
    </w:p>
    <w:p w:rsidR="004C15B1" w:rsidRPr="00DD1B81" w:rsidRDefault="004C15B1" w:rsidP="001E467A">
      <w:pPr>
        <w:spacing w:before="100" w:beforeAutospacing="1" w:after="100" w:afterAutospacing="1" w:line="240" w:lineRule="auto"/>
        <w:ind w:firstLine="361"/>
        <w:jc w:val="both"/>
        <w:rPr>
          <w:rFonts w:ascii="Times New Roman" w:eastAsia="Times New Roman" w:hAnsi="Times New Roman" w:cs="Times New Roman"/>
          <w:b/>
          <w:color w:val="000000"/>
          <w:lang w:eastAsia="ru-RU"/>
        </w:rPr>
      </w:pPr>
      <w:r w:rsidRPr="00DD1B81">
        <w:rPr>
          <w:rFonts w:ascii="Times New Roman" w:eastAsia="Times New Roman" w:hAnsi="Times New Roman" w:cs="Times New Roman"/>
          <w:color w:val="000000"/>
          <w:sz w:val="24"/>
          <w:szCs w:val="24"/>
          <w:lang w:eastAsia="ru-RU"/>
        </w:rPr>
        <w:t xml:space="preserve">Таким образом, закон </w:t>
      </w:r>
      <w:r w:rsidRPr="00DD1B81">
        <w:rPr>
          <w:rFonts w:ascii="Times New Roman" w:eastAsia="Times New Roman" w:hAnsi="Times New Roman" w:cs="Times New Roman"/>
          <w:sz w:val="24"/>
          <w:szCs w:val="24"/>
          <w:lang w:eastAsia="ru-RU"/>
        </w:rPr>
        <w:t>Бенфорда применим к информатике (</w:t>
      </w:r>
      <w:r w:rsidRPr="00DD1B81">
        <w:rPr>
          <w:rFonts w:ascii="Times New Roman" w:eastAsia="Times New Roman" w:hAnsi="Times New Roman" w:cs="Times New Roman"/>
          <w:sz w:val="24"/>
          <w:szCs w:val="24"/>
          <w:lang w:val="en-US" w:eastAsia="ru-RU"/>
        </w:rPr>
        <w:t>Information</w:t>
      </w:r>
      <w:r w:rsidRPr="00DD1B81">
        <w:rPr>
          <w:rFonts w:ascii="Times New Roman" w:eastAsia="Times New Roman" w:hAnsi="Times New Roman" w:cs="Times New Roman"/>
          <w:sz w:val="24"/>
          <w:szCs w:val="24"/>
          <w:lang w:eastAsia="ru-RU"/>
        </w:rPr>
        <w:t xml:space="preserve"> </w:t>
      </w:r>
      <w:r w:rsidRPr="00DD1B81">
        <w:rPr>
          <w:rFonts w:ascii="Times New Roman" w:eastAsia="Times New Roman" w:hAnsi="Times New Roman" w:cs="Times New Roman"/>
          <w:sz w:val="24"/>
          <w:szCs w:val="24"/>
          <w:lang w:val="en-US" w:eastAsia="ru-RU"/>
        </w:rPr>
        <w:t>Sciences</w:t>
      </w:r>
      <w:r w:rsidRPr="00DD1B8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D1B81">
        <w:rPr>
          <w:rFonts w:ascii="Times New Roman" w:eastAsia="Times New Roman" w:hAnsi="Times New Roman" w:cs="Times New Roman"/>
          <w:sz w:val="24"/>
          <w:szCs w:val="24"/>
          <w:lang w:eastAsia="ru-RU"/>
        </w:rPr>
        <w:t>т.е.</w:t>
      </w:r>
      <w:r w:rsidRPr="00DD1B81">
        <w:rPr>
          <w:rFonts w:ascii="Times New Roman" w:eastAsia="Times New Roman" w:hAnsi="Times New Roman" w:cs="Times New Roman"/>
          <w:b/>
          <w:sz w:val="24"/>
          <w:szCs w:val="24"/>
          <w:lang w:eastAsia="ru-RU"/>
        </w:rPr>
        <w:t xml:space="preserve"> </w:t>
      </w:r>
      <w:r w:rsidRPr="00DD1B81">
        <w:rPr>
          <w:rFonts w:ascii="Times New Roman" w:eastAsia="Times New Roman" w:hAnsi="Times New Roman" w:cs="Times New Roman"/>
          <w:b/>
          <w:i/>
          <w:sz w:val="24"/>
          <w:szCs w:val="24"/>
          <w:lang w:eastAsia="ru-RU"/>
        </w:rPr>
        <w:t xml:space="preserve">подтверждается выдвинутая нами гипотеза </w:t>
      </w:r>
      <w:r w:rsidRPr="00DD1B81">
        <w:rPr>
          <w:rFonts w:ascii="Times New Roman" w:eastAsia="Times New Roman" w:hAnsi="Times New Roman" w:cs="Times New Roman"/>
          <w:b/>
          <w:i/>
          <w:color w:val="000000"/>
          <w:sz w:val="24"/>
          <w:szCs w:val="24"/>
          <w:lang w:eastAsia="ru-RU"/>
        </w:rPr>
        <w:t>и опис</w:t>
      </w:r>
      <w:r>
        <w:rPr>
          <w:rFonts w:ascii="Times New Roman" w:eastAsia="Times New Roman" w:hAnsi="Times New Roman" w:cs="Times New Roman"/>
          <w:b/>
          <w:i/>
          <w:color w:val="000000"/>
          <w:sz w:val="24"/>
          <w:szCs w:val="24"/>
          <w:lang w:eastAsia="ru-RU"/>
        </w:rPr>
        <w:t>ана простыми алгебраическими ур</w:t>
      </w:r>
      <w:r w:rsidRPr="00DD1B81">
        <w:rPr>
          <w:rFonts w:ascii="Times New Roman" w:eastAsia="Times New Roman" w:hAnsi="Times New Roman" w:cs="Times New Roman"/>
          <w:b/>
          <w:i/>
          <w:color w:val="000000"/>
          <w:sz w:val="24"/>
          <w:szCs w:val="24"/>
          <w:lang w:eastAsia="ru-RU"/>
        </w:rPr>
        <w:t>авнениями.</w:t>
      </w:r>
    </w:p>
    <w:p w:rsidR="004C15B1" w:rsidRPr="00DD1B81" w:rsidRDefault="004C15B1" w:rsidP="001E467A">
      <w:pPr>
        <w:spacing w:before="100" w:beforeAutospacing="1" w:after="100" w:afterAutospacing="1" w:line="240" w:lineRule="auto"/>
        <w:ind w:firstLine="361"/>
        <w:jc w:val="both"/>
        <w:rPr>
          <w:rFonts w:ascii="Times New Roman" w:eastAsia="Times New Roman" w:hAnsi="Times New Roman" w:cs="Times New Roman"/>
          <w:b/>
          <w:color w:val="000000"/>
          <w:lang w:eastAsia="ru-RU"/>
        </w:rPr>
      </w:pPr>
      <w:r w:rsidRPr="00DD1B81">
        <w:rPr>
          <w:rFonts w:ascii="Times New Roman" w:eastAsia="Times New Roman" w:hAnsi="Times New Roman" w:cs="Times New Roman"/>
          <w:b/>
          <w:color w:val="000000"/>
          <w:lang w:eastAsia="ru-RU"/>
        </w:rPr>
        <w:t>Моделирование</w:t>
      </w:r>
      <w:r w:rsidRPr="00DD1B81">
        <w:rPr>
          <w:rFonts w:ascii="Times New Roman" w:eastAsia="Times New Roman" w:hAnsi="Times New Roman" w:cs="Times New Roman"/>
          <w:color w:val="000000"/>
          <w:lang w:eastAsia="ru-RU"/>
        </w:rPr>
        <w:t xml:space="preserve"> </w:t>
      </w:r>
      <w:r w:rsidRPr="00DD1B81">
        <w:rPr>
          <w:rFonts w:ascii="Times New Roman" w:eastAsia="Times New Roman" w:hAnsi="Times New Roman" w:cs="Times New Roman"/>
          <w:b/>
          <w:color w:val="000000"/>
          <w:lang w:eastAsia="ru-RU"/>
        </w:rPr>
        <w:t>простыми алгебраическими уравнениями из информатики.</w:t>
      </w:r>
    </w:p>
    <w:p w:rsidR="004C15B1" w:rsidRPr="00DD1B81" w:rsidRDefault="004C15B1" w:rsidP="001E467A">
      <w:pPr>
        <w:spacing w:before="100" w:beforeAutospacing="1" w:after="100" w:afterAutospacing="1" w:line="240" w:lineRule="auto"/>
        <w:ind w:firstLine="361"/>
        <w:jc w:val="both"/>
        <w:outlineLvl w:val="1"/>
        <w:rPr>
          <w:rFonts w:ascii="Times New Roman" w:eastAsia="Times New Roman" w:hAnsi="Times New Roman" w:cs="Times New Roman"/>
          <w:b/>
          <w:bCs/>
          <w:i/>
          <w:sz w:val="36"/>
          <w:szCs w:val="36"/>
          <w:lang w:eastAsia="ru-RU"/>
        </w:rPr>
      </w:pPr>
      <w:r w:rsidRPr="00DD1B81">
        <w:rPr>
          <w:rFonts w:ascii="Times New Roman" w:eastAsia="Times New Roman" w:hAnsi="Times New Roman" w:cs="Times New Roman"/>
          <w:color w:val="000000"/>
          <w:lang w:eastAsia="ru-RU"/>
        </w:rPr>
        <w:t xml:space="preserve">Перейдем к моделированию простыми алгебраическими уравнениями перечисленных </w:t>
      </w:r>
      <w:r>
        <w:rPr>
          <w:rFonts w:ascii="Times New Roman" w:eastAsia="Times New Roman" w:hAnsi="Times New Roman" w:cs="Times New Roman"/>
          <w:color w:val="000000"/>
          <w:lang w:eastAsia="ru-RU"/>
        </w:rPr>
        <w:t>примеров  по информатике</w:t>
      </w:r>
      <w:r w:rsidRPr="00DD1B81">
        <w:rPr>
          <w:rFonts w:ascii="Times New Roman" w:eastAsia="Times New Roman" w:hAnsi="Times New Roman" w:cs="Times New Roman"/>
          <w:color w:val="000000"/>
          <w:lang w:eastAsia="ru-RU"/>
        </w:rPr>
        <w:t xml:space="preserve"> (рис. 4-12).</w:t>
      </w:r>
      <w:r w:rsidRPr="00DD1B81">
        <w:rPr>
          <w:rFonts w:ascii="Times New Roman" w:eastAsia="Times New Roman" w:hAnsi="Times New Roman" w:cs="Times New Roman"/>
          <w:b/>
          <w:sz w:val="24"/>
          <w:szCs w:val="24"/>
          <w:lang w:eastAsia="ru-RU"/>
        </w:rPr>
        <w:t xml:space="preserve"> </w:t>
      </w:r>
    </w:p>
    <w:p w:rsidR="004C15B1" w:rsidRPr="00DD1B81" w:rsidRDefault="004C15B1" w:rsidP="004C15B1">
      <w:pPr>
        <w:spacing w:before="100" w:beforeAutospacing="1" w:after="100" w:afterAutospacing="1" w:line="240" w:lineRule="auto"/>
        <w:ind w:firstLine="361"/>
        <w:outlineLvl w:val="1"/>
        <w:rPr>
          <w:rFonts w:ascii="Times New Roman" w:eastAsia="Times New Roman" w:hAnsi="Times New Roman" w:cs="Times New Roman"/>
          <w:color w:val="000000"/>
          <w:lang w:eastAsia="ru-RU"/>
        </w:rPr>
      </w:pPr>
    </w:p>
    <w:p w:rsidR="004C15B1" w:rsidRPr="00DD1B81" w:rsidRDefault="004C15B1" w:rsidP="004C15B1">
      <w:pPr>
        <w:spacing w:before="100" w:beforeAutospacing="1" w:after="100" w:afterAutospacing="1" w:line="240" w:lineRule="auto"/>
        <w:ind w:firstLine="361"/>
        <w:outlineLvl w:val="1"/>
        <w:rPr>
          <w:rFonts w:ascii="Times New Roman" w:eastAsia="Times New Roman" w:hAnsi="Times New Roman" w:cs="Times New Roman"/>
          <w:bCs/>
          <w:i/>
          <w:sz w:val="36"/>
          <w:szCs w:val="36"/>
          <w:lang w:eastAsia="ru-RU"/>
        </w:rPr>
      </w:pPr>
    </w:p>
    <w:p w:rsidR="004C15B1" w:rsidRPr="00DD1B81" w:rsidRDefault="004C15B1" w:rsidP="004C15B1">
      <w:pPr>
        <w:rPr>
          <w:rFonts w:ascii="Times New Roman" w:hAnsi="Times New Roman" w:cs="Times New Roman"/>
        </w:rPr>
      </w:pPr>
    </w:p>
    <w:p w:rsidR="004C15B1" w:rsidRPr="00DD1B81" w:rsidRDefault="004C15B1" w:rsidP="004C15B1">
      <w:pPr>
        <w:jc w:val="center"/>
        <w:rPr>
          <w:rFonts w:ascii="Times New Roman" w:hAnsi="Times New Roman" w:cs="Times New Roman"/>
          <w:lang w:val="en-US"/>
        </w:rPr>
      </w:pPr>
      <w:r w:rsidRPr="00DD1B81">
        <w:rPr>
          <w:rFonts w:ascii="Times New Roman" w:hAnsi="Times New Roman" w:cs="Times New Roman"/>
          <w:noProof/>
          <w:lang w:eastAsia="ru-RU"/>
        </w:rPr>
        <w:lastRenderedPageBreak/>
        <w:drawing>
          <wp:inline distT="0" distB="0" distL="0" distR="0">
            <wp:extent cx="4876800" cy="2813685"/>
            <wp:effectExtent l="19050" t="0" r="19050" b="5715"/>
            <wp:docPr id="2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15B1" w:rsidRPr="00DD1B81" w:rsidRDefault="0063793B" w:rsidP="004C15B1">
      <w:pPr>
        <w:spacing w:before="100" w:beforeAutospacing="1" w:after="100" w:afterAutospacing="1"/>
        <w:ind w:hanging="347"/>
        <w:rPr>
          <w:rFonts w:ascii="Times New Roman" w:hAnsi="Times New Roman" w:cs="Times New Roman"/>
          <w:color w:val="000000"/>
        </w:rPr>
      </w:pPr>
      <w:r>
        <w:rPr>
          <w:rFonts w:ascii="Times New Roman" w:hAnsi="Times New Roman" w:cs="Times New Roman"/>
          <w:b/>
        </w:rPr>
        <w:t xml:space="preserve">                   </w:t>
      </w:r>
      <w:r w:rsidR="004C15B1" w:rsidRPr="00DD1B81">
        <w:rPr>
          <w:rFonts w:ascii="Times New Roman" w:hAnsi="Times New Roman" w:cs="Times New Roman"/>
          <w:b/>
        </w:rPr>
        <w:t xml:space="preserve">Рис.4. </w:t>
      </w:r>
      <w:r w:rsidR="004C15B1" w:rsidRPr="00DD1B81">
        <w:rPr>
          <w:rFonts w:ascii="Times New Roman" w:hAnsi="Times New Roman" w:cs="Times New Roman"/>
          <w:bCs/>
          <w:color w:val="000000"/>
        </w:rPr>
        <w:t xml:space="preserve">Значение </w:t>
      </w:r>
      <w:r w:rsidR="004C15B1" w:rsidRPr="00DD1B81">
        <w:rPr>
          <w:rFonts w:ascii="Times New Roman" w:hAnsi="Times New Roman" w:cs="Times New Roman"/>
          <w:bCs/>
          <w:i/>
          <w:color w:val="000000"/>
          <w:lang w:val="en-US"/>
        </w:rPr>
        <w:t>F</w:t>
      </w:r>
      <w:r w:rsidR="004C15B1" w:rsidRPr="00DD1B81">
        <w:rPr>
          <w:rFonts w:ascii="Times New Roman" w:hAnsi="Times New Roman" w:cs="Times New Roman"/>
          <w:bCs/>
          <w:i/>
          <w:color w:val="000000"/>
        </w:rPr>
        <w:t>(</w:t>
      </w:r>
      <w:r w:rsidR="004C15B1" w:rsidRPr="00DD1B81">
        <w:rPr>
          <w:rFonts w:ascii="Times New Roman" w:hAnsi="Times New Roman" w:cs="Times New Roman"/>
          <w:bCs/>
          <w:i/>
          <w:color w:val="000000"/>
          <w:lang w:val="en-US"/>
        </w:rPr>
        <w:t>n</w:t>
      </w:r>
      <w:r w:rsidR="004C15B1" w:rsidRPr="00DD1B81">
        <w:rPr>
          <w:rFonts w:ascii="Times New Roman" w:hAnsi="Times New Roman" w:cs="Times New Roman"/>
          <w:bCs/>
          <w:i/>
          <w:color w:val="000000"/>
        </w:rPr>
        <w:t>)</w:t>
      </w:r>
      <w:r w:rsidR="004C15B1" w:rsidRPr="00DD1B81">
        <w:rPr>
          <w:rFonts w:ascii="Times New Roman" w:hAnsi="Times New Roman" w:cs="Times New Roman"/>
          <w:bCs/>
          <w:color w:val="000000"/>
        </w:rPr>
        <w:t xml:space="preserve"> или вероятность встретить цифру первой  в потоках НТИ</w:t>
      </w:r>
    </w:p>
    <w:p w:rsidR="004C15B1" w:rsidRPr="00DD1B81" w:rsidRDefault="004C15B1" w:rsidP="0063793B">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4943475" cy="2571750"/>
            <wp:effectExtent l="19050" t="0" r="9525" b="0"/>
            <wp:docPr id="3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3793B">
        <w:rPr>
          <w:rFonts w:ascii="Times New Roman" w:hAnsi="Times New Roman" w:cs="Times New Roman"/>
        </w:rPr>
        <w:t xml:space="preserve"> </w:t>
      </w:r>
    </w:p>
    <w:p w:rsidR="004C15B1" w:rsidRPr="00DD1B81" w:rsidRDefault="0063793B" w:rsidP="004C15B1">
      <w:pPr>
        <w:ind w:hanging="347"/>
        <w:rPr>
          <w:rFonts w:ascii="Times New Roman" w:hAnsi="Times New Roman" w:cs="Times New Roman"/>
          <w:b/>
        </w:rPr>
      </w:pPr>
      <w:r>
        <w:rPr>
          <w:rFonts w:ascii="Times New Roman" w:hAnsi="Times New Roman" w:cs="Times New Roman"/>
          <w:b/>
        </w:rPr>
        <w:t xml:space="preserve">                     </w:t>
      </w:r>
      <w:r w:rsidR="004C15B1" w:rsidRPr="00DD1B81">
        <w:rPr>
          <w:rFonts w:ascii="Times New Roman" w:hAnsi="Times New Roman" w:cs="Times New Roman"/>
          <w:b/>
        </w:rPr>
        <w:t xml:space="preserve">Рис.5. </w:t>
      </w:r>
      <w:r w:rsidR="004C15B1" w:rsidRPr="00DD1B81">
        <w:rPr>
          <w:rFonts w:ascii="Times New Roman" w:hAnsi="Times New Roman" w:cs="Times New Roman"/>
        </w:rPr>
        <w:t xml:space="preserve"> </w:t>
      </w:r>
      <w:r w:rsidR="004C15B1" w:rsidRPr="00DD1B81">
        <w:rPr>
          <w:rFonts w:ascii="Times New Roman" w:hAnsi="Times New Roman" w:cs="Times New Roman"/>
          <w:bCs/>
        </w:rPr>
        <w:t xml:space="preserve">Значение </w:t>
      </w:r>
      <w:r w:rsidR="004C15B1" w:rsidRPr="00DD1B81">
        <w:rPr>
          <w:rFonts w:ascii="Times New Roman" w:hAnsi="Times New Roman" w:cs="Times New Roman"/>
          <w:bCs/>
          <w:i/>
          <w:lang w:val="en-US"/>
        </w:rPr>
        <w:t>F</w:t>
      </w:r>
      <w:r w:rsidR="004C15B1" w:rsidRPr="00DD1B81">
        <w:rPr>
          <w:rFonts w:ascii="Times New Roman" w:hAnsi="Times New Roman" w:cs="Times New Roman"/>
          <w:bCs/>
          <w:i/>
        </w:rPr>
        <w:t>(</w:t>
      </w:r>
      <w:r w:rsidR="004C15B1" w:rsidRPr="00DD1B81">
        <w:rPr>
          <w:rFonts w:ascii="Times New Roman" w:hAnsi="Times New Roman" w:cs="Times New Roman"/>
          <w:bCs/>
          <w:i/>
          <w:lang w:val="en-US"/>
        </w:rPr>
        <w:t>n</w:t>
      </w:r>
      <w:r w:rsidR="004C15B1" w:rsidRPr="00DD1B81">
        <w:rPr>
          <w:rFonts w:ascii="Times New Roman" w:hAnsi="Times New Roman" w:cs="Times New Roman"/>
          <w:bCs/>
          <w:i/>
        </w:rPr>
        <w:t>)</w:t>
      </w:r>
      <w:r w:rsidR="004C15B1" w:rsidRPr="00DD1B81">
        <w:rPr>
          <w:rFonts w:ascii="Times New Roman" w:hAnsi="Times New Roman" w:cs="Times New Roman"/>
          <w:bCs/>
        </w:rPr>
        <w:t xml:space="preserve"> или вероятность встретить цифру первой  в публикациях  </w:t>
      </w:r>
      <w:r w:rsidR="004C15B1" w:rsidRPr="00DD1B81">
        <w:rPr>
          <w:rFonts w:ascii="Times New Roman" w:hAnsi="Times New Roman" w:cs="Times New Roman"/>
          <w:bCs/>
          <w:lang w:val="en-US"/>
        </w:rPr>
        <w:t>CA</w:t>
      </w:r>
    </w:p>
    <w:p w:rsidR="004C15B1" w:rsidRPr="00DD1B81" w:rsidRDefault="004C15B1" w:rsidP="004C15B1">
      <w:pPr>
        <w:rPr>
          <w:rFonts w:ascii="Times New Roman" w:hAnsi="Times New Roman" w:cs="Times New Roman"/>
        </w:rPr>
      </w:pPr>
    </w:p>
    <w:p w:rsidR="004C15B1" w:rsidRPr="0063793B" w:rsidRDefault="004C15B1" w:rsidP="0063793B">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5615305" cy="2281555"/>
            <wp:effectExtent l="19050" t="0" r="23495" b="4445"/>
            <wp:docPr id="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D1B81">
        <w:rPr>
          <w:rFonts w:ascii="Times New Roman" w:hAnsi="Times New Roman" w:cs="Times New Roman"/>
          <w:b/>
        </w:rPr>
        <w:t xml:space="preserve">Рис.6 </w:t>
      </w:r>
      <w:r w:rsidRPr="00DD1B81">
        <w:rPr>
          <w:rFonts w:ascii="Times New Roman" w:hAnsi="Times New Roman" w:cs="Times New Roman"/>
          <w:bCs/>
        </w:rPr>
        <w:t>Значение</w:t>
      </w:r>
      <w:r w:rsidRPr="00DD1B81">
        <w:rPr>
          <w:rFonts w:ascii="Times New Roman" w:hAnsi="Times New Roman" w:cs="Times New Roman"/>
          <w:bCs/>
          <w:i/>
        </w:rPr>
        <w:t xml:space="preserve">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 xml:space="preserve">) </w:t>
      </w:r>
      <w:r w:rsidRPr="00DD1B81">
        <w:rPr>
          <w:rFonts w:ascii="Times New Roman" w:hAnsi="Times New Roman" w:cs="Times New Roman"/>
          <w:bCs/>
        </w:rPr>
        <w:t xml:space="preserve">или вероятность встретить цифру первой  в патентах </w:t>
      </w:r>
      <w:r w:rsidRPr="00DD1B81">
        <w:rPr>
          <w:rFonts w:ascii="Times New Roman" w:hAnsi="Times New Roman" w:cs="Times New Roman"/>
          <w:bCs/>
          <w:lang w:val="en-US"/>
        </w:rPr>
        <w:t>CAS</w:t>
      </w:r>
      <w:r w:rsidRPr="00DD1B81">
        <w:rPr>
          <w:rFonts w:ascii="Times New Roman" w:hAnsi="Times New Roman" w:cs="Times New Roman"/>
          <w:b/>
          <w:bCs/>
        </w:rPr>
        <w:t xml:space="preserve"> </w:t>
      </w:r>
    </w:p>
    <w:p w:rsidR="004C15B1" w:rsidRPr="00DD1B81" w:rsidRDefault="004C15B1" w:rsidP="004C15B1">
      <w:pPr>
        <w:rPr>
          <w:rFonts w:ascii="Times New Roman" w:hAnsi="Times New Roman" w:cs="Times New Roman"/>
          <w:b/>
        </w:rPr>
      </w:pPr>
    </w:p>
    <w:p w:rsidR="004C15B1" w:rsidRPr="00DD1B81" w:rsidRDefault="004C15B1" w:rsidP="004C15B1">
      <w:pPr>
        <w:ind w:hanging="347"/>
        <w:rPr>
          <w:rFonts w:ascii="Times New Roman" w:hAnsi="Times New Roman" w:cs="Times New Roman"/>
          <w:b/>
        </w:rPr>
      </w:pPr>
    </w:p>
    <w:p w:rsidR="004C15B1" w:rsidRPr="00DD1B81" w:rsidRDefault="004C15B1" w:rsidP="004C15B1">
      <w:pPr>
        <w:rPr>
          <w:rFonts w:ascii="Times New Roman" w:hAnsi="Times New Roman" w:cs="Times New Roman"/>
        </w:rPr>
      </w:pPr>
    </w:p>
    <w:p w:rsidR="004C15B1"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5583573" cy="2739571"/>
            <wp:effectExtent l="19050" t="0" r="17127" b="3629"/>
            <wp:docPr id="3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15B1" w:rsidRPr="00DD1B81" w:rsidRDefault="001C42B7" w:rsidP="004C15B1">
      <w:pPr>
        <w:ind w:hanging="347"/>
        <w:rPr>
          <w:rFonts w:ascii="Times New Roman" w:hAnsi="Times New Roman" w:cs="Times New Roman"/>
          <w:b/>
        </w:rPr>
      </w:pPr>
      <w:r>
        <w:rPr>
          <w:rFonts w:ascii="Times New Roman" w:hAnsi="Times New Roman" w:cs="Times New Roman"/>
          <w:b/>
        </w:rPr>
        <w:t xml:space="preserve">           </w:t>
      </w:r>
      <w:r w:rsidR="004C15B1" w:rsidRPr="00DD1B81">
        <w:rPr>
          <w:rFonts w:ascii="Times New Roman" w:hAnsi="Times New Roman" w:cs="Times New Roman"/>
          <w:b/>
        </w:rPr>
        <w:t xml:space="preserve">Рис.7. </w:t>
      </w:r>
      <w:r w:rsidR="004C15B1" w:rsidRPr="00DD1B81">
        <w:rPr>
          <w:rFonts w:ascii="Times New Roman" w:hAnsi="Times New Roman" w:cs="Times New Roman"/>
          <w:bCs/>
        </w:rPr>
        <w:t xml:space="preserve">Значение </w:t>
      </w:r>
      <w:r w:rsidR="004C15B1" w:rsidRPr="00DD1B81">
        <w:rPr>
          <w:rFonts w:ascii="Times New Roman" w:hAnsi="Times New Roman" w:cs="Times New Roman"/>
          <w:bCs/>
          <w:i/>
          <w:lang w:val="en-US"/>
        </w:rPr>
        <w:t>F</w:t>
      </w:r>
      <w:r w:rsidR="004C15B1" w:rsidRPr="00DD1B81">
        <w:rPr>
          <w:rFonts w:ascii="Times New Roman" w:hAnsi="Times New Roman" w:cs="Times New Roman"/>
          <w:bCs/>
          <w:i/>
        </w:rPr>
        <w:t>(</w:t>
      </w:r>
      <w:r w:rsidR="004C15B1" w:rsidRPr="00DD1B81">
        <w:rPr>
          <w:rFonts w:ascii="Times New Roman" w:hAnsi="Times New Roman" w:cs="Times New Roman"/>
          <w:bCs/>
          <w:i/>
          <w:lang w:val="en-US"/>
        </w:rPr>
        <w:t>n</w:t>
      </w:r>
      <w:r w:rsidR="004C15B1" w:rsidRPr="00DD1B81">
        <w:rPr>
          <w:rFonts w:ascii="Times New Roman" w:hAnsi="Times New Roman" w:cs="Times New Roman"/>
          <w:bCs/>
          <w:i/>
        </w:rPr>
        <w:t>)</w:t>
      </w:r>
      <w:r w:rsidR="004C15B1" w:rsidRPr="00DD1B81">
        <w:rPr>
          <w:rFonts w:ascii="Times New Roman" w:hAnsi="Times New Roman" w:cs="Times New Roman"/>
          <w:bCs/>
        </w:rPr>
        <w:t xml:space="preserve"> или вероятность встретить цифру первой  в книгах </w:t>
      </w:r>
      <w:r w:rsidR="004C15B1" w:rsidRPr="00DD1B81">
        <w:rPr>
          <w:rFonts w:ascii="Times New Roman" w:hAnsi="Times New Roman" w:cs="Times New Roman"/>
          <w:bCs/>
          <w:lang w:val="en-US"/>
        </w:rPr>
        <w:t>CAS</w:t>
      </w:r>
    </w:p>
    <w:p w:rsidR="004C15B1" w:rsidRPr="00DD1B81" w:rsidRDefault="004C15B1" w:rsidP="004C15B1">
      <w:pPr>
        <w:rPr>
          <w:rFonts w:ascii="Times New Roman" w:hAnsi="Times New Roman" w:cs="Times New Roman"/>
        </w:rPr>
      </w:pPr>
    </w:p>
    <w:p w:rsidR="004C15B1"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5562283" cy="2740660"/>
            <wp:effectExtent l="19050" t="0" r="19367" b="2540"/>
            <wp:docPr id="3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15B1" w:rsidRPr="00DD1B81" w:rsidRDefault="001C42B7" w:rsidP="004C15B1">
      <w:pPr>
        <w:ind w:hanging="347"/>
        <w:rPr>
          <w:rFonts w:ascii="Times New Roman" w:hAnsi="Times New Roman" w:cs="Times New Roman"/>
          <w:b/>
        </w:rPr>
      </w:pPr>
      <w:r>
        <w:rPr>
          <w:rFonts w:ascii="Times New Roman" w:hAnsi="Times New Roman" w:cs="Times New Roman"/>
          <w:b/>
        </w:rPr>
        <w:t xml:space="preserve">           </w:t>
      </w:r>
      <w:r w:rsidR="004C15B1" w:rsidRPr="00DD1B81">
        <w:rPr>
          <w:rFonts w:ascii="Times New Roman" w:hAnsi="Times New Roman" w:cs="Times New Roman"/>
          <w:b/>
        </w:rPr>
        <w:t>Рис.8.</w:t>
      </w:r>
      <w:r w:rsidR="004C15B1" w:rsidRPr="00DD1B81">
        <w:rPr>
          <w:rFonts w:ascii="Times New Roman" w:eastAsia="Times New Roman" w:hAnsi="Times New Roman" w:cs="Times New Roman"/>
          <w:b/>
          <w:bCs/>
          <w:color w:val="000000"/>
          <w:kern w:val="24"/>
          <w:sz w:val="20"/>
          <w:szCs w:val="20"/>
          <w:lang w:eastAsia="ru-RU"/>
        </w:rPr>
        <w:t xml:space="preserve"> </w:t>
      </w:r>
      <w:r w:rsidR="004C15B1" w:rsidRPr="00DD1B81">
        <w:rPr>
          <w:rFonts w:ascii="Times New Roman" w:hAnsi="Times New Roman" w:cs="Times New Roman"/>
          <w:bCs/>
        </w:rPr>
        <w:t xml:space="preserve">Значение </w:t>
      </w:r>
      <w:r w:rsidR="004C15B1" w:rsidRPr="00DD1B81">
        <w:rPr>
          <w:rFonts w:ascii="Times New Roman" w:hAnsi="Times New Roman" w:cs="Times New Roman"/>
          <w:bCs/>
          <w:i/>
          <w:lang w:val="en-US"/>
        </w:rPr>
        <w:t>F</w:t>
      </w:r>
      <w:r w:rsidR="004C15B1" w:rsidRPr="00DD1B81">
        <w:rPr>
          <w:rFonts w:ascii="Times New Roman" w:hAnsi="Times New Roman" w:cs="Times New Roman"/>
          <w:bCs/>
          <w:i/>
        </w:rPr>
        <w:t>(</w:t>
      </w:r>
      <w:r w:rsidR="004C15B1" w:rsidRPr="00DD1B81">
        <w:rPr>
          <w:rFonts w:ascii="Times New Roman" w:hAnsi="Times New Roman" w:cs="Times New Roman"/>
          <w:bCs/>
          <w:i/>
          <w:lang w:val="en-US"/>
        </w:rPr>
        <w:t>n</w:t>
      </w:r>
      <w:r w:rsidR="004C15B1" w:rsidRPr="00DD1B81">
        <w:rPr>
          <w:rFonts w:ascii="Times New Roman" w:hAnsi="Times New Roman" w:cs="Times New Roman"/>
          <w:bCs/>
          <w:i/>
        </w:rPr>
        <w:t xml:space="preserve">) </w:t>
      </w:r>
      <w:r w:rsidR="004C15B1" w:rsidRPr="00DD1B81">
        <w:rPr>
          <w:rFonts w:ascii="Times New Roman" w:hAnsi="Times New Roman" w:cs="Times New Roman"/>
          <w:bCs/>
        </w:rPr>
        <w:t xml:space="preserve">или вероятность встретить цифру первой  в рефератах </w:t>
      </w:r>
      <w:r w:rsidR="004C15B1" w:rsidRPr="00DD1B81">
        <w:rPr>
          <w:rFonts w:ascii="Times New Roman" w:hAnsi="Times New Roman" w:cs="Times New Roman"/>
          <w:bCs/>
          <w:lang w:val="en-US"/>
        </w:rPr>
        <w:t>CAS</w:t>
      </w:r>
      <w:r w:rsidR="004C15B1" w:rsidRPr="00DD1B81">
        <w:rPr>
          <w:rFonts w:ascii="Times New Roman" w:hAnsi="Times New Roman" w:cs="Times New Roman"/>
          <w:b/>
          <w:bCs/>
        </w:rPr>
        <w:t xml:space="preserve"> </w:t>
      </w:r>
    </w:p>
    <w:p w:rsidR="004C15B1" w:rsidRPr="00DD1B81" w:rsidRDefault="004C15B1" w:rsidP="004C15B1">
      <w:pPr>
        <w:ind w:hanging="347"/>
        <w:rPr>
          <w:rFonts w:ascii="Times New Roman" w:hAnsi="Times New Roman" w:cs="Times New Roman"/>
          <w:b/>
        </w:rPr>
      </w:pPr>
    </w:p>
    <w:p w:rsidR="004C15B1" w:rsidRPr="00DD1B81" w:rsidRDefault="004C15B1" w:rsidP="004C15B1">
      <w:pPr>
        <w:rPr>
          <w:rFonts w:ascii="Times New Roman" w:hAnsi="Times New Roman" w:cs="Times New Roman"/>
        </w:rPr>
      </w:pPr>
    </w:p>
    <w:p w:rsidR="004C15B1"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lastRenderedPageBreak/>
        <w:drawing>
          <wp:inline distT="0" distB="0" distL="0" distR="0">
            <wp:extent cx="5757545" cy="2452687"/>
            <wp:effectExtent l="19050" t="0" r="14605" b="4763"/>
            <wp:docPr id="3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15B1" w:rsidRPr="00DD1B81" w:rsidRDefault="001C42B7" w:rsidP="004C15B1">
      <w:pPr>
        <w:ind w:hanging="347"/>
        <w:rPr>
          <w:rFonts w:ascii="Times New Roman" w:hAnsi="Times New Roman" w:cs="Times New Roman"/>
          <w:b/>
        </w:rPr>
      </w:pPr>
      <w:r>
        <w:rPr>
          <w:rFonts w:ascii="Times New Roman" w:hAnsi="Times New Roman" w:cs="Times New Roman"/>
          <w:b/>
        </w:rPr>
        <w:t xml:space="preserve">         </w:t>
      </w:r>
      <w:r w:rsidR="004C15B1" w:rsidRPr="00DD1B81">
        <w:rPr>
          <w:rFonts w:ascii="Times New Roman" w:hAnsi="Times New Roman" w:cs="Times New Roman"/>
          <w:b/>
        </w:rPr>
        <w:t xml:space="preserve">Рис. 9. </w:t>
      </w:r>
      <w:r w:rsidR="004C15B1" w:rsidRPr="00DD1B81">
        <w:rPr>
          <w:rFonts w:ascii="Times New Roman" w:hAnsi="Times New Roman" w:cs="Times New Roman"/>
          <w:bCs/>
        </w:rPr>
        <w:t xml:space="preserve">Значение </w:t>
      </w:r>
      <w:r w:rsidR="004C15B1" w:rsidRPr="00DD1B81">
        <w:rPr>
          <w:rFonts w:ascii="Times New Roman" w:hAnsi="Times New Roman" w:cs="Times New Roman"/>
          <w:bCs/>
          <w:i/>
          <w:lang w:val="en-US"/>
        </w:rPr>
        <w:t>F</w:t>
      </w:r>
      <w:r w:rsidR="004C15B1" w:rsidRPr="00DD1B81">
        <w:rPr>
          <w:rFonts w:ascii="Times New Roman" w:hAnsi="Times New Roman" w:cs="Times New Roman"/>
          <w:bCs/>
          <w:i/>
        </w:rPr>
        <w:t>(</w:t>
      </w:r>
      <w:r w:rsidR="004C15B1" w:rsidRPr="00DD1B81">
        <w:rPr>
          <w:rFonts w:ascii="Times New Roman" w:hAnsi="Times New Roman" w:cs="Times New Roman"/>
          <w:bCs/>
          <w:i/>
          <w:lang w:val="en-US"/>
        </w:rPr>
        <w:t>n</w:t>
      </w:r>
      <w:r w:rsidR="004C15B1" w:rsidRPr="00DD1B81">
        <w:rPr>
          <w:rFonts w:ascii="Times New Roman" w:hAnsi="Times New Roman" w:cs="Times New Roman"/>
          <w:bCs/>
          <w:i/>
        </w:rPr>
        <w:t>)</w:t>
      </w:r>
      <w:r w:rsidR="004C15B1" w:rsidRPr="00DD1B81">
        <w:rPr>
          <w:rFonts w:ascii="Times New Roman" w:hAnsi="Times New Roman" w:cs="Times New Roman"/>
          <w:bCs/>
        </w:rPr>
        <w:t xml:space="preserve"> или вероятность встретить цифру первой  в рефератах </w:t>
      </w:r>
      <w:r w:rsidR="004C15B1" w:rsidRPr="00DD1B81">
        <w:rPr>
          <w:rFonts w:ascii="Times New Roman" w:hAnsi="Times New Roman" w:cs="Times New Roman"/>
          <w:bCs/>
          <w:lang w:val="en-US"/>
        </w:rPr>
        <w:t>CAS</w:t>
      </w:r>
    </w:p>
    <w:p w:rsidR="004C15B1" w:rsidRPr="00DD1B81" w:rsidRDefault="004C15B1" w:rsidP="004C15B1">
      <w:pPr>
        <w:rPr>
          <w:rFonts w:ascii="Times New Roman" w:hAnsi="Times New Roman" w:cs="Times New Roman"/>
        </w:rPr>
      </w:pPr>
    </w:p>
    <w:p w:rsidR="004C15B1"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5612891" cy="2739129"/>
            <wp:effectExtent l="19050" t="0" r="25909" b="4071"/>
            <wp:docPr id="3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15B1" w:rsidRPr="00DD1B81" w:rsidRDefault="001C42B7" w:rsidP="004C15B1">
      <w:pPr>
        <w:ind w:hanging="347"/>
        <w:rPr>
          <w:rFonts w:ascii="Times New Roman" w:hAnsi="Times New Roman" w:cs="Times New Roman"/>
          <w:b/>
        </w:rPr>
      </w:pPr>
      <w:r>
        <w:rPr>
          <w:rFonts w:ascii="Times New Roman" w:hAnsi="Times New Roman" w:cs="Times New Roman"/>
          <w:b/>
        </w:rPr>
        <w:t xml:space="preserve">          </w:t>
      </w:r>
      <w:r w:rsidR="004C15B1" w:rsidRPr="00DD1B81">
        <w:rPr>
          <w:rFonts w:ascii="Times New Roman" w:hAnsi="Times New Roman" w:cs="Times New Roman"/>
          <w:b/>
        </w:rPr>
        <w:t xml:space="preserve">Рис.10. </w:t>
      </w:r>
      <w:r w:rsidR="004C15B1" w:rsidRPr="00DD1B81">
        <w:rPr>
          <w:rFonts w:ascii="Times New Roman" w:hAnsi="Times New Roman" w:cs="Times New Roman"/>
        </w:rPr>
        <w:t>З</w:t>
      </w:r>
      <w:r w:rsidR="004C15B1" w:rsidRPr="00DD1B81">
        <w:rPr>
          <w:rFonts w:ascii="Times New Roman" w:hAnsi="Times New Roman" w:cs="Times New Roman"/>
          <w:bCs/>
        </w:rPr>
        <w:t xml:space="preserve">начение </w:t>
      </w:r>
      <w:r w:rsidR="004C15B1" w:rsidRPr="00DD1B81">
        <w:rPr>
          <w:rFonts w:ascii="Times New Roman" w:hAnsi="Times New Roman" w:cs="Times New Roman"/>
          <w:bCs/>
          <w:i/>
          <w:lang w:val="en-US"/>
        </w:rPr>
        <w:t>F</w:t>
      </w:r>
      <w:r w:rsidR="004C15B1" w:rsidRPr="00DD1B81">
        <w:rPr>
          <w:rFonts w:ascii="Times New Roman" w:hAnsi="Times New Roman" w:cs="Times New Roman"/>
          <w:bCs/>
          <w:i/>
        </w:rPr>
        <w:t>(</w:t>
      </w:r>
      <w:r w:rsidR="004C15B1" w:rsidRPr="00DD1B81">
        <w:rPr>
          <w:rFonts w:ascii="Times New Roman" w:hAnsi="Times New Roman" w:cs="Times New Roman"/>
          <w:bCs/>
          <w:i/>
          <w:lang w:val="en-US"/>
        </w:rPr>
        <w:t>n</w:t>
      </w:r>
      <w:r w:rsidR="004C15B1" w:rsidRPr="00DD1B81">
        <w:rPr>
          <w:rFonts w:ascii="Times New Roman" w:hAnsi="Times New Roman" w:cs="Times New Roman"/>
          <w:bCs/>
          <w:i/>
        </w:rPr>
        <w:t>)</w:t>
      </w:r>
      <w:r w:rsidR="004C15B1" w:rsidRPr="00DD1B81">
        <w:rPr>
          <w:rFonts w:ascii="Times New Roman" w:hAnsi="Times New Roman" w:cs="Times New Roman"/>
          <w:bCs/>
        </w:rPr>
        <w:t xml:space="preserve"> или вероятность встретить цифру первой  в рефератах РЖ «Химия" </w:t>
      </w:r>
      <w:r>
        <w:rPr>
          <w:rFonts w:ascii="Times New Roman" w:hAnsi="Times New Roman" w:cs="Times New Roman"/>
          <w:bCs/>
        </w:rPr>
        <w:t xml:space="preserve">    </w:t>
      </w:r>
      <w:r w:rsidR="004C15B1" w:rsidRPr="00DD1B81">
        <w:rPr>
          <w:rFonts w:ascii="Times New Roman" w:hAnsi="Times New Roman" w:cs="Times New Roman"/>
          <w:bCs/>
        </w:rPr>
        <w:t>ВИНИТИ ПАН</w:t>
      </w:r>
    </w:p>
    <w:p w:rsidR="004C15B1" w:rsidRPr="00DD1B81" w:rsidRDefault="004C15B1" w:rsidP="004C15B1">
      <w:pPr>
        <w:rPr>
          <w:rFonts w:ascii="Times New Roman" w:hAnsi="Times New Roman" w:cs="Times New Roman"/>
        </w:rPr>
      </w:pPr>
    </w:p>
    <w:p w:rsidR="004C15B1"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lastRenderedPageBreak/>
        <w:drawing>
          <wp:inline distT="0" distB="0" distL="0" distR="0">
            <wp:extent cx="5701665" cy="2438400"/>
            <wp:effectExtent l="19050" t="0" r="13335" b="0"/>
            <wp:docPr id="3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C15B1" w:rsidRPr="00DD1B81" w:rsidRDefault="001C42B7" w:rsidP="001C42B7">
      <w:pPr>
        <w:ind w:hanging="347"/>
        <w:rPr>
          <w:rFonts w:ascii="Times New Roman" w:hAnsi="Times New Roman" w:cs="Times New Roman"/>
        </w:rPr>
      </w:pPr>
      <w:r>
        <w:rPr>
          <w:rFonts w:ascii="Times New Roman" w:hAnsi="Times New Roman" w:cs="Times New Roman"/>
          <w:b/>
        </w:rPr>
        <w:t xml:space="preserve">         </w:t>
      </w:r>
      <w:r w:rsidR="004C15B1" w:rsidRPr="00DD1B81">
        <w:rPr>
          <w:rFonts w:ascii="Times New Roman" w:hAnsi="Times New Roman" w:cs="Times New Roman"/>
          <w:b/>
        </w:rPr>
        <w:t xml:space="preserve">Рис.11. </w:t>
      </w:r>
      <w:r w:rsidR="004C15B1" w:rsidRPr="00DD1B81">
        <w:rPr>
          <w:rFonts w:ascii="Times New Roman" w:hAnsi="Times New Roman" w:cs="Times New Roman"/>
          <w:bCs/>
        </w:rPr>
        <w:t xml:space="preserve">Значение </w:t>
      </w:r>
      <w:r w:rsidR="004C15B1" w:rsidRPr="00DD1B81">
        <w:rPr>
          <w:rFonts w:ascii="Times New Roman" w:hAnsi="Times New Roman" w:cs="Times New Roman"/>
          <w:bCs/>
          <w:lang w:val="en-US"/>
        </w:rPr>
        <w:t>F</w:t>
      </w:r>
      <w:r w:rsidR="004C15B1" w:rsidRPr="00DD1B81">
        <w:rPr>
          <w:rFonts w:ascii="Times New Roman" w:hAnsi="Times New Roman" w:cs="Times New Roman"/>
          <w:bCs/>
        </w:rPr>
        <w:t>(</w:t>
      </w:r>
      <w:r w:rsidR="004C15B1" w:rsidRPr="00DD1B81">
        <w:rPr>
          <w:rFonts w:ascii="Times New Roman" w:hAnsi="Times New Roman" w:cs="Times New Roman"/>
          <w:bCs/>
          <w:lang w:val="en-US"/>
        </w:rPr>
        <w:t>n</w:t>
      </w:r>
      <w:r w:rsidR="004C15B1" w:rsidRPr="00DD1B81">
        <w:rPr>
          <w:rFonts w:ascii="Times New Roman" w:hAnsi="Times New Roman" w:cs="Times New Roman"/>
          <w:bCs/>
        </w:rPr>
        <w:t>) или вероятность встретить цифру первой  в английских слогах по Ципфу</w:t>
      </w:r>
      <w:r w:rsidR="004C15B1">
        <w:rPr>
          <w:rFonts w:ascii="Times New Roman" w:eastAsia="Times New Roman" w:hAnsi="Times New Roman" w:cs="Times New Roman"/>
          <w:sz w:val="24"/>
          <w:szCs w:val="24"/>
          <w:lang w:eastAsia="ru-RU"/>
        </w:rPr>
        <w:t xml:space="preserve"> [</w:t>
      </w:r>
      <w:r w:rsidR="004C15B1" w:rsidRPr="00DD1B81">
        <w:rPr>
          <w:rFonts w:ascii="Times New Roman" w:eastAsia="Times New Roman" w:hAnsi="Times New Roman" w:cs="Times New Roman"/>
          <w:sz w:val="24"/>
          <w:szCs w:val="24"/>
          <w:lang w:eastAsia="ru-RU"/>
        </w:rPr>
        <w:t>6]</w:t>
      </w:r>
    </w:p>
    <w:p w:rsidR="001C42B7" w:rsidRPr="001C42B7" w:rsidRDefault="004C15B1" w:rsidP="001C42B7">
      <w:pPr>
        <w:jc w:val="center"/>
        <w:rPr>
          <w:rFonts w:ascii="Times New Roman" w:hAnsi="Times New Roman" w:cs="Times New Roman"/>
        </w:rPr>
      </w:pPr>
      <w:r w:rsidRPr="00DD1B81">
        <w:rPr>
          <w:rFonts w:ascii="Times New Roman" w:hAnsi="Times New Roman" w:cs="Times New Roman"/>
          <w:noProof/>
          <w:lang w:eastAsia="ru-RU"/>
        </w:rPr>
        <w:drawing>
          <wp:inline distT="0" distB="0" distL="0" distR="0">
            <wp:extent cx="5157788" cy="2739390"/>
            <wp:effectExtent l="19050" t="0" r="23812" b="3810"/>
            <wp:docPr id="3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C15B1" w:rsidRPr="001C42B7" w:rsidRDefault="004C15B1" w:rsidP="001C42B7">
      <w:pPr>
        <w:spacing w:line="240" w:lineRule="auto"/>
        <w:ind w:hanging="720"/>
        <w:jc w:val="both"/>
        <w:rPr>
          <w:rFonts w:ascii="Times New Roman" w:hAnsi="Times New Roman" w:cs="Times New Roman"/>
          <w:sz w:val="20"/>
          <w:szCs w:val="20"/>
        </w:rPr>
      </w:pPr>
      <w:r w:rsidRPr="00DD1B81">
        <w:rPr>
          <w:rFonts w:ascii="Times New Roman" w:hAnsi="Times New Roman" w:cs="Times New Roman"/>
          <w:b/>
        </w:rPr>
        <w:t xml:space="preserve"> </w:t>
      </w:r>
      <w:r w:rsidRPr="00DD1B81">
        <w:rPr>
          <w:rFonts w:ascii="Times New Roman" w:hAnsi="Times New Roman" w:cs="Times New Roman"/>
          <w:b/>
        </w:rPr>
        <w:tab/>
      </w:r>
      <w:r w:rsidR="001C42B7">
        <w:rPr>
          <w:rFonts w:ascii="Times New Roman" w:hAnsi="Times New Roman" w:cs="Times New Roman"/>
          <w:b/>
        </w:rPr>
        <w:t xml:space="preserve">          </w:t>
      </w:r>
      <w:r w:rsidRPr="00DD1B81">
        <w:rPr>
          <w:rFonts w:ascii="Times New Roman" w:hAnsi="Times New Roman" w:cs="Times New Roman"/>
          <w:b/>
        </w:rPr>
        <w:t xml:space="preserve">Рис.12. </w:t>
      </w:r>
      <w:r w:rsidRPr="00DD1B81">
        <w:rPr>
          <w:rFonts w:ascii="Times New Roman" w:hAnsi="Times New Roman" w:cs="Times New Roman"/>
          <w:sz w:val="20"/>
          <w:szCs w:val="20"/>
        </w:rPr>
        <w:t>Динамика латинских слогов у Плавта по Ципфу</w:t>
      </w:r>
      <w:r>
        <w:rPr>
          <w:rFonts w:ascii="Times New Roman" w:eastAsia="Times New Roman" w:hAnsi="Times New Roman" w:cs="Times New Roman"/>
          <w:sz w:val="24"/>
          <w:szCs w:val="24"/>
          <w:lang w:eastAsia="ru-RU"/>
        </w:rPr>
        <w:t xml:space="preserve"> [</w:t>
      </w:r>
      <w:r w:rsidRPr="002A5663">
        <w:rPr>
          <w:rFonts w:ascii="Times New Roman" w:eastAsia="Times New Roman" w:hAnsi="Times New Roman" w:cs="Times New Roman"/>
          <w:sz w:val="24"/>
          <w:szCs w:val="24"/>
          <w:lang w:eastAsia="ru-RU"/>
        </w:rPr>
        <w:t>6</w:t>
      </w:r>
      <w:r w:rsidRPr="00DD1B81">
        <w:rPr>
          <w:rFonts w:ascii="Times New Roman" w:eastAsia="Times New Roman" w:hAnsi="Times New Roman" w:cs="Times New Roman"/>
          <w:sz w:val="24"/>
          <w:szCs w:val="24"/>
          <w:lang w:eastAsia="ru-RU"/>
        </w:rPr>
        <w:t>]</w:t>
      </w:r>
    </w:p>
    <w:p w:rsidR="004C15B1" w:rsidRPr="00DD1B81" w:rsidRDefault="004C15B1" w:rsidP="001E467A">
      <w:pPr>
        <w:jc w:val="both"/>
        <w:rPr>
          <w:rFonts w:ascii="Times New Roman" w:hAnsi="Times New Roman" w:cs="Times New Roman"/>
          <w:bCs/>
        </w:rPr>
      </w:pPr>
      <w:r w:rsidRPr="00DD1B81">
        <w:rPr>
          <w:rFonts w:ascii="Times New Roman" w:hAnsi="Times New Roman" w:cs="Times New Roman"/>
        </w:rPr>
        <w:tab/>
      </w:r>
      <w:r w:rsidRPr="00DD1B81">
        <w:rPr>
          <w:rFonts w:ascii="Times New Roman" w:hAnsi="Times New Roman" w:cs="Times New Roman"/>
        </w:rPr>
        <w:tab/>
        <w:t xml:space="preserve">Представленные простые алгебраические уравнения для всех примеров на рис. </w:t>
      </w:r>
      <w:r>
        <w:rPr>
          <w:rFonts w:ascii="Times New Roman" w:hAnsi="Times New Roman" w:cs="Times New Roman"/>
        </w:rPr>
        <w:t>4-12</w:t>
      </w:r>
      <w:r w:rsidRPr="00DD1B81">
        <w:rPr>
          <w:rFonts w:ascii="Times New Roman" w:hAnsi="Times New Roman" w:cs="Times New Roman"/>
        </w:rPr>
        <w:t xml:space="preserve">   динамики </w:t>
      </w:r>
      <w:r w:rsidRPr="00DD1B81">
        <w:rPr>
          <w:rFonts w:ascii="Times New Roman" w:hAnsi="Times New Roman" w:cs="Times New Roman"/>
          <w:bCs/>
        </w:rPr>
        <w:t xml:space="preserve">значений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w:t>
      </w:r>
      <w:r w:rsidRPr="00DD1B81">
        <w:rPr>
          <w:rFonts w:ascii="Times New Roman" w:hAnsi="Times New Roman" w:cs="Times New Roman"/>
          <w:bCs/>
        </w:rPr>
        <w:t xml:space="preserve"> имеют одинаковые значения,  например, </w:t>
      </w:r>
      <w:r w:rsidRPr="00DD1B81">
        <w:rPr>
          <w:rFonts w:ascii="Times New Roman" w:hAnsi="Times New Roman" w:cs="Times New Roman"/>
          <w:bCs/>
          <w:lang w:val="en-US"/>
        </w:rPr>
        <w:t>y</w:t>
      </w:r>
      <w:r w:rsidRPr="00DD1B81">
        <w:rPr>
          <w:rFonts w:ascii="Times New Roman" w:hAnsi="Times New Roman" w:cs="Times New Roman"/>
          <w:bCs/>
        </w:rPr>
        <w:t xml:space="preserve"> </w:t>
      </w:r>
      <w:r w:rsidRPr="00CC0A54">
        <w:rPr>
          <w:rFonts w:ascii="Times New Roman" w:hAnsi="Times New Roman" w:cs="Times New Roman"/>
          <w:bCs/>
          <w:vertAlign w:val="subscript"/>
        </w:rPr>
        <w:t>Д ПНТИ</w:t>
      </w:r>
      <w:r w:rsidRPr="00DD1B81">
        <w:rPr>
          <w:rFonts w:ascii="Times New Roman" w:hAnsi="Times New Roman" w:cs="Times New Roman"/>
          <w:bCs/>
        </w:rPr>
        <w:t xml:space="preserve"> = -0,026</w:t>
      </w:r>
      <w:r w:rsidRPr="00DD1B81">
        <w:rPr>
          <w:rFonts w:ascii="Times New Roman" w:hAnsi="Times New Roman" w:cs="Times New Roman"/>
          <w:bCs/>
          <w:lang w:val="en-US"/>
        </w:rPr>
        <w:t>x</w:t>
      </w:r>
      <w:r w:rsidRPr="00DD1B81">
        <w:rPr>
          <w:rFonts w:ascii="Times New Roman" w:hAnsi="Times New Roman" w:cs="Times New Roman"/>
          <w:bCs/>
        </w:rPr>
        <w:t xml:space="preserve"> + 0,2411, </w:t>
      </w:r>
      <w:r w:rsidRPr="00DD1B81">
        <w:rPr>
          <w:rFonts w:ascii="Times New Roman" w:hAnsi="Times New Roman" w:cs="Times New Roman"/>
          <w:bCs/>
          <w:lang w:val="en-US"/>
        </w:rPr>
        <w:t>R</w:t>
      </w:r>
      <w:r w:rsidRPr="00DD1B81">
        <w:rPr>
          <w:rFonts w:ascii="Times New Roman" w:hAnsi="Times New Roman" w:cs="Times New Roman"/>
          <w:bCs/>
        </w:rPr>
        <w:t>² = 0,7462;</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rPr>
        <w:t>y = 0,2745e</w:t>
      </w:r>
      <w:r w:rsidRPr="00DD1B81">
        <w:rPr>
          <w:rFonts w:ascii="Times New Roman" w:hAnsi="Times New Roman" w:cs="Times New Roman"/>
          <w:bCs/>
          <w:vertAlign w:val="superscript"/>
        </w:rPr>
        <w:t>-0,219x</w:t>
      </w:r>
      <w:r w:rsidRPr="00DD1B81">
        <w:rPr>
          <w:rFonts w:ascii="Times New Roman" w:hAnsi="Times New Roman" w:cs="Times New Roman"/>
          <w:bCs/>
          <w:vertAlign w:val="subscript"/>
        </w:rPr>
        <w:t>,</w:t>
      </w:r>
      <w:r w:rsidRPr="00DD1B81">
        <w:rPr>
          <w:rFonts w:ascii="Times New Roman" w:hAnsi="Times New Roman" w:cs="Times New Roman"/>
          <w:bCs/>
        </w:rPr>
        <w:t xml:space="preserve"> R² = 0,932,</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 0,0059</w:t>
      </w:r>
      <w:r w:rsidRPr="00DD1B81">
        <w:rPr>
          <w:rFonts w:ascii="Times New Roman" w:hAnsi="Times New Roman" w:cs="Times New Roman"/>
          <w:bCs/>
          <w:lang w:val="en-US"/>
        </w:rPr>
        <w:t>x</w:t>
      </w:r>
      <w:r w:rsidRPr="00DD1B81">
        <w:rPr>
          <w:rFonts w:ascii="Times New Roman" w:hAnsi="Times New Roman" w:cs="Times New Roman"/>
          <w:bCs/>
          <w:vertAlign w:val="superscript"/>
        </w:rPr>
        <w:t>2</w:t>
      </w:r>
      <w:r w:rsidRPr="00DD1B81">
        <w:rPr>
          <w:rFonts w:ascii="Times New Roman" w:hAnsi="Times New Roman" w:cs="Times New Roman"/>
          <w:bCs/>
        </w:rPr>
        <w:t xml:space="preserve"> - 0,0852</w:t>
      </w:r>
      <w:r w:rsidRPr="00DD1B81">
        <w:rPr>
          <w:rFonts w:ascii="Times New Roman" w:hAnsi="Times New Roman" w:cs="Times New Roman"/>
          <w:bCs/>
          <w:lang w:val="en-US"/>
        </w:rPr>
        <w:t>x</w:t>
      </w:r>
      <w:r w:rsidRPr="00DD1B81">
        <w:rPr>
          <w:rFonts w:ascii="Times New Roman" w:hAnsi="Times New Roman" w:cs="Times New Roman"/>
          <w:bCs/>
        </w:rPr>
        <w:t xml:space="preserve"> + 0,3496, </w:t>
      </w:r>
      <w:r w:rsidRPr="00DD1B81">
        <w:rPr>
          <w:rFonts w:ascii="Times New Roman" w:hAnsi="Times New Roman" w:cs="Times New Roman"/>
          <w:bCs/>
          <w:lang w:val="en-US"/>
        </w:rPr>
        <w:t>R</w:t>
      </w:r>
      <w:r w:rsidRPr="00DD1B81">
        <w:rPr>
          <w:rFonts w:ascii="Times New Roman" w:hAnsi="Times New Roman" w:cs="Times New Roman"/>
          <w:bCs/>
        </w:rPr>
        <w:t>² = 0,9446</w:t>
      </w:r>
      <w:r w:rsidRPr="00DD1B81">
        <w:rPr>
          <w:rFonts w:ascii="Times New Roman" w:hAnsi="Times New Roman" w:cs="Times New Roman"/>
          <w:bCs/>
          <w:vertAlign w:val="subscript"/>
        </w:rPr>
        <w:t>,</w:t>
      </w:r>
      <w:r w:rsidRPr="00DD1B81">
        <w:rPr>
          <w:rFonts w:ascii="Times New Roman" w:hAnsi="Times New Roman" w:cs="Times New Roman"/>
          <w:bCs/>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 -0,112</w:t>
      </w:r>
      <w:r w:rsidRPr="00DD1B81">
        <w:rPr>
          <w:rFonts w:ascii="Times New Roman" w:hAnsi="Times New Roman" w:cs="Times New Roman"/>
          <w:bCs/>
          <w:lang w:val="en-US"/>
        </w:rPr>
        <w:t>ln</w:t>
      </w:r>
      <w:r w:rsidRPr="00DD1B81">
        <w:rPr>
          <w:rFonts w:ascii="Times New Roman" w:hAnsi="Times New Roman" w:cs="Times New Roman"/>
          <w:bCs/>
        </w:rPr>
        <w:t>(</w:t>
      </w:r>
      <w:r w:rsidRPr="00DD1B81">
        <w:rPr>
          <w:rFonts w:ascii="Times New Roman" w:hAnsi="Times New Roman" w:cs="Times New Roman"/>
          <w:bCs/>
          <w:lang w:val="en-US"/>
        </w:rPr>
        <w:t>x</w:t>
      </w:r>
      <w:r w:rsidRPr="00DD1B81">
        <w:rPr>
          <w:rFonts w:ascii="Times New Roman" w:hAnsi="Times New Roman" w:cs="Times New Roman"/>
          <w:bCs/>
        </w:rPr>
        <w:t xml:space="preserve">) + 0,2698, </w:t>
      </w:r>
      <w:r w:rsidRPr="00DD1B81">
        <w:rPr>
          <w:rFonts w:ascii="Times New Roman" w:hAnsi="Times New Roman" w:cs="Times New Roman"/>
          <w:bCs/>
          <w:lang w:val="en-US"/>
        </w:rPr>
        <w:t>R</w:t>
      </w:r>
      <w:r w:rsidRPr="00DD1B81">
        <w:rPr>
          <w:rFonts w:ascii="Times New Roman" w:hAnsi="Times New Roman" w:cs="Times New Roman"/>
          <w:bCs/>
        </w:rPr>
        <w:t>² = 0,9475,</w:t>
      </w:r>
      <w:r w:rsidRPr="00DD1B81">
        <w:rPr>
          <w:rFonts w:ascii="Times New Roman" w:hAnsi="Times New Roman" w:cs="Times New Roman"/>
          <w:noProof/>
          <w:lang w:eastAsia="ru-RU"/>
        </w:rPr>
        <w:t xml:space="preserve">  </w:t>
      </w:r>
      <w:r w:rsidRPr="00DD1B81">
        <w:rPr>
          <w:rFonts w:ascii="Times New Roman" w:hAnsi="Times New Roman" w:cs="Times New Roman"/>
          <w:noProof/>
          <w:lang w:val="en-US"/>
        </w:rPr>
        <w:t>y</w:t>
      </w:r>
      <w:r w:rsidRPr="00DD1B81">
        <w:rPr>
          <w:rFonts w:ascii="Times New Roman" w:hAnsi="Times New Roman" w:cs="Times New Roman"/>
          <w:noProof/>
        </w:rPr>
        <w:t xml:space="preserve"> = -0,0013</w:t>
      </w:r>
      <w:r w:rsidRPr="00DD1B81">
        <w:rPr>
          <w:rFonts w:ascii="Times New Roman" w:hAnsi="Times New Roman" w:cs="Times New Roman"/>
          <w:noProof/>
          <w:lang w:val="en-US"/>
        </w:rPr>
        <w:t>x</w:t>
      </w:r>
      <w:r w:rsidRPr="00DD1B81">
        <w:rPr>
          <w:rFonts w:ascii="Times New Roman" w:hAnsi="Times New Roman" w:cs="Times New Roman"/>
          <w:noProof/>
          <w:vertAlign w:val="superscript"/>
        </w:rPr>
        <w:t>3</w:t>
      </w:r>
      <w:r w:rsidRPr="00DD1B81">
        <w:rPr>
          <w:rFonts w:ascii="Times New Roman" w:hAnsi="Times New Roman" w:cs="Times New Roman"/>
          <w:noProof/>
        </w:rPr>
        <w:t xml:space="preserve"> + 0,0256</w:t>
      </w:r>
      <w:r w:rsidRPr="00DD1B81">
        <w:rPr>
          <w:rFonts w:ascii="Times New Roman" w:hAnsi="Times New Roman" w:cs="Times New Roman"/>
          <w:noProof/>
          <w:lang w:val="en-US"/>
        </w:rPr>
        <w:t>x</w:t>
      </w:r>
      <w:r w:rsidRPr="00DD1B81">
        <w:rPr>
          <w:rFonts w:ascii="Times New Roman" w:hAnsi="Times New Roman" w:cs="Times New Roman"/>
          <w:noProof/>
          <w:vertAlign w:val="superscript"/>
        </w:rPr>
        <w:t>2</w:t>
      </w:r>
      <w:r w:rsidRPr="00DD1B81">
        <w:rPr>
          <w:rFonts w:ascii="Times New Roman" w:hAnsi="Times New Roman" w:cs="Times New Roman"/>
          <w:noProof/>
        </w:rPr>
        <w:t xml:space="preserve"> - 0,1681</w:t>
      </w:r>
      <w:r w:rsidRPr="00DD1B81">
        <w:rPr>
          <w:rFonts w:ascii="Times New Roman" w:hAnsi="Times New Roman" w:cs="Times New Roman"/>
          <w:noProof/>
          <w:lang w:val="en-US"/>
        </w:rPr>
        <w:t>x</w:t>
      </w:r>
      <w:r w:rsidRPr="00DD1B81">
        <w:rPr>
          <w:rFonts w:ascii="Times New Roman" w:hAnsi="Times New Roman" w:cs="Times New Roman"/>
          <w:noProof/>
        </w:rPr>
        <w:t xml:space="preserve"> +0,4362, </w:t>
      </w:r>
      <w:r w:rsidRPr="00DD1B81">
        <w:rPr>
          <w:rFonts w:ascii="Times New Roman" w:hAnsi="Times New Roman" w:cs="Times New Roman"/>
          <w:noProof/>
          <w:lang w:val="en-US"/>
        </w:rPr>
        <w:t>R</w:t>
      </w:r>
      <w:r w:rsidRPr="00DD1B81">
        <w:rPr>
          <w:rFonts w:ascii="Times New Roman" w:hAnsi="Times New Roman" w:cs="Times New Roman"/>
          <w:noProof/>
        </w:rPr>
        <w:t>² = 0,9898,</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noProof/>
          <w:lang w:val="en-US"/>
        </w:rPr>
        <w:t>y</w:t>
      </w:r>
      <w:r w:rsidRPr="00DD1B81">
        <w:rPr>
          <w:rFonts w:ascii="Times New Roman" w:hAnsi="Times New Roman" w:cs="Times New Roman"/>
          <w:noProof/>
        </w:rPr>
        <w:t xml:space="preserve"> = 0,3135</w:t>
      </w:r>
      <w:r w:rsidRPr="00DD1B81">
        <w:rPr>
          <w:rFonts w:ascii="Times New Roman" w:hAnsi="Times New Roman" w:cs="Times New Roman"/>
          <w:noProof/>
          <w:lang w:val="en-US"/>
        </w:rPr>
        <w:t>x</w:t>
      </w:r>
      <w:r w:rsidRPr="00DD1B81">
        <w:rPr>
          <w:rFonts w:ascii="Times New Roman" w:hAnsi="Times New Roman" w:cs="Times New Roman"/>
          <w:noProof/>
          <w:vertAlign w:val="superscript"/>
        </w:rPr>
        <w:t>-0,864</w:t>
      </w:r>
      <w:r w:rsidRPr="00DD1B81">
        <w:rPr>
          <w:rFonts w:ascii="Times New Roman" w:hAnsi="Times New Roman" w:cs="Times New Roman"/>
          <w:noProof/>
        </w:rPr>
        <w:t xml:space="preserve">, </w:t>
      </w:r>
      <w:r w:rsidRPr="00DD1B81">
        <w:rPr>
          <w:rFonts w:ascii="Times New Roman" w:hAnsi="Times New Roman" w:cs="Times New Roman"/>
          <w:noProof/>
          <w:lang w:val="en-US"/>
        </w:rPr>
        <w:t>R</w:t>
      </w:r>
      <w:r w:rsidRPr="00DD1B81">
        <w:rPr>
          <w:rFonts w:ascii="Times New Roman" w:hAnsi="Times New Roman" w:cs="Times New Roman"/>
          <w:noProof/>
        </w:rPr>
        <w:t xml:space="preserve">² = 0,9985  описывается с достаточной тояностью экспоненциальным уравнением полиномом второй степени, логарифмическимм уравнением, полиномом третьнй степени и степенным уравнением, а </w:t>
      </w:r>
      <w:r w:rsidRPr="00DD1B81">
        <w:rPr>
          <w:rFonts w:ascii="Times New Roman" w:hAnsi="Times New Roman" w:cs="Times New Roman"/>
          <w:bCs/>
        </w:rPr>
        <w:t xml:space="preserve">значения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 xml:space="preserve"> </w:t>
      </w:r>
      <w:r w:rsidRPr="00DD1B81">
        <w:rPr>
          <w:rFonts w:ascii="Times New Roman" w:hAnsi="Times New Roman" w:cs="Times New Roman"/>
          <w:bCs/>
        </w:rPr>
        <w:t>для кумуляты ПНТИ;</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w:t>
      </w:r>
      <w:r w:rsidRPr="00DD1B81">
        <w:rPr>
          <w:rFonts w:ascii="Times New Roman" w:hAnsi="Times New Roman" w:cs="Times New Roman"/>
          <w:bCs/>
          <w:strike/>
          <w:u w:val="single"/>
          <w:vertAlign w:val="subscript"/>
        </w:rPr>
        <w:t>К  ПНТИ</w:t>
      </w:r>
      <w:r w:rsidRPr="00DD1B81">
        <w:rPr>
          <w:rFonts w:ascii="Times New Roman" w:hAnsi="Times New Roman" w:cs="Times New Roman"/>
          <w:bCs/>
        </w:rPr>
        <w:t xml:space="preserve"> = 0,3564</w:t>
      </w:r>
      <w:r w:rsidRPr="00DD1B81">
        <w:rPr>
          <w:rFonts w:ascii="Times New Roman" w:hAnsi="Times New Roman" w:cs="Times New Roman"/>
          <w:bCs/>
          <w:lang w:val="en-US"/>
        </w:rPr>
        <w:t>e</w:t>
      </w:r>
      <w:r w:rsidRPr="00DD1B81">
        <w:rPr>
          <w:rFonts w:ascii="Times New Roman" w:hAnsi="Times New Roman" w:cs="Times New Roman"/>
          <w:bCs/>
          <w:vertAlign w:val="superscript"/>
        </w:rPr>
        <w:t>0,1314</w:t>
      </w:r>
      <w:r w:rsidRPr="00DD1B81">
        <w:rPr>
          <w:rFonts w:ascii="Times New Roman" w:hAnsi="Times New Roman" w:cs="Times New Roman"/>
          <w:bCs/>
          <w:vertAlign w:val="superscript"/>
          <w:lang w:val="en-US"/>
        </w:rPr>
        <w:t>x</w:t>
      </w:r>
      <w:r w:rsidRPr="00DD1B81">
        <w:rPr>
          <w:rFonts w:ascii="Times New Roman" w:hAnsi="Times New Roman" w:cs="Times New Roman"/>
          <w:bCs/>
          <w:vertAlign w:val="subscript"/>
        </w:rPr>
        <w:t>,</w:t>
      </w:r>
      <w:r w:rsidRPr="00DD1B81">
        <w:rPr>
          <w:rFonts w:ascii="Times New Roman" w:hAnsi="Times New Roman" w:cs="Times New Roman"/>
          <w:bCs/>
        </w:rPr>
        <w:t xml:space="preserve"> </w:t>
      </w:r>
      <w:r w:rsidRPr="00DD1B81">
        <w:rPr>
          <w:rFonts w:ascii="Times New Roman" w:hAnsi="Times New Roman" w:cs="Times New Roman"/>
          <w:bCs/>
          <w:lang w:val="en-US"/>
        </w:rPr>
        <w:t>R</w:t>
      </w:r>
      <w:r w:rsidRPr="00DD1B81">
        <w:rPr>
          <w:rFonts w:ascii="Times New Roman" w:hAnsi="Times New Roman" w:cs="Times New Roman"/>
          <w:bCs/>
        </w:rPr>
        <w:t>² = 0,8533;</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 0,0829</w:t>
      </w:r>
      <w:r w:rsidRPr="00DD1B81">
        <w:rPr>
          <w:rFonts w:ascii="Times New Roman" w:hAnsi="Times New Roman" w:cs="Times New Roman"/>
          <w:bCs/>
          <w:lang w:val="en-US"/>
        </w:rPr>
        <w:t>x</w:t>
      </w:r>
      <w:r w:rsidRPr="00DD1B81">
        <w:rPr>
          <w:rFonts w:ascii="Times New Roman" w:hAnsi="Times New Roman" w:cs="Times New Roman"/>
          <w:bCs/>
        </w:rPr>
        <w:t xml:space="preserve"> + 0,3142,</w:t>
      </w:r>
      <w:r w:rsidRPr="00DD1B81">
        <w:rPr>
          <w:rFonts w:ascii="Times New Roman" w:hAnsi="Times New Roman" w:cs="Times New Roman"/>
          <w:bCs/>
          <w:lang w:val="en-US"/>
        </w:rPr>
        <w:t>R</w:t>
      </w:r>
      <w:r w:rsidRPr="00DD1B81">
        <w:rPr>
          <w:rFonts w:ascii="Times New Roman" w:hAnsi="Times New Roman" w:cs="Times New Roman"/>
          <w:bCs/>
        </w:rPr>
        <w:t>² = 0,9507;</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 0,3192</w:t>
      </w:r>
      <w:r w:rsidRPr="00DD1B81">
        <w:rPr>
          <w:rFonts w:ascii="Times New Roman" w:hAnsi="Times New Roman" w:cs="Times New Roman"/>
          <w:bCs/>
          <w:lang w:val="en-US"/>
        </w:rPr>
        <w:t>x</w:t>
      </w:r>
      <w:r w:rsidRPr="00DD1B81">
        <w:rPr>
          <w:rFonts w:ascii="Times New Roman" w:hAnsi="Times New Roman" w:cs="Times New Roman"/>
          <w:bCs/>
          <w:vertAlign w:val="superscript"/>
        </w:rPr>
        <w:t xml:space="preserve">0,5391, </w:t>
      </w:r>
      <w:r w:rsidRPr="00DD1B81">
        <w:rPr>
          <w:rFonts w:ascii="Times New Roman" w:hAnsi="Times New Roman" w:cs="Times New Roman"/>
          <w:bCs/>
          <w:vertAlign w:val="subscript"/>
        </w:rPr>
        <w:t>,</w:t>
      </w:r>
      <w:r w:rsidRPr="00DD1B81">
        <w:rPr>
          <w:rFonts w:ascii="Times New Roman" w:hAnsi="Times New Roman" w:cs="Times New Roman"/>
          <w:bCs/>
        </w:rPr>
        <w:t xml:space="preserve"> </w:t>
      </w:r>
      <w:r w:rsidRPr="00DD1B81">
        <w:rPr>
          <w:rFonts w:ascii="Times New Roman" w:hAnsi="Times New Roman" w:cs="Times New Roman"/>
          <w:bCs/>
          <w:lang w:val="en-US"/>
        </w:rPr>
        <w:t>R</w:t>
      </w:r>
      <w:r w:rsidRPr="00DD1B81">
        <w:rPr>
          <w:rFonts w:ascii="Times New Roman" w:hAnsi="Times New Roman" w:cs="Times New Roman"/>
          <w:bCs/>
        </w:rPr>
        <w:t xml:space="preserve">² = 0,991; </w:t>
      </w:r>
      <w:r w:rsidRPr="00DD1B81">
        <w:rPr>
          <w:rFonts w:ascii="Times New Roman" w:hAnsi="Times New Roman" w:cs="Times New Roman"/>
          <w:bCs/>
          <w:lang w:val="en-US"/>
        </w:rPr>
        <w:t>y</w:t>
      </w:r>
      <w:r w:rsidRPr="00DD1B81">
        <w:rPr>
          <w:rFonts w:ascii="Times New Roman" w:hAnsi="Times New Roman" w:cs="Times New Roman"/>
          <w:bCs/>
        </w:rPr>
        <w:t xml:space="preserve"> = 0,3228</w:t>
      </w:r>
      <w:r w:rsidRPr="00DD1B81">
        <w:rPr>
          <w:rFonts w:ascii="Times New Roman" w:hAnsi="Times New Roman" w:cs="Times New Roman"/>
          <w:bCs/>
          <w:lang w:val="en-US"/>
        </w:rPr>
        <w:t>ln</w:t>
      </w:r>
      <w:r w:rsidRPr="00DD1B81">
        <w:rPr>
          <w:rFonts w:ascii="Times New Roman" w:hAnsi="Times New Roman" w:cs="Times New Roman"/>
          <w:bCs/>
        </w:rPr>
        <w:t>(</w:t>
      </w:r>
      <w:r w:rsidRPr="00DD1B81">
        <w:rPr>
          <w:rFonts w:ascii="Times New Roman" w:hAnsi="Times New Roman" w:cs="Times New Roman"/>
          <w:bCs/>
          <w:lang w:val="en-US"/>
        </w:rPr>
        <w:t>x</w:t>
      </w:r>
      <w:r w:rsidRPr="00DD1B81">
        <w:rPr>
          <w:rFonts w:ascii="Times New Roman" w:hAnsi="Times New Roman" w:cs="Times New Roman"/>
          <w:bCs/>
        </w:rPr>
        <w:t xml:space="preserve">) + 0,2698, </w:t>
      </w:r>
      <w:r w:rsidRPr="00DD1B81">
        <w:rPr>
          <w:rFonts w:ascii="Times New Roman" w:hAnsi="Times New Roman" w:cs="Times New Roman"/>
          <w:bCs/>
          <w:lang w:val="en-US"/>
        </w:rPr>
        <w:t>R</w:t>
      </w:r>
      <w:r w:rsidRPr="00DD1B81">
        <w:rPr>
          <w:rFonts w:ascii="Times New Roman" w:hAnsi="Times New Roman" w:cs="Times New Roman"/>
          <w:bCs/>
        </w:rPr>
        <w:t>² = 0,9934;</w:t>
      </w:r>
      <w:r w:rsidRPr="00DD1B81">
        <w:rPr>
          <w:rFonts w:ascii="Times New Roman" w:eastAsia="Times New Roman" w:hAnsi="Times New Roman" w:cs="Times New Roman"/>
          <w:color w:val="000000"/>
          <w:kern w:val="24"/>
          <w:sz w:val="20"/>
          <w:szCs w:val="20"/>
          <w:lang w:eastAsia="ru-RU"/>
        </w:rPr>
        <w:t xml:space="preserve"> </w:t>
      </w:r>
      <w:r w:rsidRPr="00DD1B81">
        <w:rPr>
          <w:rFonts w:ascii="Times New Roman" w:hAnsi="Times New Roman" w:cs="Times New Roman"/>
          <w:bCs/>
          <w:lang w:val="en-US"/>
        </w:rPr>
        <w:t>y</w:t>
      </w:r>
      <w:r w:rsidRPr="00DD1B81">
        <w:rPr>
          <w:rFonts w:ascii="Times New Roman" w:hAnsi="Times New Roman" w:cs="Times New Roman"/>
          <w:bCs/>
        </w:rPr>
        <w:t xml:space="preserve"> = 0,001</w:t>
      </w:r>
      <w:r w:rsidRPr="00DD1B81">
        <w:rPr>
          <w:rFonts w:ascii="Times New Roman" w:hAnsi="Times New Roman" w:cs="Times New Roman"/>
          <w:bCs/>
          <w:lang w:val="en-US"/>
        </w:rPr>
        <w:t>x</w:t>
      </w:r>
      <w:r w:rsidRPr="00DD1B81">
        <w:rPr>
          <w:rFonts w:ascii="Times New Roman" w:hAnsi="Times New Roman" w:cs="Times New Roman"/>
          <w:bCs/>
          <w:vertAlign w:val="superscript"/>
        </w:rPr>
        <w:t>3</w:t>
      </w:r>
      <w:r w:rsidRPr="00DD1B81">
        <w:rPr>
          <w:rFonts w:ascii="Times New Roman" w:hAnsi="Times New Roman" w:cs="Times New Roman"/>
          <w:bCs/>
        </w:rPr>
        <w:t xml:space="preserve"> - 0,0234</w:t>
      </w:r>
      <w:r w:rsidRPr="00DD1B81">
        <w:rPr>
          <w:rFonts w:ascii="Times New Roman" w:hAnsi="Times New Roman" w:cs="Times New Roman"/>
          <w:bCs/>
          <w:lang w:val="en-US"/>
        </w:rPr>
        <w:t>x</w:t>
      </w:r>
      <w:r w:rsidRPr="00DD1B81">
        <w:rPr>
          <w:rFonts w:ascii="Times New Roman" w:hAnsi="Times New Roman" w:cs="Times New Roman"/>
          <w:bCs/>
          <w:vertAlign w:val="superscript"/>
        </w:rPr>
        <w:t>2</w:t>
      </w:r>
      <w:r w:rsidRPr="00DD1B81">
        <w:rPr>
          <w:rFonts w:ascii="Times New Roman" w:hAnsi="Times New Roman" w:cs="Times New Roman"/>
          <w:bCs/>
        </w:rPr>
        <w:t xml:space="preserve"> +0,2278</w:t>
      </w:r>
      <w:r w:rsidRPr="00DD1B81">
        <w:rPr>
          <w:rFonts w:ascii="Times New Roman" w:hAnsi="Times New Roman" w:cs="Times New Roman"/>
          <w:bCs/>
          <w:lang w:val="en-US"/>
        </w:rPr>
        <w:t>x</w:t>
      </w:r>
      <w:r w:rsidRPr="00DD1B81">
        <w:rPr>
          <w:rFonts w:ascii="Times New Roman" w:hAnsi="Times New Roman" w:cs="Times New Roman"/>
          <w:bCs/>
        </w:rPr>
        <w:t xml:space="preserve"> + 0,0997, </w:t>
      </w:r>
      <w:r w:rsidRPr="00DD1B81">
        <w:rPr>
          <w:rFonts w:ascii="Times New Roman" w:hAnsi="Times New Roman" w:cs="Times New Roman"/>
          <w:bCs/>
          <w:lang w:val="en-US"/>
        </w:rPr>
        <w:t>R</w:t>
      </w:r>
      <w:r w:rsidRPr="00DD1B81">
        <w:rPr>
          <w:rFonts w:ascii="Times New Roman" w:hAnsi="Times New Roman" w:cs="Times New Roman"/>
          <w:bCs/>
        </w:rPr>
        <w:t xml:space="preserve">² = 0,9997 </w:t>
      </w:r>
      <w:r w:rsidRPr="00DD1B81">
        <w:rPr>
          <w:rFonts w:ascii="Times New Roman" w:hAnsi="Times New Roman" w:cs="Times New Roman"/>
          <w:noProof/>
        </w:rPr>
        <w:t xml:space="preserve">описывается с достаточной тосномтью линейным, степенным т лошгарифмическим уравнениями и полиномом третьей степени., </w:t>
      </w:r>
    </w:p>
    <w:p w:rsidR="004C15B1" w:rsidRPr="00DD1B81" w:rsidRDefault="004C15B1" w:rsidP="001E467A">
      <w:pPr>
        <w:jc w:val="both"/>
        <w:rPr>
          <w:rFonts w:ascii="Times New Roman" w:hAnsi="Times New Roman" w:cs="Times New Roman"/>
          <w:bCs/>
        </w:rPr>
      </w:pPr>
      <w:r w:rsidRPr="00DD1B81">
        <w:rPr>
          <w:rFonts w:ascii="Times New Roman" w:hAnsi="Times New Roman" w:cs="Times New Roman"/>
          <w:bCs/>
        </w:rPr>
        <w:tab/>
      </w:r>
      <w:r w:rsidRPr="00DD1B81">
        <w:rPr>
          <w:rFonts w:ascii="Times New Roman" w:hAnsi="Times New Roman" w:cs="Times New Roman"/>
          <w:bCs/>
        </w:rPr>
        <w:tab/>
        <w:t xml:space="preserve">Следует отметить, что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w:t>
      </w:r>
      <w:r w:rsidRPr="00DD1B81">
        <w:rPr>
          <w:rFonts w:ascii="Times New Roman" w:hAnsi="Times New Roman" w:cs="Times New Roman"/>
          <w:bCs/>
        </w:rPr>
        <w:t xml:space="preserve"> или вероятность встретить цифру первой по простым алгебраическим уравнениям  имеют различные  значения: для динамики 0,2745=27,45% и для кумуляты 0,3564=35,64% (экспоненциальное уравнение), для динамики 0,3135=31,35% и для кумуляты 0,3192=31,92 (степенное уравнение) и для динамики 0,2411=24,11% и для кумуляты 0,3142=31,42 (линейное уравнение) </w:t>
      </w:r>
    </w:p>
    <w:p w:rsidR="001C42B7" w:rsidRPr="001C42B7" w:rsidRDefault="004C15B1" w:rsidP="001C42B7">
      <w:pPr>
        <w:jc w:val="both"/>
        <w:rPr>
          <w:rFonts w:ascii="Times New Roman" w:hAnsi="Times New Roman" w:cs="Times New Roman"/>
          <w:bCs/>
        </w:rPr>
      </w:pPr>
      <w:r w:rsidRPr="00DD1B81">
        <w:rPr>
          <w:rFonts w:ascii="Times New Roman" w:hAnsi="Times New Roman" w:cs="Times New Roman"/>
          <w:bCs/>
        </w:rPr>
        <w:lastRenderedPageBreak/>
        <w:tab/>
      </w:r>
      <w:r w:rsidRPr="00DD1B81">
        <w:rPr>
          <w:rFonts w:ascii="Times New Roman" w:hAnsi="Times New Roman" w:cs="Times New Roman"/>
          <w:bCs/>
        </w:rPr>
        <w:tab/>
        <w:t xml:space="preserve">Таким образом,  моделирование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w:t>
      </w:r>
      <w:r w:rsidRPr="00DD1B81">
        <w:rPr>
          <w:rFonts w:ascii="Times New Roman" w:hAnsi="Times New Roman" w:cs="Times New Roman"/>
          <w:bCs/>
        </w:rPr>
        <w:t xml:space="preserve"> или вероятность встретить цифру первой по простым алгебраическим уравнениям подтверждает значения 30,108% по днамике и 0,3135=31,35% и по  кумуляте 0,3192=31,92% (степенное уравнение) и по кумуляте 0,3142=31,42% (линейное уравнение)  и описываются с наибольшей точностью от экспоненциального уравнения до полинома третьей степени.  Наилучшей моделью является полином третьей степени.</w:t>
      </w:r>
    </w:p>
    <w:p w:rsidR="004C15B1" w:rsidRPr="00DD1B81" w:rsidRDefault="004C15B1" w:rsidP="001C42B7">
      <w:pPr>
        <w:jc w:val="center"/>
        <w:rPr>
          <w:rFonts w:ascii="Times New Roman" w:hAnsi="Times New Roman" w:cs="Times New Roman"/>
          <w:b/>
          <w:bCs/>
        </w:rPr>
      </w:pPr>
      <w:r w:rsidRPr="00DD1B81">
        <w:rPr>
          <w:rFonts w:ascii="Times New Roman" w:hAnsi="Times New Roman" w:cs="Times New Roman"/>
          <w:b/>
          <w:bCs/>
        </w:rPr>
        <w:t>Выводы</w:t>
      </w:r>
    </w:p>
    <w:p w:rsidR="004C15B1" w:rsidRPr="00DD1B81" w:rsidRDefault="004C15B1" w:rsidP="004C15B1">
      <w:pPr>
        <w:pStyle w:val="a3"/>
        <w:numPr>
          <w:ilvl w:val="0"/>
          <w:numId w:val="4"/>
        </w:numPr>
        <w:spacing w:after="0"/>
        <w:ind w:right="34"/>
        <w:jc w:val="both"/>
        <w:rPr>
          <w:rFonts w:ascii="Times New Roman" w:hAnsi="Times New Roman" w:cs="Times New Roman"/>
          <w:bCs/>
        </w:rPr>
      </w:pPr>
      <w:r w:rsidRPr="00DD1B81">
        <w:rPr>
          <w:rFonts w:ascii="Times New Roman" w:hAnsi="Times New Roman" w:cs="Times New Roman"/>
          <w:bCs/>
        </w:rPr>
        <w:t>Впервые закон Бенфорда подтверждается для информатики и уточняется простыми алгебраическими уравнениями для динамики и кумулятивного числа цифр.</w:t>
      </w:r>
    </w:p>
    <w:p w:rsidR="004C15B1" w:rsidRPr="00DD1B81" w:rsidRDefault="004C15B1" w:rsidP="004C15B1">
      <w:pPr>
        <w:pStyle w:val="a3"/>
        <w:numPr>
          <w:ilvl w:val="0"/>
          <w:numId w:val="4"/>
        </w:numPr>
        <w:spacing w:after="0"/>
        <w:ind w:right="34"/>
        <w:jc w:val="both"/>
        <w:rPr>
          <w:rFonts w:ascii="Times New Roman" w:hAnsi="Times New Roman" w:cs="Times New Roman"/>
          <w:bCs/>
        </w:rPr>
      </w:pPr>
      <w:r w:rsidRPr="00DD1B81">
        <w:rPr>
          <w:rFonts w:ascii="Times New Roman" w:hAnsi="Times New Roman" w:cs="Times New Roman"/>
          <w:bCs/>
        </w:rPr>
        <w:t xml:space="preserve">Впервые также показано по простым алгебраическим уравнениям различие динамики и кумуляты для относительной и относительной экспоненциальной скоростей изменения </w:t>
      </w:r>
      <w:r w:rsidRPr="00DD1B81">
        <w:rPr>
          <w:rFonts w:ascii="Times New Roman" w:hAnsi="Times New Roman" w:cs="Times New Roman"/>
          <w:bCs/>
          <w:i/>
          <w:lang w:val="en-US"/>
        </w:rPr>
        <w:t>F</w:t>
      </w:r>
      <w:r w:rsidRPr="00DD1B81">
        <w:rPr>
          <w:rFonts w:ascii="Times New Roman" w:hAnsi="Times New Roman" w:cs="Times New Roman"/>
          <w:bCs/>
          <w:i/>
        </w:rPr>
        <w:t>(</w:t>
      </w:r>
      <w:r w:rsidRPr="00DD1B81">
        <w:rPr>
          <w:rFonts w:ascii="Times New Roman" w:hAnsi="Times New Roman" w:cs="Times New Roman"/>
          <w:bCs/>
          <w:i/>
          <w:lang w:val="en-US"/>
        </w:rPr>
        <w:t>n</w:t>
      </w:r>
      <w:r w:rsidRPr="00DD1B81">
        <w:rPr>
          <w:rFonts w:ascii="Times New Roman" w:hAnsi="Times New Roman" w:cs="Times New Roman"/>
          <w:bCs/>
          <w:i/>
        </w:rPr>
        <w:t>)</w:t>
      </w:r>
      <w:r w:rsidRPr="00DD1B81">
        <w:rPr>
          <w:rFonts w:ascii="Times New Roman" w:hAnsi="Times New Roman" w:cs="Times New Roman"/>
          <w:bCs/>
        </w:rPr>
        <w:t xml:space="preserve"> или вероятности встретить цифру первой.</w:t>
      </w:r>
    </w:p>
    <w:p w:rsidR="004C15B1" w:rsidRPr="00DD1B81" w:rsidRDefault="004C15B1" w:rsidP="004C15B1">
      <w:pPr>
        <w:pStyle w:val="a3"/>
        <w:numPr>
          <w:ilvl w:val="0"/>
          <w:numId w:val="4"/>
        </w:numPr>
        <w:spacing w:after="0"/>
        <w:ind w:right="34"/>
        <w:jc w:val="both"/>
        <w:rPr>
          <w:rFonts w:ascii="Times New Roman" w:hAnsi="Times New Roman" w:cs="Times New Roman"/>
          <w:bCs/>
        </w:rPr>
      </w:pPr>
      <w:r w:rsidRPr="00DD1B81">
        <w:rPr>
          <w:rFonts w:ascii="Times New Roman" w:hAnsi="Times New Roman" w:cs="Times New Roman"/>
          <w:bCs/>
        </w:rPr>
        <w:t xml:space="preserve">Закон Бенфорда по лексикологии сближается с исследованными нами квантитативными характеристиками в области информатики и другими областями знания о Вселенной, т.е. является всемирным </w:t>
      </w:r>
      <w:r w:rsidRPr="00DD1B81">
        <w:rPr>
          <w:rStyle w:val="af1"/>
          <w:rFonts w:ascii="Times New Roman" w:hAnsi="Times New Roman" w:cs="Times New Roman"/>
          <w:bCs/>
        </w:rPr>
        <w:t>.</w:t>
      </w:r>
    </w:p>
    <w:p w:rsidR="001C42B7" w:rsidRDefault="001C42B7" w:rsidP="001C42B7">
      <w:pPr>
        <w:rPr>
          <w:rFonts w:ascii="Times New Roman" w:hAnsi="Times New Roman" w:cs="Times New Roman"/>
          <w:bCs/>
        </w:rPr>
      </w:pPr>
    </w:p>
    <w:p w:rsidR="004C15B1" w:rsidRPr="001C42B7" w:rsidRDefault="004C15B1" w:rsidP="004C15B1">
      <w:pPr>
        <w:rPr>
          <w:rFonts w:ascii="Times New Roman" w:hAnsi="Times New Roman" w:cs="Times New Roman"/>
          <w:b/>
          <w:bCs/>
        </w:rPr>
      </w:pPr>
      <w:r w:rsidRPr="00DD1B81">
        <w:rPr>
          <w:rFonts w:ascii="Times New Roman" w:hAnsi="Times New Roman" w:cs="Times New Roman"/>
          <w:b/>
          <w:bCs/>
        </w:rPr>
        <w:t xml:space="preserve">                                                     Литература</w:t>
      </w:r>
    </w:p>
    <w:p w:rsidR="004C15B1" w:rsidRPr="00DD1B81" w:rsidRDefault="004C15B1" w:rsidP="004C15B1">
      <w:pPr>
        <w:pStyle w:val="a3"/>
        <w:numPr>
          <w:ilvl w:val="0"/>
          <w:numId w:val="5"/>
        </w:numPr>
        <w:spacing w:after="0"/>
        <w:ind w:right="34"/>
        <w:jc w:val="both"/>
        <w:rPr>
          <w:rFonts w:ascii="Times New Roman" w:eastAsia="Times New Roman" w:hAnsi="Times New Roman" w:cs="Times New Roman"/>
          <w:bCs/>
          <w:lang w:eastAsia="ru-RU"/>
        </w:rPr>
      </w:pPr>
      <w:r w:rsidRPr="00DD1B81">
        <w:rPr>
          <w:rFonts w:ascii="Times New Roman" w:eastAsia="Times New Roman" w:hAnsi="Times New Roman" w:cs="Times New Roman"/>
          <w:bCs/>
          <w:sz w:val="24"/>
          <w:szCs w:val="24"/>
          <w:lang w:eastAsia="ru-RU"/>
        </w:rPr>
        <w:t>Baguzin.</w:t>
      </w:r>
      <w:r w:rsidRPr="00DD1B81">
        <w:rPr>
          <w:rFonts w:ascii="Times New Roman" w:eastAsia="Times New Roman" w:hAnsi="Times New Roman" w:cs="Times New Roman"/>
          <w:bCs/>
          <w:lang w:eastAsia="ru-RU"/>
        </w:rPr>
        <w:t xml:space="preserve"> Закон Бенфорда или закон первой цифры </w:t>
      </w:r>
      <w:hyperlink r:id="rId31" w:history="1">
        <w:r w:rsidRPr="00DD1B81">
          <w:rPr>
            <w:rStyle w:val="a4"/>
            <w:rFonts w:ascii="Times New Roman" w:eastAsia="Times New Roman" w:hAnsi="Times New Roman" w:cs="Times New Roman"/>
            <w:bCs/>
            <w:lang w:eastAsia="ru-RU"/>
          </w:rPr>
          <w:t>http://baguzin.ru/wp/zakon-benforda-ili-zakon-pervoj-tsifry/</w:t>
        </w:r>
      </w:hyperlink>
    </w:p>
    <w:p w:rsidR="004C15B1" w:rsidRPr="00DD1B81" w:rsidRDefault="004C15B1" w:rsidP="004C15B1">
      <w:pPr>
        <w:pStyle w:val="a3"/>
        <w:numPr>
          <w:ilvl w:val="0"/>
          <w:numId w:val="5"/>
        </w:numPr>
        <w:spacing w:after="0"/>
        <w:ind w:right="34"/>
        <w:jc w:val="both"/>
        <w:rPr>
          <w:rFonts w:ascii="Times New Roman" w:eastAsia="Times New Roman" w:hAnsi="Times New Roman" w:cs="Times New Roman"/>
          <w:bCs/>
          <w:lang w:eastAsia="ru-RU"/>
        </w:rPr>
      </w:pPr>
      <w:r w:rsidRPr="00DD1B81">
        <w:rPr>
          <w:rFonts w:ascii="Times New Roman" w:eastAsia="Times New Roman" w:hAnsi="Times New Roman" w:cs="Times New Roman"/>
          <w:sz w:val="24"/>
          <w:szCs w:val="24"/>
          <w:lang w:eastAsia="ru-RU"/>
        </w:rPr>
        <w:t xml:space="preserve">Млодинова Л. </w:t>
      </w:r>
      <w:hyperlink r:id="rId32" w:history="1">
        <w:r w:rsidRPr="00DD1B81">
          <w:rPr>
            <w:rFonts w:ascii="Times New Roman" w:eastAsia="Times New Roman" w:hAnsi="Times New Roman" w:cs="Times New Roman"/>
            <w:color w:val="0000FF"/>
            <w:sz w:val="24"/>
            <w:szCs w:val="24"/>
            <w:lang w:eastAsia="ru-RU"/>
          </w:rPr>
          <w:t>(Не) совершенная случайность. Как случай управляет нашей жизнью</w:t>
        </w:r>
      </w:hyperlink>
    </w:p>
    <w:p w:rsidR="004C15B1" w:rsidRPr="009D7CBE" w:rsidRDefault="004C15B1" w:rsidP="004C15B1">
      <w:pPr>
        <w:pStyle w:val="a3"/>
        <w:numPr>
          <w:ilvl w:val="0"/>
          <w:numId w:val="5"/>
        </w:numPr>
        <w:spacing w:after="0"/>
        <w:ind w:right="34"/>
        <w:jc w:val="both"/>
        <w:rPr>
          <w:rFonts w:ascii="Times New Roman" w:eastAsia="Times New Roman" w:hAnsi="Times New Roman" w:cs="Times New Roman"/>
          <w:bCs/>
          <w:sz w:val="20"/>
          <w:szCs w:val="20"/>
          <w:lang w:val="en-US" w:eastAsia="ru-RU"/>
        </w:rPr>
      </w:pPr>
      <w:hyperlink r:id="rId33" w:history="1">
        <w:r w:rsidRPr="009D7CBE">
          <w:rPr>
            <w:rStyle w:val="a4"/>
            <w:rFonts w:ascii="Times New Roman" w:hAnsi="Times New Roman" w:cs="Times New Roman"/>
            <w:sz w:val="20"/>
            <w:szCs w:val="20"/>
            <w:lang w:val="en-US"/>
          </w:rPr>
          <w:t> Schetnikov</w:t>
        </w:r>
      </w:hyperlink>
      <w:r w:rsidRPr="009D7CBE">
        <w:rPr>
          <w:rFonts w:ascii="Times New Roman" w:hAnsi="Times New Roman" w:cs="Times New Roman"/>
          <w:sz w:val="20"/>
          <w:szCs w:val="20"/>
          <w:lang w:val="en-US"/>
        </w:rPr>
        <w:t xml:space="preserve"> A. I..  </w:t>
      </w:r>
      <w:hyperlink r:id="rId34" w:history="1">
        <w:r w:rsidRPr="009D7CBE">
          <w:rPr>
            <w:rStyle w:val="a4"/>
            <w:rFonts w:ascii="Times New Roman" w:hAnsi="Times New Roman" w:cs="Times New Roman"/>
            <w:sz w:val="20"/>
            <w:szCs w:val="20"/>
            <w:lang w:val="en-US"/>
          </w:rPr>
          <w:t>Shchetnikova</w:t>
        </w:r>
      </w:hyperlink>
      <w:r w:rsidRPr="009D7CBE">
        <w:rPr>
          <w:rFonts w:ascii="Times New Roman" w:hAnsi="Times New Roman" w:cs="Times New Roman"/>
          <w:sz w:val="20"/>
          <w:szCs w:val="20"/>
          <w:lang w:val="en-US"/>
        </w:rPr>
        <w:t xml:space="preserve"> A. V. </w:t>
      </w:r>
      <w:r w:rsidRPr="009D7CBE">
        <w:rPr>
          <w:rStyle w:val="red"/>
          <w:rFonts w:ascii="Times New Roman" w:hAnsi="Times New Roman" w:cs="Times New Roman"/>
          <w:sz w:val="20"/>
          <w:szCs w:val="20"/>
          <w:lang w:val="en-US"/>
        </w:rPr>
        <w:t xml:space="preserve"> Teaching and Researching Seminar "Distribution of the First Significant Digits"</w:t>
      </w:r>
      <w:r w:rsidRPr="009D7CBE">
        <w:rPr>
          <w:rFonts w:ascii="Times New Roman" w:hAnsi="Times New Roman" w:cs="Times New Roman"/>
          <w:i/>
          <w:iCs/>
          <w:sz w:val="20"/>
          <w:szCs w:val="20"/>
          <w:lang w:val="en-US"/>
        </w:rPr>
        <w:t xml:space="preserve"> Math. Ed., 2002, </w:t>
      </w:r>
      <w:hyperlink r:id="rId35" w:history="1">
        <w:r w:rsidRPr="009D7CBE">
          <w:rPr>
            <w:rStyle w:val="a4"/>
            <w:rFonts w:ascii="Times New Roman" w:hAnsi="Times New Roman" w:cs="Times New Roman"/>
            <w:i/>
            <w:iCs/>
            <w:sz w:val="20"/>
            <w:szCs w:val="20"/>
            <w:lang w:val="en-US"/>
          </w:rPr>
          <w:t>Issue 2(21),</w:t>
        </w:r>
      </w:hyperlink>
      <w:r w:rsidRPr="009D7CBE">
        <w:rPr>
          <w:rFonts w:ascii="Times New Roman" w:hAnsi="Times New Roman" w:cs="Times New Roman"/>
          <w:i/>
          <w:iCs/>
          <w:sz w:val="20"/>
          <w:szCs w:val="20"/>
          <w:lang w:val="en-US"/>
        </w:rPr>
        <w:t xml:space="preserve"> Pages 108–123 </w:t>
      </w:r>
      <w:r w:rsidRPr="009D7CBE">
        <w:rPr>
          <w:rStyle w:val="red"/>
          <w:rFonts w:ascii="Times New Roman" w:hAnsi="Times New Roman" w:cs="Times New Roman"/>
          <w:sz w:val="20"/>
          <w:szCs w:val="20"/>
          <w:lang w:val="en-US"/>
        </w:rPr>
        <w:t>(Mi mo525)</w:t>
      </w:r>
    </w:p>
    <w:p w:rsidR="004C15B1" w:rsidRPr="00DD1B81" w:rsidRDefault="004C15B1" w:rsidP="004C15B1">
      <w:pPr>
        <w:pStyle w:val="a3"/>
        <w:numPr>
          <w:ilvl w:val="0"/>
          <w:numId w:val="5"/>
        </w:numPr>
        <w:spacing w:after="0"/>
        <w:ind w:right="34"/>
        <w:jc w:val="both"/>
        <w:rPr>
          <w:rFonts w:ascii="Times New Roman" w:eastAsia="Times New Roman" w:hAnsi="Times New Roman" w:cs="Times New Roman"/>
          <w:bCs/>
          <w:lang w:eastAsia="ru-RU"/>
        </w:rPr>
      </w:pPr>
      <w:hyperlink r:id="rId36" w:tgtFrame="_blank" w:history="1">
        <w:r w:rsidRPr="00DD1B81">
          <w:rPr>
            <w:rStyle w:val="a4"/>
            <w:rFonts w:ascii="Times New Roman" w:eastAsia="MS Mincho" w:hAnsi="MS Mincho" w:cs="Times New Roman"/>
            <w:b/>
          </w:rPr>
          <w:t>リテラ</w:t>
        </w:r>
        <w:r w:rsidRPr="00DD1B81">
          <w:rPr>
            <w:rStyle w:val="a4"/>
            <w:rFonts w:ascii="Times New Roman" w:hAnsi="Times New Roman" w:cs="Times New Roman"/>
            <w:b/>
            <w:lang w:val="en-US"/>
          </w:rPr>
          <w:t xml:space="preserve"> - </w:t>
        </w:r>
        <w:r w:rsidRPr="00DD1B81">
          <w:rPr>
            <w:rStyle w:val="a4"/>
            <w:rFonts w:ascii="Times New Roman" w:eastAsia="MS Mincho" w:hAnsi="MS Mincho" w:cs="Times New Roman"/>
            <w:b/>
          </w:rPr>
          <w:t>カート</w:t>
        </w:r>
        <w:r w:rsidRPr="00DD1B81">
          <w:rPr>
            <w:rStyle w:val="a4"/>
            <w:rFonts w:ascii="Times New Roman" w:hAnsi="Times New Roman" w:cs="Times New Roman"/>
            <w:b/>
            <w:lang w:val="en-US"/>
          </w:rPr>
          <w:t xml:space="preserve"> | </w:t>
        </w:r>
        <w:r w:rsidRPr="00DD1B81">
          <w:rPr>
            <w:rStyle w:val="a4"/>
            <w:rFonts w:ascii="Times New Roman" w:eastAsia="MS Mincho" w:hAnsi="MS Mincho" w:cs="Times New Roman"/>
            <w:b/>
          </w:rPr>
          <w:t>ロシア書籍専門店</w:t>
        </w:r>
        <w:r w:rsidRPr="00DD1B81">
          <w:rPr>
            <w:rStyle w:val="a4"/>
            <w:rFonts w:ascii="Times New Roman" w:hAnsi="Times New Roman" w:cs="Times New Roman"/>
            <w:b/>
            <w:lang w:val="en-US"/>
          </w:rPr>
          <w:t xml:space="preserve"> </w:t>
        </w:r>
        <w:r w:rsidRPr="00DD1B81">
          <w:rPr>
            <w:rStyle w:val="a4"/>
            <w:rFonts w:ascii="Times New Roman" w:eastAsia="MS Mincho" w:hAnsi="MS Mincho" w:cs="Times New Roman"/>
            <w:b/>
          </w:rPr>
          <w:t>ナウカ・ジャパン</w:t>
        </w:r>
      </w:hyperlink>
      <w:r w:rsidRPr="00DD1B81">
        <w:rPr>
          <w:rFonts w:ascii="Times New Roman" w:hAnsi="Times New Roman" w:cs="Times New Roman"/>
          <w:lang w:val="en-US"/>
        </w:rPr>
        <w:t xml:space="preserve"> </w:t>
      </w:r>
      <w:r w:rsidRPr="00DD1B81">
        <w:rPr>
          <w:rStyle w:val="HTML"/>
          <w:rFonts w:ascii="Times New Roman" w:hAnsi="Times New Roman" w:cs="Times New Roman"/>
          <w:lang w:val="en-US"/>
        </w:rPr>
        <w:t>naukajapan.jp/detail.php?id=153315&amp;PHPID..</w:t>
      </w:r>
      <w:r w:rsidRPr="00DD1B81">
        <w:rPr>
          <w:rFonts w:ascii="Times New Roman" w:hAnsi="Times New Roman" w:cs="Times New Roman"/>
          <w:lang w:val="en-US"/>
        </w:rPr>
        <w:t xml:space="preserve"> </w:t>
      </w:r>
      <w:r w:rsidRPr="00DD1B81">
        <w:rPr>
          <w:rStyle w:val="ae"/>
          <w:rFonts w:ascii="Times New Roman" w:hAnsi="Times New Roman" w:cs="Times New Roman"/>
        </w:rPr>
        <w:t>Квантитативная лексикология</w:t>
      </w:r>
      <w:r w:rsidRPr="00DD1B81">
        <w:rPr>
          <w:rStyle w:val="st"/>
          <w:rFonts w:ascii="Times New Roman" w:hAnsi="Times New Roman" w:cs="Times New Roman"/>
        </w:rPr>
        <w:t xml:space="preserve">, </w:t>
      </w:r>
      <w:r w:rsidRPr="00DD1B81">
        <w:rPr>
          <w:rStyle w:val="ae"/>
          <w:rFonts w:ascii="Times New Roman" w:hAnsi="Times New Roman" w:cs="Times New Roman"/>
        </w:rPr>
        <w:t>корпусная лингвистика</w:t>
      </w:r>
      <w:r w:rsidRPr="00DD1B81">
        <w:rPr>
          <w:rStyle w:val="st"/>
          <w:rFonts w:ascii="Times New Roman" w:hAnsi="Times New Roman" w:cs="Times New Roman"/>
        </w:rPr>
        <w:t xml:space="preserve"> и количественная информатика: монография. </w:t>
      </w:r>
      <w:r w:rsidRPr="00DD1B81">
        <w:rPr>
          <w:rStyle w:val="ae"/>
          <w:rFonts w:ascii="Times New Roman" w:hAnsi="Times New Roman" w:cs="Times New Roman"/>
        </w:rPr>
        <w:t>Климов Ю</w:t>
      </w:r>
      <w:r w:rsidRPr="00DD1B81">
        <w:rPr>
          <w:rStyle w:val="st"/>
          <w:rFonts w:ascii="Times New Roman" w:hAnsi="Times New Roman" w:cs="Times New Roman"/>
        </w:rPr>
        <w:t>.</w:t>
      </w:r>
      <w:r w:rsidRPr="00DD1B81">
        <w:rPr>
          <w:rStyle w:val="ae"/>
          <w:rFonts w:ascii="Times New Roman" w:hAnsi="Times New Roman" w:cs="Times New Roman"/>
        </w:rPr>
        <w:t>Н</w:t>
      </w:r>
      <w:r w:rsidRPr="00DD1B81">
        <w:rPr>
          <w:rStyle w:val="st"/>
          <w:rFonts w:ascii="Times New Roman" w:hAnsi="Times New Roman" w:cs="Times New Roman"/>
        </w:rPr>
        <w:t>. Москва, ОчУ ВО "ММА" 340 c. hard.</w:t>
      </w:r>
      <w:r w:rsidRPr="00DD1B81">
        <w:rPr>
          <w:rFonts w:ascii="Times New Roman" w:hAnsi="Times New Roman" w:cs="Times New Roman"/>
        </w:rPr>
        <w:t xml:space="preserve"> </w:t>
      </w:r>
      <w:r w:rsidRPr="00DD1B81">
        <w:rPr>
          <w:rStyle w:val="st"/>
          <w:rFonts w:ascii="Times New Roman" w:hAnsi="Times New Roman" w:cs="Times New Roman"/>
        </w:rPr>
        <w:t xml:space="preserve">2016. </w:t>
      </w:r>
      <w:r w:rsidRPr="00DD1B81">
        <w:rPr>
          <w:rFonts w:ascii="Times New Roman" w:eastAsia="MS Mincho" w:hAnsi="Times New Roman" w:cs="Times New Roman"/>
        </w:rPr>
        <w:t>年</w:t>
      </w:r>
      <w:r w:rsidRPr="00DD1B81">
        <w:rPr>
          <w:rFonts w:ascii="Times New Roman" w:hAnsi="Times New Roman" w:cs="Times New Roman"/>
        </w:rPr>
        <w:t>   ISBN  9785904360542   R153315</w:t>
      </w:r>
    </w:p>
    <w:p w:rsidR="004C15B1" w:rsidRPr="00292617" w:rsidRDefault="004C15B1" w:rsidP="004C15B1">
      <w:pPr>
        <w:pStyle w:val="a3"/>
        <w:numPr>
          <w:ilvl w:val="0"/>
          <w:numId w:val="5"/>
        </w:numPr>
        <w:spacing w:after="0"/>
        <w:ind w:right="34"/>
        <w:jc w:val="both"/>
        <w:rPr>
          <w:rFonts w:ascii="Times New Roman" w:eastAsia="Times New Roman" w:hAnsi="Times New Roman" w:cs="Times New Roman"/>
          <w:bCs/>
          <w:lang w:eastAsia="ru-RU"/>
        </w:rPr>
      </w:pPr>
      <w:r w:rsidRPr="00DD1B81">
        <w:rPr>
          <w:rStyle w:val="ae"/>
          <w:rFonts w:ascii="Times New Roman" w:hAnsi="Times New Roman" w:cs="Times New Roman"/>
        </w:rPr>
        <w:t>Климов Ю</w:t>
      </w:r>
      <w:r w:rsidRPr="00DD1B81">
        <w:rPr>
          <w:rStyle w:val="st"/>
          <w:rFonts w:ascii="Times New Roman" w:hAnsi="Times New Roman" w:cs="Times New Roman"/>
        </w:rPr>
        <w:t>.</w:t>
      </w:r>
      <w:r w:rsidRPr="00DD1B81">
        <w:rPr>
          <w:rStyle w:val="ae"/>
          <w:rFonts w:ascii="Times New Roman" w:hAnsi="Times New Roman" w:cs="Times New Roman"/>
        </w:rPr>
        <w:t>Н</w:t>
      </w:r>
      <w:r w:rsidRPr="00DD1B81">
        <w:rPr>
          <w:rStyle w:val="st"/>
          <w:rFonts w:ascii="Times New Roman" w:hAnsi="Times New Roman" w:cs="Times New Roman"/>
        </w:rPr>
        <w:t xml:space="preserve">. </w:t>
      </w:r>
      <w:r w:rsidRPr="00DD1B81">
        <w:rPr>
          <w:rStyle w:val="ae"/>
          <w:rFonts w:ascii="Times New Roman" w:hAnsi="Times New Roman" w:cs="Times New Roman"/>
        </w:rPr>
        <w:t>Квантитативная лексикология</w:t>
      </w:r>
      <w:r w:rsidRPr="00DD1B81">
        <w:rPr>
          <w:rStyle w:val="st"/>
          <w:rFonts w:ascii="Times New Roman" w:hAnsi="Times New Roman" w:cs="Times New Roman"/>
        </w:rPr>
        <w:t xml:space="preserve">, </w:t>
      </w:r>
      <w:r w:rsidRPr="00DD1B81">
        <w:rPr>
          <w:rStyle w:val="ae"/>
          <w:rFonts w:ascii="Times New Roman" w:hAnsi="Times New Roman" w:cs="Times New Roman"/>
        </w:rPr>
        <w:t>корпусная лингвистика</w:t>
      </w:r>
      <w:r w:rsidRPr="00DD1B81">
        <w:rPr>
          <w:rStyle w:val="st"/>
          <w:rFonts w:ascii="Times New Roman" w:hAnsi="Times New Roman" w:cs="Times New Roman"/>
        </w:rPr>
        <w:t xml:space="preserve"> и количественная информатика: монография. Москва, ОчУ ВО "ММА" 340 c. hard.</w:t>
      </w:r>
      <w:r w:rsidRPr="00DD1B81">
        <w:rPr>
          <w:rFonts w:ascii="Times New Roman" w:hAnsi="Times New Roman" w:cs="Times New Roman"/>
        </w:rPr>
        <w:t xml:space="preserve"> </w:t>
      </w:r>
      <w:r w:rsidRPr="00DD1B81">
        <w:rPr>
          <w:rStyle w:val="st"/>
          <w:rFonts w:ascii="Times New Roman" w:hAnsi="Times New Roman" w:cs="Times New Roman"/>
        </w:rPr>
        <w:t xml:space="preserve">2016. </w:t>
      </w:r>
      <w:r w:rsidRPr="00DD1B81">
        <w:rPr>
          <w:rFonts w:ascii="Times New Roman" w:eastAsia="MS Mincho" w:hAnsi="Times New Roman" w:cs="Times New Roman"/>
        </w:rPr>
        <w:t>年</w:t>
      </w:r>
      <w:r w:rsidRPr="00DD1B81">
        <w:rPr>
          <w:rFonts w:ascii="Times New Roman" w:hAnsi="Times New Roman" w:cs="Times New Roman"/>
        </w:rPr>
        <w:t>   ISBN  9785904360542   R153315</w:t>
      </w:r>
    </w:p>
    <w:p w:rsidR="004C15B1" w:rsidRPr="00292617" w:rsidRDefault="004C15B1" w:rsidP="004C15B1">
      <w:pPr>
        <w:pStyle w:val="a3"/>
        <w:numPr>
          <w:ilvl w:val="0"/>
          <w:numId w:val="5"/>
        </w:numPr>
        <w:spacing w:after="0"/>
        <w:ind w:right="34"/>
        <w:jc w:val="both"/>
        <w:rPr>
          <w:rFonts w:ascii="Times New Roman" w:eastAsia="Times New Roman" w:hAnsi="Times New Roman" w:cs="Times New Roman"/>
          <w:bCs/>
          <w:lang w:val="en-US" w:eastAsia="ru-RU"/>
        </w:rPr>
      </w:pPr>
      <w:r w:rsidRPr="00292617">
        <w:rPr>
          <w:rFonts w:ascii="Times New Roman" w:hAnsi="Times New Roman" w:cs="Times New Roman"/>
          <w:lang w:val="en-US"/>
        </w:rPr>
        <w:t>Zipf G.</w:t>
      </w:r>
      <w:r>
        <w:rPr>
          <w:rFonts w:ascii="Times New Roman" w:hAnsi="Times New Roman" w:cs="Times New Roman"/>
          <w:lang w:val="en-US"/>
        </w:rPr>
        <w:t xml:space="preserve"> </w:t>
      </w:r>
      <w:r w:rsidRPr="00292617">
        <w:rPr>
          <w:rFonts w:ascii="Times New Roman" w:hAnsi="Times New Roman" w:cs="Times New Roman"/>
          <w:lang w:val="en-US"/>
        </w:rPr>
        <w:t>K. Human</w:t>
      </w:r>
      <w:r w:rsidRPr="00CC0A54">
        <w:rPr>
          <w:rFonts w:ascii="Times New Roman" w:hAnsi="Times New Roman" w:cs="Times New Roman"/>
          <w:lang w:val="en-US"/>
        </w:rPr>
        <w:t xml:space="preserve"> behavior and the principle of least effort. </w:t>
      </w:r>
      <w:r w:rsidRPr="00CC0A54">
        <w:rPr>
          <w:rStyle w:val="extended-textshort"/>
          <w:rFonts w:ascii="Times New Roman" w:hAnsi="Times New Roman" w:cs="Times New Roman"/>
          <w:lang w:val="en-US"/>
        </w:rPr>
        <w:t>«Addison-Wesley Publishing» Cambridge, 1949.</w:t>
      </w:r>
    </w:p>
    <w:p w:rsidR="004C15B1" w:rsidRPr="00292617" w:rsidRDefault="004C15B1" w:rsidP="004C15B1">
      <w:pPr>
        <w:pStyle w:val="a3"/>
        <w:ind w:left="1415"/>
        <w:rPr>
          <w:rStyle w:val="st"/>
          <w:rFonts w:ascii="Times New Roman" w:eastAsia="Times New Roman" w:hAnsi="Times New Roman" w:cs="Times New Roman"/>
          <w:bCs/>
          <w:i/>
          <w:lang w:val="en-US" w:eastAsia="ru-RU"/>
        </w:rPr>
      </w:pPr>
    </w:p>
    <w:p w:rsidR="004C15B1" w:rsidRPr="00292617" w:rsidRDefault="004C15B1" w:rsidP="004C15B1">
      <w:pPr>
        <w:pStyle w:val="a3"/>
        <w:ind w:left="1415"/>
        <w:rPr>
          <w:rStyle w:val="st"/>
          <w:rFonts w:ascii="Times New Roman" w:eastAsia="Times New Roman" w:hAnsi="Times New Roman" w:cs="Times New Roman"/>
          <w:bCs/>
          <w:lang w:val="en-US" w:eastAsia="ru-RU"/>
        </w:rPr>
      </w:pPr>
    </w:p>
    <w:p w:rsidR="004C15B1" w:rsidRPr="00292617" w:rsidRDefault="004C15B1" w:rsidP="004C15B1">
      <w:pPr>
        <w:pStyle w:val="a3"/>
        <w:ind w:left="1415"/>
        <w:rPr>
          <w:rFonts w:ascii="Times New Roman" w:eastAsia="Times New Roman" w:hAnsi="Times New Roman" w:cs="Times New Roman"/>
          <w:bCs/>
          <w:lang w:val="en-US" w:eastAsia="ru-RU"/>
        </w:rPr>
      </w:pPr>
    </w:p>
    <w:p w:rsidR="004C15B1" w:rsidRPr="00292617" w:rsidRDefault="004C15B1" w:rsidP="004C15B1">
      <w:pPr>
        <w:rPr>
          <w:rFonts w:ascii="Times New Roman" w:hAnsi="Times New Roman" w:cs="Times New Roman"/>
          <w:bCs/>
          <w:lang w:val="en-US"/>
        </w:rPr>
      </w:pPr>
    </w:p>
    <w:p w:rsidR="004C15B1" w:rsidRPr="00292617" w:rsidRDefault="004C15B1" w:rsidP="004C15B1">
      <w:pPr>
        <w:rPr>
          <w:rFonts w:ascii="Times New Roman" w:hAnsi="Times New Roman" w:cs="Times New Roman"/>
          <w:lang w:val="en-US"/>
        </w:rPr>
      </w:pPr>
    </w:p>
    <w:p w:rsidR="004C15B1" w:rsidRDefault="004C15B1" w:rsidP="00332595">
      <w:pPr>
        <w:ind w:left="708" w:firstLine="708"/>
        <w:rPr>
          <w:rFonts w:ascii="Times New Roman" w:hAnsi="Times New Roman" w:cs="Times New Roman"/>
          <w:lang w:val="en-US"/>
        </w:rPr>
      </w:pPr>
    </w:p>
    <w:p w:rsidR="0069486A" w:rsidRDefault="0069486A" w:rsidP="00332595">
      <w:pPr>
        <w:ind w:left="708" w:firstLine="708"/>
        <w:rPr>
          <w:rFonts w:ascii="Times New Roman" w:hAnsi="Times New Roman" w:cs="Times New Roman"/>
          <w:b/>
          <w:lang w:val="en-US"/>
        </w:rPr>
      </w:pPr>
    </w:p>
    <w:p w:rsidR="0069486A" w:rsidRPr="00DD1B81" w:rsidRDefault="0069486A" w:rsidP="00332595">
      <w:pPr>
        <w:ind w:left="708" w:firstLine="708"/>
        <w:rPr>
          <w:rFonts w:ascii="Times New Roman" w:hAnsi="Times New Roman" w:cs="Times New Roman"/>
          <w:b/>
          <w:lang w:val="en-US"/>
        </w:rPr>
      </w:pPr>
    </w:p>
    <w:p w:rsidR="00332595" w:rsidRDefault="00332595" w:rsidP="00332595">
      <w:pPr>
        <w:spacing w:after="0" w:line="240" w:lineRule="auto"/>
        <w:jc w:val="center"/>
        <w:rPr>
          <w:rFonts w:ascii="Times New Roman" w:hAnsi="Times New Roman" w:cs="Times New Roman"/>
          <w:sz w:val="24"/>
          <w:szCs w:val="24"/>
          <w:lang w:val="en-US"/>
        </w:rPr>
      </w:pPr>
    </w:p>
    <w:p w:rsidR="00332595" w:rsidRPr="00F106F1" w:rsidRDefault="00332595" w:rsidP="00332595">
      <w:pPr>
        <w:spacing w:after="0" w:line="240" w:lineRule="auto"/>
        <w:jc w:val="center"/>
        <w:rPr>
          <w:lang w:val="en-US"/>
        </w:rPr>
      </w:pPr>
    </w:p>
    <w:p w:rsidR="00A8114F" w:rsidRPr="00A8114F" w:rsidRDefault="00A8114F">
      <w:pPr>
        <w:rPr>
          <w:lang w:val="en-US"/>
        </w:rPr>
      </w:pPr>
    </w:p>
    <w:sectPr w:rsidR="00A8114F" w:rsidRPr="00A8114F" w:rsidSect="007D7E48">
      <w:footerReference w:type="default" r:id="rId3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B23" w:rsidRDefault="00ED6B23" w:rsidP="004C15B1">
      <w:pPr>
        <w:spacing w:after="0" w:line="240" w:lineRule="auto"/>
      </w:pPr>
      <w:r>
        <w:separator/>
      </w:r>
    </w:p>
  </w:endnote>
  <w:endnote w:type="continuationSeparator" w:id="1">
    <w:p w:rsidR="00ED6B23" w:rsidRDefault="00ED6B23" w:rsidP="004C1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892"/>
      <w:docPartObj>
        <w:docPartGallery w:val="Page Numbers (Bottom of Page)"/>
        <w:docPartUnique/>
      </w:docPartObj>
    </w:sdtPr>
    <w:sdtContent>
      <w:p w:rsidR="004C15B1" w:rsidRDefault="004C15B1">
        <w:pPr>
          <w:pStyle w:val="a9"/>
          <w:jc w:val="right"/>
        </w:pPr>
        <w:fldSimple w:instr=" PAGE   \* MERGEFORMAT ">
          <w:r w:rsidR="001C42B7">
            <w:rPr>
              <w:noProof/>
            </w:rPr>
            <w:t>14</w:t>
          </w:r>
        </w:fldSimple>
      </w:p>
    </w:sdtContent>
  </w:sdt>
  <w:p w:rsidR="004C15B1" w:rsidRDefault="004C15B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B23" w:rsidRDefault="00ED6B23" w:rsidP="004C15B1">
      <w:pPr>
        <w:spacing w:after="0" w:line="240" w:lineRule="auto"/>
      </w:pPr>
      <w:r>
        <w:separator/>
      </w:r>
    </w:p>
  </w:footnote>
  <w:footnote w:type="continuationSeparator" w:id="1">
    <w:p w:rsidR="00ED6B23" w:rsidRDefault="00ED6B23" w:rsidP="004C15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7153D"/>
    <w:multiLevelType w:val="hybridMultilevel"/>
    <w:tmpl w:val="D7BAB67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nsid w:val="4533793F"/>
    <w:multiLevelType w:val="hybridMultilevel"/>
    <w:tmpl w:val="C0B0DA12"/>
    <w:lvl w:ilvl="0" w:tplc="3006E4EC">
      <w:start w:val="1"/>
      <w:numFmt w:val="decimal"/>
      <w:lvlText w:val="%1"/>
      <w:lvlJc w:val="left"/>
      <w:pPr>
        <w:ind w:left="1415" w:hanging="360"/>
      </w:pPr>
      <w:rPr>
        <w:rFonts w:hint="default"/>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
    <w:nsid w:val="4BDD2887"/>
    <w:multiLevelType w:val="hybridMultilevel"/>
    <w:tmpl w:val="0D548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4">
    <w:nsid w:val="74D26632"/>
    <w:multiLevelType w:val="hybridMultilevel"/>
    <w:tmpl w:val="9A121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8114F"/>
    <w:rsid w:val="00033956"/>
    <w:rsid w:val="00117A73"/>
    <w:rsid w:val="001A4C18"/>
    <w:rsid w:val="001C42B7"/>
    <w:rsid w:val="001D218C"/>
    <w:rsid w:val="001E467A"/>
    <w:rsid w:val="00206E18"/>
    <w:rsid w:val="00332595"/>
    <w:rsid w:val="004C15B1"/>
    <w:rsid w:val="00554A21"/>
    <w:rsid w:val="0063793B"/>
    <w:rsid w:val="0069486A"/>
    <w:rsid w:val="006B1B2C"/>
    <w:rsid w:val="007D7E48"/>
    <w:rsid w:val="008E6F0F"/>
    <w:rsid w:val="009528A9"/>
    <w:rsid w:val="00973E5D"/>
    <w:rsid w:val="00A8114F"/>
    <w:rsid w:val="00AF5AB3"/>
    <w:rsid w:val="00B90BA7"/>
    <w:rsid w:val="00BC781D"/>
    <w:rsid w:val="00DE778A"/>
    <w:rsid w:val="00ED6B23"/>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14F"/>
    <w:pPr>
      <w:spacing w:after="200"/>
      <w:ind w:left="0" w:right="0" w:firstLine="0"/>
      <w:jc w:val="left"/>
    </w:pPr>
  </w:style>
  <w:style w:type="paragraph" w:styleId="1">
    <w:name w:val="heading 1"/>
    <w:basedOn w:val="a"/>
    <w:link w:val="10"/>
    <w:uiPriority w:val="9"/>
    <w:qFormat/>
    <w:rsid w:val="004C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A8114F"/>
    <w:rPr>
      <w:color w:val="0000FF"/>
      <w:u w:val="single"/>
    </w:rPr>
  </w:style>
  <w:style w:type="character" w:customStyle="1" w:styleId="10">
    <w:name w:val="Заголовок 1 Знак"/>
    <w:basedOn w:val="a0"/>
    <w:link w:val="1"/>
    <w:uiPriority w:val="9"/>
    <w:rsid w:val="004C15B1"/>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4C15B1"/>
    <w:pPr>
      <w:spacing w:after="0" w:line="240" w:lineRule="auto"/>
      <w:ind w:left="1055" w:right="34" w:hanging="1055"/>
      <w:jc w:val="both"/>
    </w:pPr>
    <w:rPr>
      <w:rFonts w:ascii="Tahoma" w:hAnsi="Tahoma" w:cs="Tahoma"/>
      <w:sz w:val="16"/>
      <w:szCs w:val="16"/>
    </w:rPr>
  </w:style>
  <w:style w:type="character" w:customStyle="1" w:styleId="a6">
    <w:name w:val="Текст выноски Знак"/>
    <w:basedOn w:val="a0"/>
    <w:link w:val="a5"/>
    <w:uiPriority w:val="99"/>
    <w:semiHidden/>
    <w:rsid w:val="004C15B1"/>
    <w:rPr>
      <w:rFonts w:ascii="Tahoma" w:hAnsi="Tahoma" w:cs="Tahoma"/>
      <w:sz w:val="16"/>
      <w:szCs w:val="16"/>
    </w:rPr>
  </w:style>
  <w:style w:type="paragraph" w:styleId="a7">
    <w:name w:val="header"/>
    <w:basedOn w:val="a"/>
    <w:link w:val="a8"/>
    <w:uiPriority w:val="99"/>
    <w:semiHidden/>
    <w:unhideWhenUsed/>
    <w:rsid w:val="004C15B1"/>
    <w:pPr>
      <w:tabs>
        <w:tab w:val="center" w:pos="4677"/>
        <w:tab w:val="right" w:pos="9355"/>
      </w:tabs>
      <w:spacing w:after="0" w:line="240" w:lineRule="auto"/>
      <w:ind w:left="1055" w:right="34" w:hanging="1055"/>
      <w:jc w:val="both"/>
    </w:pPr>
  </w:style>
  <w:style w:type="character" w:customStyle="1" w:styleId="a8">
    <w:name w:val="Верхний колонтитул Знак"/>
    <w:basedOn w:val="a0"/>
    <w:link w:val="a7"/>
    <w:uiPriority w:val="99"/>
    <w:semiHidden/>
    <w:rsid w:val="004C15B1"/>
  </w:style>
  <w:style w:type="paragraph" w:styleId="a9">
    <w:name w:val="footer"/>
    <w:basedOn w:val="a"/>
    <w:link w:val="aa"/>
    <w:uiPriority w:val="99"/>
    <w:unhideWhenUsed/>
    <w:rsid w:val="004C15B1"/>
    <w:pPr>
      <w:tabs>
        <w:tab w:val="center" w:pos="4677"/>
        <w:tab w:val="right" w:pos="9355"/>
      </w:tabs>
      <w:spacing w:after="0" w:line="240" w:lineRule="auto"/>
      <w:ind w:left="1055" w:right="34" w:hanging="1055"/>
      <w:jc w:val="both"/>
    </w:pPr>
  </w:style>
  <w:style w:type="character" w:customStyle="1" w:styleId="aa">
    <w:name w:val="Нижний колонтитул Знак"/>
    <w:basedOn w:val="a0"/>
    <w:link w:val="a9"/>
    <w:uiPriority w:val="99"/>
    <w:rsid w:val="004C15B1"/>
  </w:style>
  <w:style w:type="character" w:styleId="ab">
    <w:name w:val="FollowedHyperlink"/>
    <w:basedOn w:val="a0"/>
    <w:uiPriority w:val="99"/>
    <w:semiHidden/>
    <w:unhideWhenUsed/>
    <w:rsid w:val="004C15B1"/>
    <w:rPr>
      <w:color w:val="800080"/>
      <w:u w:val="single"/>
    </w:rPr>
  </w:style>
  <w:style w:type="paragraph" w:customStyle="1" w:styleId="xl70">
    <w:name w:val="xl70"/>
    <w:basedOn w:val="a"/>
    <w:rsid w:val="004C1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4C1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4C1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4C15B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4C15B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6">
    <w:name w:val="xl76"/>
    <w:basedOn w:val="a"/>
    <w:rsid w:val="004C15B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4C1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4C1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4C15B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4C15B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1">
    <w:name w:val="xl81"/>
    <w:basedOn w:val="a"/>
    <w:rsid w:val="004C15B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4C15B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3">
    <w:name w:val="xl83"/>
    <w:basedOn w:val="a"/>
    <w:rsid w:val="004C15B1"/>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84">
    <w:name w:val="xl84"/>
    <w:basedOn w:val="a"/>
    <w:rsid w:val="004C15B1"/>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85">
    <w:name w:val="xl85"/>
    <w:basedOn w:val="a"/>
    <w:rsid w:val="004C15B1"/>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86">
    <w:name w:val="xl86"/>
    <w:basedOn w:val="a"/>
    <w:rsid w:val="004C15B1"/>
    <w:pPr>
      <w:spacing w:before="100" w:beforeAutospacing="1" w:after="100" w:afterAutospacing="1" w:line="240" w:lineRule="auto"/>
      <w:jc w:val="center"/>
    </w:pPr>
    <w:rPr>
      <w:rFonts w:ascii="Arial CYR" w:eastAsia="Times New Roman" w:hAnsi="Arial CYR" w:cs="Arial CYR"/>
      <w:b/>
      <w:bCs/>
      <w:sz w:val="20"/>
      <w:szCs w:val="20"/>
      <w:lang w:eastAsia="ru-RU"/>
    </w:rPr>
  </w:style>
  <w:style w:type="paragraph" w:customStyle="1" w:styleId="xl87">
    <w:name w:val="xl87"/>
    <w:basedOn w:val="a"/>
    <w:rsid w:val="004C15B1"/>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88">
    <w:name w:val="xl88"/>
    <w:basedOn w:val="a"/>
    <w:rsid w:val="004C15B1"/>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89">
    <w:name w:val="xl89"/>
    <w:basedOn w:val="a"/>
    <w:rsid w:val="004C15B1"/>
    <w:pP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0">
    <w:name w:val="xl90"/>
    <w:basedOn w:val="a"/>
    <w:rsid w:val="004C15B1"/>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91">
    <w:name w:val="xl91"/>
    <w:basedOn w:val="a"/>
    <w:rsid w:val="004C15B1"/>
    <w:pP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4C15B1"/>
    <w:pP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93">
    <w:name w:val="xl93"/>
    <w:basedOn w:val="a"/>
    <w:rsid w:val="004C15B1"/>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94">
    <w:name w:val="xl94"/>
    <w:basedOn w:val="a"/>
    <w:rsid w:val="004C1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4C15B1"/>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6">
    <w:name w:val="xl96"/>
    <w:basedOn w:val="a"/>
    <w:rsid w:val="004C15B1"/>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7">
    <w:name w:val="xl97"/>
    <w:basedOn w:val="a"/>
    <w:rsid w:val="004C15B1"/>
    <w:pPr>
      <w:spacing w:before="100" w:beforeAutospacing="1" w:after="100" w:afterAutospacing="1" w:line="240" w:lineRule="auto"/>
      <w:jc w:val="right"/>
    </w:pPr>
    <w:rPr>
      <w:rFonts w:ascii="Arial CYR" w:eastAsia="Times New Roman" w:hAnsi="Arial CYR" w:cs="Arial CYR"/>
      <w:sz w:val="20"/>
      <w:szCs w:val="20"/>
      <w:lang w:eastAsia="ru-RU"/>
    </w:rPr>
  </w:style>
  <w:style w:type="paragraph" w:customStyle="1" w:styleId="xl98">
    <w:name w:val="xl98"/>
    <w:basedOn w:val="a"/>
    <w:rsid w:val="004C15B1"/>
    <w:pPr>
      <w:spacing w:before="100" w:beforeAutospacing="1" w:after="100" w:afterAutospacing="1" w:line="240" w:lineRule="auto"/>
      <w:jc w:val="right"/>
    </w:pPr>
    <w:rPr>
      <w:rFonts w:ascii="Arial CYR" w:eastAsia="Times New Roman" w:hAnsi="Arial CYR" w:cs="Arial CYR"/>
      <w:sz w:val="20"/>
      <w:szCs w:val="20"/>
      <w:lang w:eastAsia="ru-RU"/>
    </w:rPr>
  </w:style>
  <w:style w:type="paragraph" w:customStyle="1" w:styleId="xl99">
    <w:name w:val="xl99"/>
    <w:basedOn w:val="a"/>
    <w:rsid w:val="004C15B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4C15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4C15B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Cite"/>
    <w:basedOn w:val="a0"/>
    <w:uiPriority w:val="99"/>
    <w:semiHidden/>
    <w:unhideWhenUsed/>
    <w:rsid w:val="004C15B1"/>
    <w:rPr>
      <w:i/>
      <w:iCs/>
    </w:rPr>
  </w:style>
  <w:style w:type="character" w:customStyle="1" w:styleId="st">
    <w:name w:val="st"/>
    <w:basedOn w:val="a0"/>
    <w:rsid w:val="004C15B1"/>
  </w:style>
  <w:style w:type="character" w:styleId="ae">
    <w:name w:val="Emphasis"/>
    <w:basedOn w:val="a0"/>
    <w:uiPriority w:val="20"/>
    <w:qFormat/>
    <w:rsid w:val="004C15B1"/>
    <w:rPr>
      <w:i/>
      <w:iCs/>
    </w:rPr>
  </w:style>
  <w:style w:type="character" w:customStyle="1" w:styleId="red">
    <w:name w:val="red"/>
    <w:basedOn w:val="a0"/>
    <w:rsid w:val="004C15B1"/>
  </w:style>
  <w:style w:type="paragraph" w:styleId="af">
    <w:name w:val="footnote text"/>
    <w:basedOn w:val="a"/>
    <w:link w:val="af0"/>
    <w:uiPriority w:val="99"/>
    <w:semiHidden/>
    <w:unhideWhenUsed/>
    <w:rsid w:val="004C15B1"/>
    <w:pPr>
      <w:spacing w:after="0" w:line="240" w:lineRule="auto"/>
      <w:ind w:left="1055" w:right="34" w:hanging="1055"/>
      <w:jc w:val="both"/>
    </w:pPr>
    <w:rPr>
      <w:sz w:val="20"/>
      <w:szCs w:val="20"/>
    </w:rPr>
  </w:style>
  <w:style w:type="character" w:customStyle="1" w:styleId="af0">
    <w:name w:val="Текст сноски Знак"/>
    <w:basedOn w:val="a0"/>
    <w:link w:val="af"/>
    <w:uiPriority w:val="99"/>
    <w:semiHidden/>
    <w:rsid w:val="004C15B1"/>
    <w:rPr>
      <w:sz w:val="20"/>
      <w:szCs w:val="20"/>
    </w:rPr>
  </w:style>
  <w:style w:type="character" w:styleId="af1">
    <w:name w:val="footnote reference"/>
    <w:basedOn w:val="a0"/>
    <w:uiPriority w:val="99"/>
    <w:semiHidden/>
    <w:unhideWhenUsed/>
    <w:rsid w:val="004C15B1"/>
    <w:rPr>
      <w:vertAlign w:val="superscript"/>
    </w:rPr>
  </w:style>
  <w:style w:type="character" w:customStyle="1" w:styleId="extended-textshort">
    <w:name w:val="extended-text__short"/>
    <w:basedOn w:val="a0"/>
    <w:rsid w:val="004C15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guzin.ru/wp/wp-content/uploads/2013/01/%D0%911.-%D0%A2%D0%B0%D0%B1%D0%BB%D0%B8%D1%86%D0%B0-%D0%91%D0%B5%D0%BD%D1%84%D0%BE%D1%80%D0%B4%D0%B0.jpg" TargetMode="External"/><Relationship Id="rId13" Type="http://schemas.openxmlformats.org/officeDocument/2006/relationships/hyperlink" Target="http://baguzin.ru/wp/wp-content/uploads/2013/01/%D0%912.-%D0%9F%D0%B5%D1%80%D0%B2%D0%B0%D1%8F-%D1%86%D0%B8%D1%84%D1%80%D0%B0-%D0%B2-%D1%81%D1%82%D0%B5%D0%BF%D0%B5%D0%BD%D1%8F%D1%85-%D0%B4%D0%B2%D0%BE%D0%B9%D0%BA%D0%B8.jpg" TargetMode="External"/><Relationship Id="rId18" Type="http://schemas.openxmlformats.org/officeDocument/2006/relationships/image" Target="media/image3.jpeg"/><Relationship Id="rId26" Type="http://schemas.openxmlformats.org/officeDocument/2006/relationships/chart" Target="charts/chart5.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aguzin.ru/wp/zakon-benforda-ili-zakon-pervoj-tsifry/" TargetMode="External"/><Relationship Id="rId34" Type="http://schemas.openxmlformats.org/officeDocument/2006/relationships/hyperlink" Target="http://www.mathnet.ru/php/person.phtml?option_lang=eng&amp;personid=120703" TargetMode="External"/><Relationship Id="rId7" Type="http://schemas.openxmlformats.org/officeDocument/2006/relationships/hyperlink" Target="mailto:klimov.29@mail.ru" TargetMode="External"/><Relationship Id="rId12" Type="http://schemas.openxmlformats.org/officeDocument/2006/relationships/hyperlink" Target="http://baguzin.ru/wp/?p=1716" TargetMode="External"/><Relationship Id="rId17" Type="http://schemas.openxmlformats.org/officeDocument/2006/relationships/hyperlink" Target="http://baguzin.ru/wp/wp-content/uploads/2013/01/%D0%913.-%D0%9E%D0%B1%D1%8A%D1%8F%D1%81%D0%BD%D0%B5%D0%BD%D0%B8%D0%B5-%D0%B7%D0%B0%D0%BA%D0%BE%D0%BD%D0%B0-%D0%91%D0%B5%D0%BD%D1%84%D0%BE%D1%80%D0%B4%D0%B0.jpg" TargetMode="External"/><Relationship Id="rId25" Type="http://schemas.openxmlformats.org/officeDocument/2006/relationships/chart" Target="charts/chart4.xml"/><Relationship Id="rId33" Type="http://schemas.openxmlformats.org/officeDocument/2006/relationships/hyperlink" Target="http://www.mathnet.ru/php/person.phtml?option_lang=eng&amp;personid=10058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guzin.ru/wp/zakon-benforda-ili-zakon-pervoj-tsifry/" TargetMode="External"/><Relationship Id="rId20" Type="http://schemas.openxmlformats.org/officeDocument/2006/relationships/image" Target="media/image4.jpeg"/><Relationship Id="rId29"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0%B0%D0%BA%D1%82%D0%BE%D1%80%D0%B8%D0%B0%D0%BB" TargetMode="External"/><Relationship Id="rId24" Type="http://schemas.openxmlformats.org/officeDocument/2006/relationships/chart" Target="charts/chart3.xml"/><Relationship Id="rId32" Type="http://schemas.openxmlformats.org/officeDocument/2006/relationships/hyperlink" Target="http://baguzin.ru/wp/?p=4219"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baguzin.ru/wp/?p=1604"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yperlink" Target="http://naukajapan.jp/detail.php?id=153315&amp;PHPID=4k10d7n5qtqhah6kt5n4pcbhk6" TargetMode="External"/><Relationship Id="rId10" Type="http://schemas.openxmlformats.org/officeDocument/2006/relationships/hyperlink" Target="http://ru.wikipedia.org/wiki/%D0%A7%D0%B8%D1%81%D0%BB%D0%B0_%D0%A4%D0%B8%D0%B1%D0%BE%D0%BD%D0%B0%D1%87%D1%87%D0%B8" TargetMode="External"/><Relationship Id="rId19" Type="http://schemas.openxmlformats.org/officeDocument/2006/relationships/hyperlink" Target="http://baguzin.ru/wp/wp-content/uploads/2013/01/%D0%913a.-%D0%A4%D1%83%D0%BD%D0%BA%D1%86%D0%B8%D1%8F-%D0%BE%D0%BF%D0%B8%D1%81%D1%8B%D0%B2%D0%B0%D1%8E%D1%89%D0%B0%D1%8F-%D0%B7%D0%B0%D0%BA%D0%BE%D0%BD-%D0%91%D0%B5%D0%BD%D1%84%D0%BE%D1%80%D0%B4%D0%B0.jpg" TargetMode="External"/><Relationship Id="rId31" Type="http://schemas.openxmlformats.org/officeDocument/2006/relationships/hyperlink" Target="http://baguzin.ru/wp/zakon-benforda-ili-zakon-pervoj-tsifr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yperlink" Target="http://www.mathnet.ru/php/contents.phtml?wshow=issue&amp;jrnid=mo&amp;year=2002&amp;volume=&amp;issue=2&amp;series=0&amp;&amp;option_lang=e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000" b="1" i="0" u="none" strike="noStrike" baseline="0"/>
              <a:t>Значение </a:t>
            </a:r>
            <a:r>
              <a:rPr lang="en-US" sz="1000" b="1" i="0" u="none" strike="noStrike" baseline="0"/>
              <a:t>F(n) </a:t>
            </a:r>
            <a:r>
              <a:rPr lang="ru-RU" sz="1000" b="1" i="0" u="none" strike="noStrike" baseline="0"/>
              <a:t>или вероятность встретить цифру первой  в п</a:t>
            </a:r>
            <a:r>
              <a:rPr lang="ru-RU" sz="1000"/>
              <a:t>отоках НТИ</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000" b="1" i="0" u="none" strike="noStrike" baseline="0"/>
              <a:t> </a:t>
            </a:r>
            <a:endParaRPr lang="ru-RU" sz="1000"/>
          </a:p>
        </c:rich>
      </c:tx>
      <c:layout>
        <c:manualLayout>
          <c:xMode val="edge"/>
          <c:yMode val="edge"/>
          <c:x val="0.23087229330708661"/>
          <c:y val="1.1870554095430122E-4"/>
        </c:manualLayout>
      </c:layout>
      <c:overlay val="1"/>
    </c:title>
    <c:plotArea>
      <c:layout>
        <c:manualLayout>
          <c:layoutTarget val="inner"/>
          <c:xMode val="edge"/>
          <c:yMode val="edge"/>
          <c:x val="0.16081615636872543"/>
          <c:y val="7.0085061778289159E-2"/>
          <c:w val="0.82758780143371724"/>
          <c:h val="0.80587592427723787"/>
        </c:manualLayout>
      </c:layout>
      <c:lineChart>
        <c:grouping val="standard"/>
        <c:ser>
          <c:idx val="0"/>
          <c:order val="0"/>
          <c:marker>
            <c:symbol val="none"/>
          </c:marker>
          <c:trendline>
            <c:trendlineType val="exp"/>
            <c:dispRSqr val="1"/>
            <c:dispEq val="1"/>
            <c:trendlineLbl>
              <c:layout>
                <c:manualLayout>
                  <c:x val="-0.48632821616753585"/>
                  <c:y val="-0.51421766161329108"/>
                </c:manualLayout>
              </c:layout>
              <c:numFmt formatCode="General" sourceLinked="0"/>
            </c:trendlineLbl>
          </c:trendline>
          <c:trendline>
            <c:trendlineType val="linear"/>
            <c:dispRSqr val="1"/>
            <c:dispEq val="1"/>
            <c:trendlineLbl>
              <c:layout>
                <c:manualLayout>
                  <c:x val="-0.40536950459317583"/>
                  <c:y val="-0.64842759583961951"/>
                </c:manualLayout>
              </c:layout>
              <c:tx>
                <c:rich>
                  <a:bodyPr/>
                  <a:lstStyle/>
                  <a:p>
                    <a:pPr>
                      <a:defRPr/>
                    </a:pPr>
                    <a:r>
                      <a:rPr lang="en-US" sz="1000" b="0" i="0" u="none" strike="noStrike" baseline="0"/>
                      <a:t>y </a:t>
                    </a:r>
                    <a:r>
                      <a:rPr lang="ru-RU" sz="1000" b="0" i="0" u="none" strike="noStrike" baseline="0"/>
                      <a:t>Д ПНТИ </a:t>
                    </a:r>
                    <a:r>
                      <a:rPr lang="en-US" sz="1000" b="0" i="0" u="none" strike="noStrike" baseline="0"/>
                      <a:t>= -0,026x + 0,2411</a:t>
                    </a:r>
                    <a:br>
                      <a:rPr lang="en-US" sz="1000" b="0" i="0" u="none" strike="noStrike" baseline="0"/>
                    </a:br>
                    <a:r>
                      <a:rPr lang="en-US" sz="1000" b="0" i="0" u="none" strike="noStrike" baseline="0"/>
                      <a:t>R² = 0,7462</a:t>
                    </a:r>
                    <a:endParaRPr lang="en-US"/>
                  </a:p>
                </c:rich>
              </c:tx>
              <c:numFmt formatCode="General" sourceLinked="0"/>
            </c:trendlineLbl>
          </c:trendline>
          <c:trendline>
            <c:trendlineType val="log"/>
            <c:dispRSqr val="1"/>
            <c:dispEq val="1"/>
            <c:trendlineLbl>
              <c:layout>
                <c:manualLayout>
                  <c:x val="-0.48724160615458278"/>
                  <c:y val="-0.27316110138756888"/>
                </c:manualLayout>
              </c:layout>
              <c:numFmt formatCode="General" sourceLinked="0"/>
            </c:trendlineLbl>
          </c:trendline>
          <c:trendline>
            <c:trendlineType val="poly"/>
            <c:order val="2"/>
            <c:dispRSqr val="1"/>
            <c:dispEq val="1"/>
            <c:trendlineLbl>
              <c:layout>
                <c:manualLayout>
                  <c:x val="-0.35636080823945393"/>
                  <c:y val="-0.3968493978922783"/>
                </c:manualLayout>
              </c:layout>
              <c:numFmt formatCode="General" sourceLinked="0"/>
            </c:trendlineLbl>
          </c:trendline>
          <c:trendline>
            <c:trendlineType val="poly"/>
            <c:order val="3"/>
            <c:dispRSqr val="1"/>
            <c:dispEq val="1"/>
            <c:trendlineLbl>
              <c:layout>
                <c:manualLayout>
                  <c:x val="-0.29712741961942363"/>
                  <c:y val="-0.13838471612849343"/>
                </c:manualLayout>
              </c:layout>
              <c:numFmt formatCode="General" sourceLinked="0"/>
            </c:trendlineLbl>
          </c:trendline>
          <c:trendline>
            <c:trendlineType val="power"/>
            <c:dispRSqr val="1"/>
            <c:dispEq val="1"/>
            <c:trendlineLbl>
              <c:layout>
                <c:manualLayout>
                  <c:x val="-0.57413242290026156"/>
                  <c:y val="1.95931669678731E-2"/>
                </c:manualLayout>
              </c:layout>
              <c:numFmt formatCode="General" sourceLinked="0"/>
            </c:trendlineLbl>
          </c:trendline>
          <c:val>
            <c:numRef>
              <c:f>'F(n)'!$F$464:$F$472</c:f>
              <c:numCache>
                <c:formatCode>0.000%</c:formatCode>
                <c:ptCount val="9"/>
                <c:pt idx="0">
                  <c:v>0.30102999566398292</c:v>
                </c:pt>
                <c:pt idx="1">
                  <c:v>0.17609125905568124</c:v>
                </c:pt>
                <c:pt idx="2">
                  <c:v>0.1249387366083</c:v>
                </c:pt>
                <c:pt idx="3">
                  <c:v>9.6910013008056531E-2</c:v>
                </c:pt>
                <c:pt idx="4">
                  <c:v>7.9181246047624984E-2</c:v>
                </c:pt>
                <c:pt idx="5">
                  <c:v>6.6946789630613193E-2</c:v>
                </c:pt>
                <c:pt idx="6">
                  <c:v>5.799194697768692E-2</c:v>
                </c:pt>
                <c:pt idx="7">
                  <c:v>5.1152522447381492E-2</c:v>
                </c:pt>
                <c:pt idx="8">
                  <c:v>4.5757490560675275E-2</c:v>
                </c:pt>
              </c:numCache>
            </c:numRef>
          </c:val>
        </c:ser>
        <c:ser>
          <c:idx val="2"/>
          <c:order val="1"/>
          <c:marker>
            <c:symbol val="none"/>
          </c:marker>
          <c:trendline>
            <c:trendlineType val="exp"/>
            <c:dispRSqr val="1"/>
            <c:dispEq val="1"/>
            <c:trendlineLbl>
              <c:layout>
                <c:manualLayout>
                  <c:x val="4.0646120406824145E-2"/>
                  <c:y val="-2.3045579018262582E-2"/>
                </c:manualLayout>
              </c:layout>
              <c:tx>
                <c:rich>
                  <a:bodyPr/>
                  <a:lstStyle/>
                  <a:p>
                    <a:pPr>
                      <a:defRPr/>
                    </a:pPr>
                    <a:r>
                      <a:rPr lang="en-US" baseline="0"/>
                      <a:t>y </a:t>
                    </a:r>
                    <a:r>
                      <a:rPr lang="ru-RU" baseline="0"/>
                      <a:t> К  ПНТИ </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0.11409681159563716"/>
                  <c:y val="3.1660405742880676E-2"/>
                </c:manualLayout>
              </c:layout>
              <c:numFmt formatCode="General" sourceLinked="0"/>
            </c:trendlineLbl>
          </c:trendline>
          <c:trendline>
            <c:trendlineType val="log"/>
            <c:dispRSqr val="1"/>
            <c:dispEq val="1"/>
            <c:trendlineLbl>
              <c:layout>
                <c:manualLayout>
                  <c:x val="-3.5286700636782679E-2"/>
                  <c:y val="0.25383078798632208"/>
                </c:manualLayout>
              </c:layout>
              <c:numFmt formatCode="General" sourceLinked="0"/>
            </c:trendlineLbl>
          </c:trendline>
          <c:trendline>
            <c:trendlineType val="poly"/>
            <c:order val="3"/>
            <c:dispRSqr val="1"/>
            <c:dispEq val="1"/>
            <c:trendlineLbl>
              <c:layout>
                <c:manualLayout>
                  <c:x val="6.2615282822434087E-2"/>
                  <c:y val="0.43431355883359318"/>
                </c:manualLayout>
              </c:layout>
              <c:numFmt formatCode="General" sourceLinked="0"/>
            </c:trendlineLbl>
          </c:trendline>
          <c:trendline>
            <c:trendlineType val="power"/>
            <c:dispRSqr val="1"/>
            <c:dispEq val="1"/>
            <c:trendlineLbl>
              <c:layout>
                <c:manualLayout>
                  <c:x val="2.1772361656331448E-2"/>
                  <c:y val="0.13791347449533992"/>
                </c:manualLayout>
              </c:layout>
              <c:numFmt formatCode="General" sourceLinked="0"/>
            </c:trendlineLbl>
          </c:trendline>
          <c:val>
            <c:numRef>
              <c:f>'F(n)'!$H$464:$H$472</c:f>
              <c:numCache>
                <c:formatCode>0.000%</c:formatCode>
                <c:ptCount val="9"/>
                <c:pt idx="0">
                  <c:v>0.30102999566398292</c:v>
                </c:pt>
                <c:pt idx="1">
                  <c:v>0.47712125471966282</c:v>
                </c:pt>
                <c:pt idx="2">
                  <c:v>0.6020599913279624</c:v>
                </c:pt>
                <c:pt idx="3">
                  <c:v>0.69897000433602152</c:v>
                </c:pt>
                <c:pt idx="4">
                  <c:v>0.77815125038364596</c:v>
                </c:pt>
                <c:pt idx="5">
                  <c:v>0.84509804001425681</c:v>
                </c:pt>
                <c:pt idx="6">
                  <c:v>0.90308998699194099</c:v>
                </c:pt>
                <c:pt idx="7">
                  <c:v>0.95424250943932487</c:v>
                </c:pt>
                <c:pt idx="8">
                  <c:v>1</c:v>
                </c:pt>
              </c:numCache>
            </c:numRef>
          </c:val>
        </c:ser>
        <c:marker val="1"/>
        <c:axId val="139203712"/>
        <c:axId val="151360256"/>
      </c:lineChart>
      <c:catAx>
        <c:axId val="139203712"/>
        <c:scaling>
          <c:orientation val="minMax"/>
        </c:scaling>
        <c:axPos val="b"/>
        <c:tickLblPos val="nextTo"/>
        <c:crossAx val="151360256"/>
        <c:crosses val="autoZero"/>
        <c:auto val="1"/>
        <c:lblAlgn val="ctr"/>
        <c:lblOffset val="100"/>
      </c:catAx>
      <c:valAx>
        <c:axId val="151360256"/>
        <c:scaling>
          <c:orientation val="minMax"/>
        </c:scaling>
        <c:axPos val="l"/>
        <c:numFmt formatCode="0.000%" sourceLinked="1"/>
        <c:tickLblPos val="nextTo"/>
        <c:crossAx val="13920371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050" b="1" i="0" u="none" strike="noStrike" baseline="0"/>
              <a:t>Значение </a:t>
            </a:r>
            <a:r>
              <a:rPr lang="en-US" sz="1050" b="1" i="0" u="none" strike="noStrike" baseline="0"/>
              <a:t>F(n) </a:t>
            </a:r>
            <a:r>
              <a:rPr lang="ru-RU" sz="1050" b="1" i="0" u="none" strike="noStrike" baseline="0"/>
              <a:t>или вероятность встретить цифру первой  в публикациях </a:t>
            </a:r>
            <a:r>
              <a:rPr lang="en-US" sz="1050" b="1" i="0" u="none" strike="noStrike" baseline="0"/>
              <a:t> CAS</a:t>
            </a:r>
            <a:endParaRPr lang="ru-RU" sz="1050"/>
          </a:p>
        </c:rich>
      </c:tx>
      <c:layout>
        <c:manualLayout>
          <c:xMode val="edge"/>
          <c:yMode val="edge"/>
          <c:x val="0.20439670474716723"/>
          <c:y val="1.4814814814814815E-2"/>
        </c:manualLayout>
      </c:layout>
      <c:overlay val="1"/>
    </c:title>
    <c:plotArea>
      <c:layout>
        <c:manualLayout>
          <c:layoutTarget val="inner"/>
          <c:xMode val="edge"/>
          <c:yMode val="edge"/>
          <c:x val="0.14731115257991631"/>
          <c:y val="5.1435403907844894E-2"/>
          <c:w val="0.84349781277340785"/>
          <c:h val="0.82125214584681061"/>
        </c:manualLayout>
      </c:layout>
      <c:lineChart>
        <c:grouping val="standard"/>
        <c:ser>
          <c:idx val="0"/>
          <c:order val="0"/>
          <c:marker>
            <c:symbol val="none"/>
          </c:marker>
          <c:trendline>
            <c:trendlineType val="exp"/>
            <c:dispRSqr val="1"/>
            <c:dispEq val="1"/>
            <c:trendlineLbl>
              <c:layout>
                <c:manualLayout>
                  <c:x val="-0.4648057405007705"/>
                  <c:y val="-0.48727508289819793"/>
                </c:manualLayout>
              </c:layout>
              <c:numFmt formatCode="General" sourceLinked="0"/>
            </c:trendlineLbl>
          </c:trendline>
          <c:trendline>
            <c:trendlineType val="linear"/>
            <c:dispRSqr val="1"/>
            <c:dispEq val="1"/>
            <c:trendlineLbl>
              <c:layout>
                <c:manualLayout>
                  <c:x val="-0.45204507759709978"/>
                  <c:y val="-0.59585005772660149"/>
                </c:manualLayout>
              </c:layout>
              <c:tx>
                <c:rich>
                  <a:bodyPr/>
                  <a:lstStyle/>
                  <a:p>
                    <a:pPr>
                      <a:defRPr/>
                    </a:pPr>
                    <a:r>
                      <a:rPr lang="en-US" baseline="0"/>
                      <a:t>y </a:t>
                    </a:r>
                    <a:r>
                      <a:rPr lang="ru-RU" baseline="0"/>
                      <a:t>Д </a:t>
                    </a:r>
                    <a:r>
                      <a:rPr lang="en-US" sz="1000" b="1" i="0" u="none" strike="noStrike" baseline="0"/>
                      <a:t>CAS</a:t>
                    </a:r>
                    <a:r>
                      <a:rPr lang="en-US" baseline="0"/>
                      <a:t>= -0,026x + 0,2411
R² = 0,7462</a:t>
                    </a:r>
                    <a:endParaRPr lang="en-US"/>
                  </a:p>
                </c:rich>
              </c:tx>
              <c:numFmt formatCode="General" sourceLinked="0"/>
            </c:trendlineLbl>
          </c:trendline>
          <c:trendline>
            <c:trendlineType val="log"/>
            <c:dispRSqr val="1"/>
            <c:dispEq val="1"/>
            <c:trendlineLbl>
              <c:layout>
                <c:manualLayout>
                  <c:x val="-0.31672902158906541"/>
                  <c:y val="-0.2548599202877429"/>
                </c:manualLayout>
              </c:layout>
              <c:numFmt formatCode="General" sourceLinked="0"/>
            </c:trendlineLbl>
          </c:trendline>
          <c:trendline>
            <c:trendlineType val="poly"/>
            <c:order val="2"/>
            <c:dispRSqr val="1"/>
            <c:dispEq val="1"/>
            <c:trendlineLbl>
              <c:layout>
                <c:manualLayout>
                  <c:x val="-0.36024744237110679"/>
                  <c:y val="-0.36882965581266847"/>
                </c:manualLayout>
              </c:layout>
              <c:numFmt formatCode="General" sourceLinked="0"/>
            </c:trendlineLbl>
          </c:trendline>
          <c:trendline>
            <c:trendlineType val="poly"/>
            <c:order val="3"/>
            <c:dispRSqr val="1"/>
            <c:dispEq val="1"/>
            <c:trendlineLbl>
              <c:layout>
                <c:manualLayout>
                  <c:x val="-0.31762798436322748"/>
                  <c:y val="-0.11658831534946987"/>
                </c:manualLayout>
              </c:layout>
              <c:numFmt formatCode="General" sourceLinked="0"/>
            </c:trendlineLbl>
          </c:trendline>
          <c:trendline>
            <c:trendlineType val="power"/>
            <c:dispRSqr val="1"/>
            <c:dispEq val="1"/>
            <c:trendlineLbl>
              <c:layout>
                <c:manualLayout>
                  <c:x val="-0.38794289442143431"/>
                  <c:y val="2.6621561193739669E-2"/>
                </c:manualLayout>
              </c:layout>
              <c:numFmt formatCode="General" sourceLinked="0"/>
            </c:trendlineLbl>
          </c:trendline>
          <c:val>
            <c:numRef>
              <c:f>'F(n)'!$F$522:$F$530</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23203284574940344"/>
                  <c:y val="2.1008323660455411E-2"/>
                </c:manualLayout>
              </c:layout>
              <c:numFmt formatCode="General" sourceLinked="0"/>
            </c:trendlineLbl>
          </c:trendline>
          <c:trendline>
            <c:trendlineType val="linear"/>
            <c:dispRSqr val="1"/>
            <c:dispEq val="1"/>
            <c:trendlineLbl>
              <c:layout>
                <c:manualLayout>
                  <c:x val="1.526259275732156E-2"/>
                  <c:y val="-4.8080100914077863E-2"/>
                </c:manualLayout>
              </c:layout>
              <c:numFmt formatCode="General" sourceLinked="0"/>
            </c:trendlineLbl>
          </c:trendline>
          <c:trendline>
            <c:trendlineType val="log"/>
            <c:dispRSqr val="1"/>
            <c:dispEq val="1"/>
            <c:trendlineLbl>
              <c:layout>
                <c:manualLayout>
                  <c:x val="5.674245432356987E-2"/>
                  <c:y val="0.27015894148337355"/>
                </c:manualLayout>
              </c:layout>
              <c:numFmt formatCode="General" sourceLinked="0"/>
            </c:trendlineLbl>
          </c:trendline>
          <c:trendline>
            <c:trendlineType val="poly"/>
            <c:order val="2"/>
            <c:dispRSqr val="1"/>
            <c:dispEq val="1"/>
            <c:trendlineLbl>
              <c:layout>
                <c:manualLayout>
                  <c:x val="6.3868993723142184E-2"/>
                  <c:y val="0.37776163790440337"/>
                </c:manualLayout>
              </c:layout>
              <c:numFmt formatCode="General" sourceLinked="0"/>
            </c:trendlineLbl>
          </c:trendline>
          <c:trendline>
            <c:trendlineType val="poly"/>
            <c:order val="3"/>
            <c:dispRSqr val="1"/>
            <c:dispEq val="1"/>
            <c:trendlineLbl>
              <c:layout>
                <c:manualLayout>
                  <c:x val="7.7852681862031592E-2"/>
                  <c:y val="0.49723602527521232"/>
                </c:manualLayout>
              </c:layout>
              <c:numFmt formatCode="General" sourceLinked="0"/>
            </c:trendlineLbl>
          </c:trendline>
          <c:trendline>
            <c:trendlineType val="power"/>
            <c:dispRSqr val="1"/>
            <c:dispEq val="1"/>
            <c:trendlineLbl>
              <c:layout>
                <c:manualLayout>
                  <c:x val="2.8268972738475402E-2"/>
                  <c:y val="0.15518348312614894"/>
                </c:manualLayout>
              </c:layout>
              <c:numFmt formatCode="General" sourceLinked="0"/>
            </c:trendlineLbl>
          </c:trendline>
          <c:val>
            <c:numRef>
              <c:f>'F(n)'!$H$522:$H$530</c:f>
              <c:numCache>
                <c:formatCode>0.000%</c:formatCode>
                <c:ptCount val="9"/>
                <c:pt idx="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164435840"/>
        <c:axId val="164443264"/>
      </c:lineChart>
      <c:catAx>
        <c:axId val="164435840"/>
        <c:scaling>
          <c:orientation val="minMax"/>
        </c:scaling>
        <c:axPos val="b"/>
        <c:tickLblPos val="nextTo"/>
        <c:crossAx val="164443264"/>
        <c:crosses val="autoZero"/>
        <c:auto val="1"/>
        <c:lblAlgn val="ctr"/>
        <c:lblOffset val="100"/>
      </c:catAx>
      <c:valAx>
        <c:axId val="164443264"/>
        <c:scaling>
          <c:orientation val="minMax"/>
        </c:scaling>
        <c:axPos val="l"/>
        <c:numFmt formatCode="0.000%" sourceLinked="1"/>
        <c:tickLblPos val="nextTo"/>
        <c:crossAx val="16443584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i="0" baseline="0"/>
              <a:t>Значение </a:t>
            </a:r>
            <a:r>
              <a:rPr lang="en-US" sz="1000" b="1" i="0" baseline="0"/>
              <a:t>F(n) </a:t>
            </a:r>
            <a:r>
              <a:rPr lang="ru-RU" sz="1000" b="1" i="0" baseline="0"/>
              <a:t>или вероятность встретить цифру первой  в патентах</a:t>
            </a:r>
            <a:r>
              <a:rPr lang="en-US" sz="1000" b="1" i="0" baseline="0"/>
              <a:t> CAS</a:t>
            </a:r>
            <a:endParaRPr lang="ru-RU" sz="1000" b="1" i="0" baseline="0"/>
          </a:p>
        </c:rich>
      </c:tx>
      <c:layout>
        <c:manualLayout>
          <c:xMode val="edge"/>
          <c:yMode val="edge"/>
          <c:x val="0.18797597419050199"/>
          <c:y val="3.7062153157888786E-2"/>
        </c:manualLayout>
      </c:layout>
      <c:overlay val="1"/>
    </c:title>
    <c:plotArea>
      <c:layout>
        <c:manualLayout>
          <c:layoutTarget val="inner"/>
          <c:xMode val="edge"/>
          <c:yMode val="edge"/>
          <c:x val="0.12881343954414851"/>
          <c:y val="6.9984874764215693E-2"/>
          <c:w val="0.8369578752944058"/>
          <c:h val="0.7980882349186037"/>
        </c:manualLayout>
      </c:layout>
      <c:lineChart>
        <c:grouping val="standard"/>
        <c:ser>
          <c:idx val="0"/>
          <c:order val="0"/>
          <c:marker>
            <c:symbol val="none"/>
          </c:marker>
          <c:trendline>
            <c:trendlineType val="exp"/>
            <c:dispRSqr val="1"/>
            <c:dispEq val="1"/>
            <c:trendlineLbl>
              <c:layout>
                <c:manualLayout>
                  <c:x val="-0.59317851549776357"/>
                  <c:y val="-0.4862682169055218"/>
                </c:manualLayout>
              </c:layout>
              <c:numFmt formatCode="General" sourceLinked="0"/>
            </c:trendlineLbl>
          </c:trendline>
          <c:trendline>
            <c:trendlineType val="linear"/>
            <c:dispRSqr val="1"/>
            <c:dispEq val="1"/>
            <c:trendlineLbl>
              <c:layout>
                <c:manualLayout>
                  <c:x val="-0.43047145877770226"/>
                  <c:y val="-0.59982818735467691"/>
                </c:manualLayout>
              </c:layout>
              <c:tx>
                <c:rich>
                  <a:bodyPr/>
                  <a:lstStyle/>
                  <a:p>
                    <a:pPr>
                      <a:defRPr/>
                    </a:pPr>
                    <a:r>
                      <a:rPr lang="en-US" baseline="0"/>
                      <a:t>y</a:t>
                    </a:r>
                    <a:r>
                      <a:rPr lang="ru-RU" baseline="0"/>
                      <a:t>Д </a:t>
                    </a:r>
                    <a:r>
                      <a:rPr lang="en-US" baseline="0"/>
                      <a:t> </a:t>
                    </a:r>
                    <a:r>
                      <a:rPr lang="ru-RU" baseline="0"/>
                      <a:t>Патенты </a:t>
                    </a:r>
                    <a:r>
                      <a:rPr lang="en-US" sz="1000" b="1" i="0" u="none" strike="noStrike" baseline="0"/>
                      <a:t>CAS</a:t>
                    </a:r>
                    <a:r>
                      <a:rPr lang="en-US" baseline="0"/>
                      <a:t>= -0,026x + 0,2411
R² = 0,7462</a:t>
                    </a:r>
                    <a:endParaRPr lang="en-US"/>
                  </a:p>
                </c:rich>
              </c:tx>
              <c:numFmt formatCode="General" sourceLinked="0"/>
            </c:trendlineLbl>
          </c:trendline>
          <c:trendline>
            <c:trendlineType val="log"/>
            <c:dispRSqr val="1"/>
            <c:dispEq val="1"/>
            <c:trendlineLbl>
              <c:layout>
                <c:manualLayout>
                  <c:x val="-0.50294798078971759"/>
                  <c:y val="-0.24536422137924471"/>
                </c:manualLayout>
              </c:layout>
              <c:numFmt formatCode="General" sourceLinked="0"/>
            </c:trendlineLbl>
          </c:trendline>
          <c:trendline>
            <c:trendlineType val="poly"/>
            <c:order val="2"/>
            <c:dispRSqr val="1"/>
            <c:dispEq val="1"/>
            <c:trendlineLbl>
              <c:layout>
                <c:manualLayout>
                  <c:x val="-0.43773411811789908"/>
                  <c:y val="-0.36581621914238616"/>
                </c:manualLayout>
              </c:layout>
              <c:numFmt formatCode="General" sourceLinked="0"/>
            </c:trendlineLbl>
          </c:trendline>
          <c:trendline>
            <c:trendlineType val="poly"/>
            <c:order val="3"/>
            <c:dispRSqr val="1"/>
            <c:dispEq val="1"/>
            <c:trendlineLbl>
              <c:layout>
                <c:manualLayout>
                  <c:x val="-0.32281476129025516"/>
                  <c:y val="-0.12914593516588121"/>
                </c:manualLayout>
              </c:layout>
              <c:numFmt formatCode="General" sourceLinked="0"/>
            </c:trendlineLbl>
          </c:trendline>
          <c:trendline>
            <c:trendlineType val="power"/>
            <c:dispRSqr val="1"/>
            <c:dispEq val="1"/>
            <c:trendlineLbl>
              <c:layout>
                <c:manualLayout>
                  <c:x val="-0.58915311504862711"/>
                  <c:y val="-9.0929949977037773E-3"/>
                </c:manualLayout>
              </c:layout>
              <c:numFmt formatCode="General" sourceLinked="0"/>
            </c:trendlineLbl>
          </c:trendline>
          <c:val>
            <c:numRef>
              <c:f>'F(n)'!$F$636:$F$644</c:f>
              <c:numCache>
                <c:formatCode>0.000%</c:formatCode>
                <c:ptCount val="9"/>
                <c:pt idx="0">
                  <c:v>0.30102999566398203</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1742511561866972"/>
                  <c:y val="1.103875803849284E-2"/>
                </c:manualLayout>
              </c:layout>
              <c:tx>
                <c:rich>
                  <a:bodyPr/>
                  <a:lstStyle/>
                  <a:p>
                    <a:pPr>
                      <a:defRPr/>
                    </a:pPr>
                    <a:r>
                      <a:rPr lang="en-US" baseline="0"/>
                      <a:t>y </a:t>
                    </a:r>
                    <a:r>
                      <a:rPr lang="ru-RU" baseline="0"/>
                      <a:t>К </a:t>
                    </a:r>
                    <a:r>
                      <a:rPr lang="en-US" sz="1000" b="0" i="0" u="none" strike="noStrike" baseline="0"/>
                      <a:t> </a:t>
                    </a:r>
                    <a:r>
                      <a:rPr lang="ru-RU" sz="1000" b="0" i="0" u="none" strike="noStrike" baseline="0"/>
                      <a:t>Патенты </a:t>
                    </a:r>
                    <a:r>
                      <a:rPr lang="en-US" sz="1000" b="1" i="0" u="none" strike="noStrike" baseline="0"/>
                      <a:t>CAS</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8.6031272291571884E-2"/>
                  <c:y val="-4.7096658168392813E-2"/>
                </c:manualLayout>
              </c:layout>
              <c:numFmt formatCode="General" sourceLinked="0"/>
            </c:trendlineLbl>
          </c:trendline>
          <c:trendline>
            <c:trendlineType val="log"/>
            <c:dispRSqr val="1"/>
            <c:dispEq val="1"/>
            <c:trendlineLbl>
              <c:layout>
                <c:manualLayout>
                  <c:x val="4.4167487778523931E-2"/>
                  <c:y val="0.14727719025104871"/>
                </c:manualLayout>
              </c:layout>
              <c:numFmt formatCode="General" sourceLinked="0"/>
            </c:trendlineLbl>
          </c:trendline>
          <c:trendline>
            <c:trendlineType val="poly"/>
            <c:order val="2"/>
            <c:dispRSqr val="1"/>
            <c:dispEq val="1"/>
            <c:trendlineLbl>
              <c:layout>
                <c:manualLayout>
                  <c:x val="6.2441901661059946E-3"/>
                  <c:y val="0.29478383024950361"/>
                </c:manualLayout>
              </c:layout>
              <c:numFmt formatCode="General" sourceLinked="0"/>
            </c:trendlineLbl>
          </c:trendline>
          <c:trendline>
            <c:trendlineType val="poly"/>
            <c:order val="3"/>
            <c:dispRSqr val="1"/>
            <c:dispEq val="1"/>
            <c:trendlineLbl>
              <c:layout>
                <c:manualLayout>
                  <c:x val="6.9018106621459616E-2"/>
                  <c:y val="0.43894648640938888"/>
                </c:manualLayout>
              </c:layout>
              <c:numFmt formatCode="General" sourceLinked="0"/>
            </c:trendlineLbl>
          </c:trendline>
          <c:trendline>
            <c:trendlineType val="power"/>
            <c:dispRSqr val="1"/>
            <c:dispEq val="1"/>
            <c:trendlineLbl>
              <c:layout>
                <c:manualLayout>
                  <c:x val="-0.17689554437166091"/>
                  <c:y val="0.19350675454093474"/>
                </c:manualLayout>
              </c:layout>
              <c:numFmt formatCode="General" sourceLinked="0"/>
            </c:trendlineLbl>
          </c:trendline>
          <c:val>
            <c:numRef>
              <c:f>'F(n)'!$H$636:$H$644</c:f>
              <c:numCache>
                <c:formatCode>0.000%</c:formatCode>
                <c:ptCount val="9"/>
                <c:pt idx="0" formatCode="0.00%">
                  <c:v>0.30103000000000002</c:v>
                </c:pt>
                <c:pt idx="1">
                  <c:v>0.47712125905568131</c:v>
                </c:pt>
                <c:pt idx="2">
                  <c:v>0.60205999566398283</c:v>
                </c:pt>
                <c:pt idx="3">
                  <c:v>0.69897000867203762</c:v>
                </c:pt>
                <c:pt idx="4">
                  <c:v>0.77815125471966262</c:v>
                </c:pt>
                <c:pt idx="5">
                  <c:v>0.84509804435027713</c:v>
                </c:pt>
                <c:pt idx="6">
                  <c:v>0.90308999132796097</c:v>
                </c:pt>
                <c:pt idx="7">
                  <c:v>0.95424251377534353</c:v>
                </c:pt>
                <c:pt idx="8">
                  <c:v>1.0000000043360213</c:v>
                </c:pt>
              </c:numCache>
            </c:numRef>
          </c:val>
        </c:ser>
        <c:marker val="1"/>
        <c:axId val="165805056"/>
        <c:axId val="166414976"/>
      </c:lineChart>
      <c:catAx>
        <c:axId val="165805056"/>
        <c:scaling>
          <c:orientation val="minMax"/>
        </c:scaling>
        <c:axPos val="b"/>
        <c:tickLblPos val="nextTo"/>
        <c:crossAx val="166414976"/>
        <c:crosses val="autoZero"/>
        <c:auto val="1"/>
        <c:lblAlgn val="ctr"/>
        <c:lblOffset val="100"/>
      </c:catAx>
      <c:valAx>
        <c:axId val="166414976"/>
        <c:scaling>
          <c:orientation val="minMax"/>
        </c:scaling>
        <c:axPos val="l"/>
        <c:numFmt formatCode="0.000%" sourceLinked="1"/>
        <c:tickLblPos val="nextTo"/>
        <c:crossAx val="1658050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50" b="1" i="0" baseline="0"/>
              <a:t>Значение </a:t>
            </a:r>
            <a:r>
              <a:rPr lang="en-US" sz="1050" b="1" i="0" baseline="0"/>
              <a:t>F(n) </a:t>
            </a:r>
            <a:r>
              <a:rPr lang="ru-RU" sz="1050" b="1" i="0" baseline="0"/>
              <a:t>или вероятность встретить цифру первой  в книгах</a:t>
            </a:r>
            <a:r>
              <a:rPr lang="en-US" sz="1050" b="1" i="0" baseline="0"/>
              <a:t> CAS</a:t>
            </a:r>
            <a:endParaRPr lang="ru-RU" sz="1050" b="1" i="0" baseline="0"/>
          </a:p>
        </c:rich>
      </c:tx>
      <c:layout>
        <c:manualLayout>
          <c:xMode val="edge"/>
          <c:yMode val="edge"/>
          <c:x val="0.18339923199714681"/>
          <c:y val="2.7790482524453652E-2"/>
        </c:manualLayout>
      </c:layout>
      <c:overlay val="1"/>
    </c:title>
    <c:plotArea>
      <c:layout>
        <c:manualLayout>
          <c:layoutTarget val="inner"/>
          <c:xMode val="edge"/>
          <c:yMode val="edge"/>
          <c:x val="0.13139274797696743"/>
          <c:y val="5.1435425473550386E-2"/>
          <c:w val="0.83654784953646744"/>
          <c:h val="0.7980882349186037"/>
        </c:manualLayout>
      </c:layout>
      <c:lineChart>
        <c:grouping val="standard"/>
        <c:ser>
          <c:idx val="0"/>
          <c:order val="0"/>
          <c:marker>
            <c:symbol val="none"/>
          </c:marker>
          <c:trendline>
            <c:trendlineType val="exp"/>
            <c:dispRSqr val="1"/>
            <c:dispEq val="1"/>
            <c:trendlineLbl>
              <c:layout>
                <c:manualLayout>
                  <c:x val="-0.58933636942899947"/>
                  <c:y val="-0.4584716020371053"/>
                </c:manualLayout>
              </c:layout>
              <c:numFmt formatCode="General" sourceLinked="0"/>
            </c:trendlineLbl>
          </c:trendline>
          <c:trendline>
            <c:trendlineType val="linear"/>
            <c:dispRSqr val="1"/>
            <c:dispEq val="1"/>
            <c:trendlineLbl>
              <c:layout>
                <c:manualLayout>
                  <c:x val="-0.42696322119599994"/>
                  <c:y val="-0.59282190723445205"/>
                </c:manualLayout>
              </c:layout>
              <c:tx>
                <c:rich>
                  <a:bodyPr/>
                  <a:lstStyle/>
                  <a:p>
                    <a:pPr>
                      <a:defRPr/>
                    </a:pPr>
                    <a:r>
                      <a:rPr lang="en-US" baseline="0"/>
                      <a:t>y </a:t>
                    </a:r>
                    <a:r>
                      <a:rPr lang="ru-RU" baseline="0"/>
                      <a:t>Д книги </a:t>
                    </a:r>
                    <a:r>
                      <a:rPr lang="en-US" sz="1000" b="1" i="0" u="none" strike="noStrike" baseline="0"/>
                      <a:t>CAS</a:t>
                    </a:r>
                    <a:r>
                      <a:rPr lang="ru-RU" baseline="0"/>
                      <a:t> </a:t>
                    </a:r>
                    <a:r>
                      <a:rPr lang="en-US" baseline="0"/>
                      <a:t>= -0,026x + 0,2411
R² = 0,7462</a:t>
                    </a:r>
                    <a:endParaRPr lang="en-US"/>
                  </a:p>
                </c:rich>
              </c:tx>
              <c:numFmt formatCode="General" sourceLinked="0"/>
            </c:trendlineLbl>
          </c:trendline>
          <c:trendline>
            <c:trendlineType val="log"/>
            <c:dispRSqr val="1"/>
            <c:dispEq val="1"/>
            <c:trendlineLbl>
              <c:layout>
                <c:manualLayout>
                  <c:x val="-0.52016693234307865"/>
                  <c:y val="-0.22683314480030112"/>
                </c:manualLayout>
              </c:layout>
              <c:numFmt formatCode="General" sourceLinked="0"/>
            </c:trendlineLbl>
          </c:trendline>
          <c:trendline>
            <c:trendlineType val="poly"/>
            <c:order val="2"/>
            <c:dispRSqr val="1"/>
            <c:dispEq val="1"/>
            <c:trendlineLbl>
              <c:layout>
                <c:manualLayout>
                  <c:x val="-0.44791563685486457"/>
                  <c:y val="-0.34728514256343879"/>
                </c:manualLayout>
              </c:layout>
              <c:numFmt formatCode="General" sourceLinked="0"/>
            </c:trendlineLbl>
          </c:trendline>
          <c:trendline>
            <c:trendlineType val="poly"/>
            <c:order val="3"/>
            <c:dispRSqr val="1"/>
            <c:dispEq val="1"/>
            <c:trendlineLbl>
              <c:layout>
                <c:manualLayout>
                  <c:x val="-0.3010188912886802"/>
                  <c:y val="-0.11101391618189781"/>
                </c:manualLayout>
              </c:layout>
              <c:numFmt formatCode="General" sourceLinked="0"/>
            </c:trendlineLbl>
          </c:trendline>
          <c:trendline>
            <c:trendlineType val="power"/>
            <c:dispRSqr val="1"/>
            <c:dispEq val="1"/>
            <c:trendlineLbl>
              <c:layout>
                <c:manualLayout>
                  <c:x val="-0.59055085580517996"/>
                  <c:y val="-1.3725764142439801E-2"/>
                </c:manualLayout>
              </c:layout>
              <c:numFmt formatCode="General" sourceLinked="0"/>
            </c:trendlineLbl>
          </c:trendline>
          <c:val>
            <c:numRef>
              <c:f>'F(n)'!$F$747:$F$755</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3248238706106683"/>
                  <c:y val="1.773219749020644E-3"/>
                </c:manualLayout>
              </c:layout>
              <c:tx>
                <c:rich>
                  <a:bodyPr/>
                  <a:lstStyle/>
                  <a:p>
                    <a:pPr>
                      <a:defRPr/>
                    </a:pPr>
                    <a:r>
                      <a:rPr lang="en-US" baseline="0"/>
                      <a:t>y </a:t>
                    </a:r>
                    <a:r>
                      <a:rPr lang="ru-RU" baseline="0"/>
                      <a:t> К </a:t>
                    </a:r>
                    <a:r>
                      <a:rPr lang="ru-RU" sz="1000" b="0" i="0" u="none" strike="noStrike" baseline="0"/>
                      <a:t>книги </a:t>
                    </a:r>
                    <a:r>
                      <a:rPr lang="en-US" sz="1000" b="1" i="0" u="none" strike="noStrike" baseline="0"/>
                      <a:t>CAS</a:t>
                    </a:r>
                    <a:r>
                      <a:rPr lang="ru-RU" sz="1000" b="0" i="0" u="none" strike="noStrike" baseline="0"/>
                      <a:t> </a:t>
                    </a:r>
                    <a:r>
                      <a:rPr lang="ru-RU" baseline="0"/>
                      <a:t> </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7.6446793878642533E-2"/>
                  <c:y val="-5.6362196457864971E-2"/>
                </c:manualLayout>
              </c:layout>
              <c:numFmt formatCode="General" sourceLinked="0"/>
            </c:trendlineLbl>
          </c:trendline>
          <c:trendline>
            <c:trendlineType val="log"/>
            <c:dispRSqr val="1"/>
            <c:dispEq val="1"/>
            <c:trendlineLbl>
              <c:layout>
                <c:manualLayout>
                  <c:x val="2.9730561542996643E-2"/>
                  <c:y val="0.21676872742209144"/>
                </c:manualLayout>
              </c:layout>
              <c:numFmt formatCode="General" sourceLinked="0"/>
            </c:trendlineLbl>
          </c:trendline>
          <c:trendline>
            <c:trendlineType val="poly"/>
            <c:order val="2"/>
            <c:dispRSqr val="1"/>
            <c:dispEq val="1"/>
            <c:trendlineLbl>
              <c:layout>
                <c:manualLayout>
                  <c:x val="1.9271401984887932E-2"/>
                  <c:y val="0.36427536742054506"/>
                </c:manualLayout>
              </c:layout>
              <c:numFmt formatCode="General" sourceLinked="0"/>
            </c:trendlineLbl>
          </c:trendline>
          <c:trendline>
            <c:trendlineType val="power"/>
            <c:dispRSqr val="1"/>
            <c:dispEq val="1"/>
            <c:trendlineLbl>
              <c:layout>
                <c:manualLayout>
                  <c:x val="5.6330555337065068E-2"/>
                  <c:y val="0.12401521736989306"/>
                </c:manualLayout>
              </c:layout>
              <c:numFmt formatCode="General" sourceLinked="0"/>
            </c:trendlineLbl>
          </c:trendline>
          <c:trendline>
            <c:trendlineType val="log"/>
          </c:trendline>
          <c:trendline>
            <c:trendlineType val="poly"/>
            <c:order val="3"/>
            <c:dispRSqr val="1"/>
            <c:dispEq val="1"/>
            <c:trendlineLbl>
              <c:layout>
                <c:manualLayout>
                  <c:x val="7.4430587737800924E-2"/>
                  <c:y val="0.48527417785675186"/>
                </c:manualLayout>
              </c:layout>
              <c:numFmt formatCode="General" sourceLinked="0"/>
            </c:trendlineLbl>
          </c:trendline>
          <c:val>
            <c:numRef>
              <c:f>'F(n)'!$H$747:$H$755</c:f>
              <c:numCache>
                <c:formatCode>0.000%</c:formatCode>
                <c:ptCount val="9"/>
                <c:pt idx="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c:v>
                </c:pt>
              </c:numCache>
            </c:numRef>
          </c:val>
        </c:ser>
        <c:marker val="1"/>
        <c:axId val="170002304"/>
        <c:axId val="170024320"/>
      </c:lineChart>
      <c:catAx>
        <c:axId val="170002304"/>
        <c:scaling>
          <c:orientation val="minMax"/>
        </c:scaling>
        <c:axPos val="b"/>
        <c:tickLblPos val="nextTo"/>
        <c:crossAx val="170024320"/>
        <c:crosses val="autoZero"/>
        <c:auto val="1"/>
        <c:lblAlgn val="ctr"/>
        <c:lblOffset val="100"/>
      </c:catAx>
      <c:valAx>
        <c:axId val="170024320"/>
        <c:scaling>
          <c:orientation val="minMax"/>
        </c:scaling>
        <c:axPos val="l"/>
        <c:numFmt formatCode="0.000%" sourceLinked="1"/>
        <c:tickLblPos val="nextTo"/>
        <c:crossAx val="17000230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i="0" baseline="0"/>
              <a:t>Значение </a:t>
            </a:r>
            <a:r>
              <a:rPr lang="en-US" sz="1000" b="1" i="0" baseline="0"/>
              <a:t>F(n) </a:t>
            </a:r>
            <a:r>
              <a:rPr lang="ru-RU" sz="1000" b="1" i="0" baseline="0"/>
              <a:t>или вероятность встретить цифру первой  в рефератах</a:t>
            </a:r>
            <a:r>
              <a:rPr lang="en-US" sz="1000" b="1" i="0" baseline="0"/>
              <a:t> CAS</a:t>
            </a:r>
            <a:endParaRPr lang="ru-RU" sz="1000" b="1" i="0" baseline="0"/>
          </a:p>
        </c:rich>
      </c:tx>
      <c:layout>
        <c:manualLayout>
          <c:xMode val="edge"/>
          <c:yMode val="edge"/>
          <c:x val="0.19257555948314667"/>
          <c:y val="5.0960442002493694E-2"/>
        </c:manualLayout>
      </c:layout>
      <c:overlay val="1"/>
    </c:title>
    <c:plotArea>
      <c:layout>
        <c:manualLayout>
          <c:layoutTarget val="inner"/>
          <c:xMode val="edge"/>
          <c:yMode val="edge"/>
          <c:x val="0.15985349554444897"/>
          <c:y val="5.1435391862817564E-2"/>
          <c:w val="0.80183114610673667"/>
          <c:h val="0.82125214584681105"/>
        </c:manualLayout>
      </c:layout>
      <c:lineChart>
        <c:grouping val="standard"/>
        <c:ser>
          <c:idx val="0"/>
          <c:order val="0"/>
          <c:marker>
            <c:symbol val="none"/>
          </c:marker>
          <c:trendline>
            <c:trendlineType val="exp"/>
            <c:dispRSqr val="1"/>
            <c:dispEq val="1"/>
            <c:trendlineLbl>
              <c:layout>
                <c:manualLayout>
                  <c:x val="-0.55352798412486548"/>
                  <c:y val="-0.50016670667140406"/>
                </c:manualLayout>
              </c:layout>
              <c:numFmt formatCode="General" sourceLinked="0"/>
            </c:trendlineLbl>
          </c:trendline>
          <c:trendline>
            <c:trendlineType val="linear"/>
            <c:dispRSqr val="1"/>
            <c:dispEq val="1"/>
            <c:trendlineLbl>
              <c:layout>
                <c:manualLayout>
                  <c:x val="-0.36765019579228614"/>
                  <c:y val="-0.61598589304071139"/>
                </c:manualLayout>
              </c:layout>
              <c:tx>
                <c:rich>
                  <a:bodyPr/>
                  <a:lstStyle/>
                  <a:p>
                    <a:pPr>
                      <a:defRPr/>
                    </a:pPr>
                    <a:r>
                      <a:rPr lang="en-US" baseline="0"/>
                      <a:t>y </a:t>
                    </a:r>
                    <a:r>
                      <a:rPr lang="ru-RU" baseline="0"/>
                      <a:t>Д </a:t>
                    </a:r>
                    <a:r>
                      <a:rPr lang="ru-RU" sz="1000" b="1" i="0" u="none" strike="noStrike" baseline="0"/>
                      <a:t>рефератов</a:t>
                    </a:r>
                    <a:r>
                      <a:rPr lang="en-US" sz="1000" b="1" i="0" u="none" strike="noStrike" baseline="0"/>
                      <a:t> CAS</a:t>
                    </a:r>
                    <a:r>
                      <a:rPr lang="en-US" baseline="0"/>
                      <a:t>= -0,026x + 0,2411
R² = 0,7462</a:t>
                    </a:r>
                    <a:endParaRPr lang="en-US"/>
                  </a:p>
                </c:rich>
              </c:tx>
              <c:numFmt formatCode="General" sourceLinked="0"/>
            </c:trendlineLbl>
          </c:trendline>
          <c:trendline>
            <c:trendlineType val="log"/>
            <c:dispRSqr val="1"/>
            <c:dispEq val="1"/>
            <c:trendlineLbl>
              <c:layout>
                <c:manualLayout>
                  <c:x val="-0.47595845013671007"/>
                  <c:y val="-0.25463003156847974"/>
                </c:manualLayout>
              </c:layout>
              <c:numFmt formatCode="General" sourceLinked="0"/>
            </c:trendlineLbl>
          </c:trendline>
          <c:trendline>
            <c:trendlineType val="poly"/>
            <c:order val="2"/>
            <c:dispRSqr val="1"/>
            <c:dispEq val="1"/>
            <c:trendlineLbl>
              <c:layout>
                <c:manualLayout>
                  <c:x val="-0.4174674036785464"/>
                  <c:y val="-0.37971475284732831"/>
                </c:manualLayout>
              </c:layout>
              <c:numFmt formatCode="General" sourceLinked="0"/>
            </c:trendlineLbl>
          </c:trendline>
          <c:trendline>
            <c:trendlineType val="poly"/>
            <c:order val="3"/>
            <c:dispRSqr val="1"/>
            <c:dispEq val="1"/>
            <c:trendlineLbl>
              <c:layout>
                <c:manualLayout>
                  <c:x val="-0.32683764523004205"/>
                  <c:y val="-0.11564700792531542"/>
                </c:manualLayout>
              </c:layout>
              <c:numFmt formatCode="General" sourceLinked="0"/>
            </c:trendlineLbl>
          </c:trendline>
          <c:trendline>
            <c:trendlineType val="power"/>
            <c:dispRSqr val="1"/>
            <c:dispEq val="1"/>
            <c:trendlineLbl>
              <c:layout>
                <c:manualLayout>
                  <c:x val="-0.55910469267962315"/>
                  <c:y val="-4.4605890107837724E-3"/>
                </c:manualLayout>
              </c:layout>
              <c:numFmt formatCode="General" sourceLinked="0"/>
            </c:trendlineLbl>
          </c:trendline>
          <c:val>
            <c:numRef>
              <c:f>'F(n)'!$F$859:$F$867</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2955268479551113"/>
                  <c:y val="7.1100212961388983E-3"/>
                </c:manualLayout>
              </c:layout>
              <c:numFmt formatCode="General" sourceLinked="0"/>
            </c:trendlineLbl>
          </c:trendline>
          <c:trendline>
            <c:trendlineType val="linear"/>
            <c:dispRSqr val="1"/>
            <c:dispEq val="1"/>
            <c:trendlineLbl>
              <c:layout>
                <c:manualLayout>
                  <c:x val="7.8202880067094069E-2"/>
                  <c:y val="-4.3447333459305723E-2"/>
                </c:manualLayout>
              </c:layout>
              <c:numFmt formatCode="General" sourceLinked="0"/>
            </c:trendlineLbl>
          </c:trendline>
          <c:trendline>
            <c:trendlineType val="log"/>
            <c:dispRSqr val="1"/>
            <c:dispEq val="1"/>
            <c:trendlineLbl>
              <c:layout>
                <c:manualLayout>
                  <c:x val="8.836453518837209E-2"/>
                  <c:y val="0.20516885525410547"/>
                </c:manualLayout>
              </c:layout>
              <c:numFmt formatCode="General" sourceLinked="0"/>
            </c:trendlineLbl>
          </c:trendline>
          <c:trendline>
            <c:trendlineType val="poly"/>
            <c:order val="2"/>
            <c:dispRSqr val="1"/>
            <c:dispEq val="1"/>
            <c:trendlineLbl>
              <c:layout>
                <c:manualLayout>
                  <c:x val="2.5398757225378345E-2"/>
                  <c:y val="0.32962468747059165"/>
                </c:manualLayout>
              </c:layout>
              <c:numFmt formatCode="General" sourceLinked="0"/>
            </c:trendlineLbl>
          </c:trendline>
          <c:trendline>
            <c:trendlineType val="poly"/>
            <c:order val="3"/>
            <c:dispRSqr val="1"/>
            <c:dispEq val="1"/>
            <c:trendlineLbl>
              <c:layout>
                <c:manualLayout>
                  <c:x val="6.0832986343920419E-2"/>
                  <c:y val="0.46943942054657761"/>
                </c:manualLayout>
              </c:layout>
              <c:numFmt formatCode="General" sourceLinked="0"/>
            </c:trendlineLbl>
          </c:trendline>
          <c:trendline>
            <c:trendlineType val="power"/>
            <c:dispRSqr val="1"/>
            <c:dispEq val="1"/>
            <c:trendlineLbl>
              <c:layout>
                <c:manualLayout>
                  <c:x val="-0.14615089951979221"/>
                  <c:y val="0.23394052985727518"/>
                </c:manualLayout>
              </c:layout>
              <c:numFmt formatCode="General" sourceLinked="0"/>
            </c:trendlineLbl>
          </c:trendline>
          <c:val>
            <c:numRef>
              <c:f>'F(n)'!$H$859:$H$867</c:f>
              <c:numCache>
                <c:formatCode>0.000%</c:formatCode>
                <c:ptCount val="9"/>
                <c:pt idx="0" formatCode="0.0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201327744"/>
        <c:axId val="201430144"/>
      </c:lineChart>
      <c:catAx>
        <c:axId val="201327744"/>
        <c:scaling>
          <c:orientation val="minMax"/>
        </c:scaling>
        <c:axPos val="b"/>
        <c:tickLblPos val="nextTo"/>
        <c:crossAx val="201430144"/>
        <c:crosses val="autoZero"/>
        <c:auto val="1"/>
        <c:lblAlgn val="ctr"/>
        <c:lblOffset val="100"/>
      </c:catAx>
      <c:valAx>
        <c:axId val="201430144"/>
        <c:scaling>
          <c:orientation val="minMax"/>
        </c:scaling>
        <c:axPos val="l"/>
        <c:numFmt formatCode="0.000%" sourceLinked="1"/>
        <c:tickLblPos val="nextTo"/>
        <c:crossAx val="20132774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i="0" baseline="0"/>
              <a:t>Значение </a:t>
            </a:r>
            <a:r>
              <a:rPr lang="en-US" sz="1000" b="1" i="0" baseline="0"/>
              <a:t>F(n) </a:t>
            </a:r>
            <a:r>
              <a:rPr lang="ru-RU" sz="1000" b="1" i="0" baseline="0"/>
              <a:t>или вероятность встретить цифру первой  в рефератах</a:t>
            </a:r>
            <a:r>
              <a:rPr lang="en-US" sz="1000" b="1" i="0" baseline="0"/>
              <a:t> CAS</a:t>
            </a:r>
            <a:endParaRPr lang="ru-RU" sz="1000" b="1" i="0" baseline="0"/>
          </a:p>
        </c:rich>
      </c:tx>
      <c:layout>
        <c:manualLayout>
          <c:xMode val="edge"/>
          <c:yMode val="edge"/>
          <c:x val="0.19257555948314667"/>
          <c:y val="5.0960442002493694E-2"/>
        </c:manualLayout>
      </c:layout>
      <c:overlay val="1"/>
    </c:title>
    <c:plotArea>
      <c:layout>
        <c:manualLayout>
          <c:layoutTarget val="inner"/>
          <c:xMode val="edge"/>
          <c:yMode val="edge"/>
          <c:x val="0.15544143603002181"/>
          <c:y val="5.1435562960643812E-2"/>
          <c:w val="0.80183114610673667"/>
          <c:h val="0.82125214106547151"/>
        </c:manualLayout>
      </c:layout>
      <c:lineChart>
        <c:grouping val="standard"/>
        <c:ser>
          <c:idx val="0"/>
          <c:order val="0"/>
          <c:marker>
            <c:symbol val="none"/>
          </c:marker>
          <c:trendline>
            <c:trendlineType val="exp"/>
            <c:dispRSqr val="1"/>
            <c:dispEq val="1"/>
            <c:trendlineLbl>
              <c:layout>
                <c:manualLayout>
                  <c:x val="-0.55352798412486548"/>
                  <c:y val="-0.50016670667140406"/>
                </c:manualLayout>
              </c:layout>
              <c:numFmt formatCode="General" sourceLinked="0"/>
            </c:trendlineLbl>
          </c:trendline>
          <c:trendline>
            <c:trendlineType val="linear"/>
            <c:dispRSqr val="1"/>
            <c:dispEq val="1"/>
            <c:trendlineLbl>
              <c:layout>
                <c:manualLayout>
                  <c:x val="-0.36765019579228614"/>
                  <c:y val="-0.61598589304071139"/>
                </c:manualLayout>
              </c:layout>
              <c:tx>
                <c:rich>
                  <a:bodyPr/>
                  <a:lstStyle/>
                  <a:p>
                    <a:pPr>
                      <a:defRPr/>
                    </a:pPr>
                    <a:r>
                      <a:rPr lang="en-US" baseline="0"/>
                      <a:t>y </a:t>
                    </a:r>
                    <a:r>
                      <a:rPr lang="ru-RU" baseline="0"/>
                      <a:t>Д </a:t>
                    </a:r>
                    <a:r>
                      <a:rPr lang="ru-RU" sz="1000" b="1" i="0" u="none" strike="noStrike" baseline="0"/>
                      <a:t>рефератов</a:t>
                    </a:r>
                    <a:r>
                      <a:rPr lang="en-US" sz="1000" b="1" i="0" u="none" strike="noStrike" baseline="0"/>
                      <a:t> CAS</a:t>
                    </a:r>
                    <a:r>
                      <a:rPr lang="en-US" baseline="0"/>
                      <a:t>= -0,026x + 0,2411
R² = 0,7462</a:t>
                    </a:r>
                    <a:endParaRPr lang="en-US"/>
                  </a:p>
                </c:rich>
              </c:tx>
              <c:numFmt formatCode="General" sourceLinked="0"/>
            </c:trendlineLbl>
          </c:trendline>
          <c:trendline>
            <c:trendlineType val="log"/>
            <c:dispRSqr val="1"/>
            <c:dispEq val="1"/>
            <c:trendlineLbl>
              <c:layout>
                <c:manualLayout>
                  <c:x val="-0.47595845013671007"/>
                  <c:y val="-0.25463003156847974"/>
                </c:manualLayout>
              </c:layout>
              <c:numFmt formatCode="General" sourceLinked="0"/>
            </c:trendlineLbl>
          </c:trendline>
          <c:trendline>
            <c:trendlineType val="poly"/>
            <c:order val="2"/>
            <c:dispRSqr val="1"/>
            <c:dispEq val="1"/>
            <c:trendlineLbl>
              <c:layout>
                <c:manualLayout>
                  <c:x val="-0.4174674036785464"/>
                  <c:y val="-0.37971475284732831"/>
                </c:manualLayout>
              </c:layout>
              <c:numFmt formatCode="General" sourceLinked="0"/>
            </c:trendlineLbl>
          </c:trendline>
          <c:trendline>
            <c:trendlineType val="poly"/>
            <c:order val="3"/>
            <c:dispRSqr val="1"/>
            <c:dispEq val="1"/>
            <c:trendlineLbl>
              <c:layout>
                <c:manualLayout>
                  <c:x val="-0.32683764523004205"/>
                  <c:y val="-0.11564700792531542"/>
                </c:manualLayout>
              </c:layout>
              <c:numFmt formatCode="General" sourceLinked="0"/>
            </c:trendlineLbl>
          </c:trendline>
          <c:trendline>
            <c:trendlineType val="power"/>
            <c:dispRSqr val="1"/>
            <c:dispEq val="1"/>
            <c:trendlineLbl>
              <c:layout>
                <c:manualLayout>
                  <c:x val="-0.55910469267962315"/>
                  <c:y val="-4.4605890107837724E-3"/>
                </c:manualLayout>
              </c:layout>
              <c:numFmt formatCode="General" sourceLinked="0"/>
            </c:trendlineLbl>
          </c:trendline>
          <c:val>
            <c:numRef>
              <c:f>'F(n)'!$F$859:$F$867</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2955268479551113"/>
                  <c:y val="7.1100212961388983E-3"/>
                </c:manualLayout>
              </c:layout>
              <c:numFmt formatCode="General" sourceLinked="0"/>
            </c:trendlineLbl>
          </c:trendline>
          <c:trendline>
            <c:trendlineType val="linear"/>
            <c:dispRSqr val="1"/>
            <c:dispEq val="1"/>
            <c:trendlineLbl>
              <c:layout>
                <c:manualLayout>
                  <c:x val="7.8202880067094069E-2"/>
                  <c:y val="-4.3447333459305723E-2"/>
                </c:manualLayout>
              </c:layout>
              <c:numFmt formatCode="General" sourceLinked="0"/>
            </c:trendlineLbl>
          </c:trendline>
          <c:trendline>
            <c:trendlineType val="log"/>
            <c:dispRSqr val="1"/>
            <c:dispEq val="1"/>
            <c:trendlineLbl>
              <c:layout>
                <c:manualLayout>
                  <c:x val="8.836453518837209E-2"/>
                  <c:y val="0.20516885525410547"/>
                </c:manualLayout>
              </c:layout>
              <c:numFmt formatCode="General" sourceLinked="0"/>
            </c:trendlineLbl>
          </c:trendline>
          <c:trendline>
            <c:trendlineType val="poly"/>
            <c:order val="2"/>
            <c:dispRSqr val="1"/>
            <c:dispEq val="1"/>
            <c:trendlineLbl>
              <c:layout>
                <c:manualLayout>
                  <c:x val="2.5398757225378345E-2"/>
                  <c:y val="0.32962468747059165"/>
                </c:manualLayout>
              </c:layout>
              <c:numFmt formatCode="General" sourceLinked="0"/>
            </c:trendlineLbl>
          </c:trendline>
          <c:trendline>
            <c:trendlineType val="poly"/>
            <c:order val="3"/>
            <c:dispRSqr val="1"/>
            <c:dispEq val="1"/>
            <c:trendlineLbl>
              <c:layout>
                <c:manualLayout>
                  <c:x val="6.0832986343920419E-2"/>
                  <c:y val="0.46943942054657761"/>
                </c:manualLayout>
              </c:layout>
              <c:numFmt formatCode="General" sourceLinked="0"/>
            </c:trendlineLbl>
          </c:trendline>
          <c:trendline>
            <c:trendlineType val="power"/>
            <c:dispRSqr val="1"/>
            <c:dispEq val="1"/>
            <c:trendlineLbl>
              <c:layout>
                <c:manualLayout>
                  <c:x val="-0.14615089951979221"/>
                  <c:y val="0.23394052985727518"/>
                </c:manualLayout>
              </c:layout>
              <c:numFmt formatCode="General" sourceLinked="0"/>
            </c:trendlineLbl>
          </c:trendline>
          <c:val>
            <c:numRef>
              <c:f>'F(n)'!$H$859:$H$867</c:f>
              <c:numCache>
                <c:formatCode>0.000%</c:formatCode>
                <c:ptCount val="9"/>
                <c:pt idx="0" formatCode="0.0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202907008"/>
        <c:axId val="203121408"/>
      </c:lineChart>
      <c:catAx>
        <c:axId val="202907008"/>
        <c:scaling>
          <c:orientation val="minMax"/>
        </c:scaling>
        <c:axPos val="b"/>
        <c:tickLblPos val="nextTo"/>
        <c:crossAx val="203121408"/>
        <c:crosses val="autoZero"/>
        <c:auto val="1"/>
        <c:lblAlgn val="ctr"/>
        <c:lblOffset val="100"/>
      </c:catAx>
      <c:valAx>
        <c:axId val="203121408"/>
        <c:scaling>
          <c:orientation val="minMax"/>
        </c:scaling>
        <c:axPos val="l"/>
        <c:numFmt formatCode="0.000%" sourceLinked="1"/>
        <c:tickLblPos val="nextTo"/>
        <c:crossAx val="20290700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i="0" u="none" strike="noStrike" baseline="0"/>
              <a:t>Значение </a:t>
            </a:r>
            <a:r>
              <a:rPr lang="en-US" sz="1000" b="1" i="0" u="none" strike="noStrike" baseline="0"/>
              <a:t>F(n) </a:t>
            </a:r>
            <a:r>
              <a:rPr lang="ru-RU" sz="1000" b="1" i="0" u="none" strike="noStrike" baseline="0"/>
              <a:t>или вероятность встретить цифру первой  в рефератах</a:t>
            </a:r>
            <a:r>
              <a:rPr lang="en-US" sz="1000" b="1" i="0" u="none" strike="noStrike" baseline="0"/>
              <a:t> </a:t>
            </a:r>
            <a:r>
              <a:rPr lang="ru-RU" sz="1000" b="1" i="0" u="none" strike="noStrike" baseline="0"/>
              <a:t>РЖ"Химия"</a:t>
            </a:r>
            <a:endParaRPr lang="en-US" sz="1000" b="1" i="0" u="none" strike="noStrike" baseline="0"/>
          </a:p>
          <a:p>
            <a:pPr>
              <a:defRPr/>
            </a:pPr>
            <a:endParaRPr lang="ru-RU" sz="1000"/>
          </a:p>
        </c:rich>
      </c:tx>
      <c:layout>
        <c:manualLayout>
          <c:xMode val="edge"/>
          <c:yMode val="edge"/>
          <c:x val="0.24307694608225441"/>
          <c:y val="4.6376786197364177E-2"/>
        </c:manualLayout>
      </c:layout>
      <c:overlay val="1"/>
    </c:title>
    <c:plotArea>
      <c:layout>
        <c:manualLayout>
          <c:layoutTarget val="inner"/>
          <c:xMode val="edge"/>
          <c:yMode val="edge"/>
          <c:x val="0.13092326218342806"/>
          <c:y val="4.6798818164460305E-2"/>
          <c:w val="0.80183114610673667"/>
          <c:h val="0.82125214584681105"/>
        </c:manualLayout>
      </c:layout>
      <c:lineChart>
        <c:grouping val="standard"/>
        <c:ser>
          <c:idx val="0"/>
          <c:order val="0"/>
          <c:marker>
            <c:symbol val="none"/>
          </c:marker>
          <c:trendline>
            <c:trendlineType val="exp"/>
            <c:dispRSqr val="1"/>
            <c:dispEq val="1"/>
            <c:trendlineLbl>
              <c:layout>
                <c:manualLayout>
                  <c:x val="-0.51527451981129357"/>
                  <c:y val="-0.50016670667140406"/>
                </c:manualLayout>
              </c:layout>
              <c:numFmt formatCode="General" sourceLinked="0"/>
            </c:trendlineLbl>
          </c:trendline>
          <c:trendline>
            <c:trendlineType val="linear"/>
            <c:dispRSqr val="1"/>
            <c:dispEq val="1"/>
            <c:trendlineLbl>
              <c:layout>
                <c:manualLayout>
                  <c:x val="-0.28551844109411811"/>
                  <c:y val="-0.60672035813116365"/>
                </c:manualLayout>
              </c:layout>
              <c:tx>
                <c:rich>
                  <a:bodyPr/>
                  <a:lstStyle/>
                  <a:p>
                    <a:pPr>
                      <a:defRPr/>
                    </a:pPr>
                    <a:r>
                      <a:rPr lang="en-US" baseline="0"/>
                      <a:t>y </a:t>
                    </a:r>
                    <a:r>
                      <a:rPr lang="ru-RU" baseline="0"/>
                      <a:t>Д </a:t>
                    </a:r>
                    <a:r>
                      <a:rPr lang="ru-RU" sz="1000" b="1" i="0" u="none" strike="noStrike" baseline="0"/>
                      <a:t>рефераты</a:t>
                    </a:r>
                    <a:r>
                      <a:rPr lang="en-US" sz="1000" b="1" i="0" u="none" strike="noStrike" baseline="0"/>
                      <a:t> </a:t>
                    </a:r>
                    <a:r>
                      <a:rPr lang="ru-RU" sz="1000" b="1" i="0" u="none" strike="noStrike" baseline="0"/>
                      <a:t>РЖ"Химия"</a:t>
                    </a:r>
                    <a:r>
                      <a:rPr lang="en-US" baseline="0"/>
                      <a:t>= -0,026x + 0,2411
R² = 0,7462</a:t>
                    </a:r>
                    <a:endParaRPr lang="en-US"/>
                  </a:p>
                </c:rich>
              </c:tx>
              <c:numFmt formatCode="General" sourceLinked="0"/>
            </c:trendlineLbl>
          </c:trendline>
          <c:trendline>
            <c:trendlineType val="log"/>
            <c:dispRSqr val="1"/>
            <c:dispEq val="1"/>
            <c:trendlineLbl>
              <c:layout>
                <c:manualLayout>
                  <c:x val="-0.49223657023046496"/>
                  <c:y val="-0.26852833393279807"/>
                </c:manualLayout>
              </c:layout>
              <c:numFmt formatCode="General" sourceLinked="0"/>
            </c:trendlineLbl>
          </c:trendline>
          <c:trendline>
            <c:trendlineType val="poly"/>
            <c:order val="2"/>
            <c:dispRSqr val="1"/>
            <c:dispEq val="1"/>
            <c:trendlineLbl>
              <c:layout>
                <c:manualLayout>
                  <c:x val="-0.42998493794401293"/>
                  <c:y val="-0.38434752030210184"/>
                </c:manualLayout>
              </c:layout>
              <c:numFmt formatCode="General" sourceLinked="0"/>
            </c:trendlineLbl>
          </c:trendline>
          <c:trendline>
            <c:trendlineType val="poly"/>
            <c:order val="3"/>
            <c:dispRSqr val="1"/>
            <c:dispEq val="1"/>
            <c:trendlineLbl>
              <c:layout>
                <c:manualLayout>
                  <c:x val="-0.31216231203360695"/>
                  <c:y val="-0.13881084519917641"/>
                </c:manualLayout>
              </c:layout>
              <c:numFmt formatCode="General" sourceLinked="0"/>
            </c:trendlineLbl>
          </c:trendline>
          <c:trendline>
            <c:trendlineType val="power"/>
            <c:dispRSqr val="1"/>
            <c:dispEq val="1"/>
            <c:trendlineLbl>
              <c:layout>
                <c:manualLayout>
                  <c:x val="-0.54360243577709155"/>
                  <c:y val="-9.0933564655559206E-3"/>
                </c:manualLayout>
              </c:layout>
              <c:numFmt formatCode="General" sourceLinked="0"/>
            </c:trendlineLbl>
          </c:trendline>
          <c:val>
            <c:numRef>
              <c:f>'F(n)'!$F$972:$F$980</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2515979290874532"/>
                  <c:y val="2.4772538413667593E-3"/>
                </c:manualLayout>
              </c:layout>
              <c:tx>
                <c:rich>
                  <a:bodyPr/>
                  <a:lstStyle/>
                  <a:p>
                    <a:pPr>
                      <a:defRPr/>
                    </a:pPr>
                    <a:r>
                      <a:rPr lang="en-US" baseline="0"/>
                      <a:t>y </a:t>
                    </a:r>
                    <a:r>
                      <a:rPr lang="ru-RU" baseline="0"/>
                      <a:t>К </a:t>
                    </a:r>
                    <a:r>
                      <a:rPr lang="ru-RU" sz="1000" b="1" i="0" u="none" strike="noStrike" baseline="0"/>
                      <a:t>рефераты</a:t>
                    </a:r>
                    <a:r>
                      <a:rPr lang="en-US" sz="1000" b="1" i="0" u="none" strike="noStrike" baseline="0"/>
                      <a:t> </a:t>
                    </a:r>
                    <a:r>
                      <a:rPr lang="ru-RU" sz="1000" b="1" i="0" u="none" strike="noStrike" baseline="0"/>
                      <a:t>РЖ"Химия"</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4.8211218410136883E-2"/>
                  <c:y val="0.13723059727680822"/>
                </c:manualLayout>
              </c:layout>
              <c:numFmt formatCode="General" sourceLinked="0"/>
            </c:trendlineLbl>
          </c:trendline>
          <c:trendline>
            <c:trendlineType val="log"/>
            <c:dispRSqr val="1"/>
            <c:dispEq val="1"/>
            <c:trendlineLbl>
              <c:layout>
                <c:manualLayout>
                  <c:x val="-1.9702436720584023E-2"/>
                  <c:y val="0.22833269252796703"/>
                </c:manualLayout>
              </c:layout>
              <c:numFmt formatCode="General" sourceLinked="0"/>
            </c:trendlineLbl>
          </c:trendline>
          <c:trendline>
            <c:trendlineType val="poly"/>
            <c:order val="2"/>
            <c:dispRSqr val="1"/>
            <c:dispEq val="1"/>
            <c:trendlineLbl>
              <c:layout>
                <c:manualLayout>
                  <c:x val="3.3280005240833584E-2"/>
                  <c:y val="0.35278852474445255"/>
                </c:manualLayout>
              </c:layout>
              <c:numFmt formatCode="General" sourceLinked="0"/>
            </c:trendlineLbl>
          </c:trendline>
          <c:trendline>
            <c:trendlineType val="poly"/>
            <c:order val="3"/>
            <c:dispRSqr val="1"/>
            <c:dispEq val="1"/>
            <c:trendlineLbl>
              <c:layout>
                <c:manualLayout>
                  <c:x val="0.11483923155565706"/>
                  <c:y val="0.46480665309180857"/>
                </c:manualLayout>
              </c:layout>
              <c:numFmt formatCode="General" sourceLinked="0"/>
            </c:trendlineLbl>
          </c:trendline>
          <c:trendline>
            <c:trendlineType val="power"/>
            <c:dispRSqr val="1"/>
            <c:dispEq val="1"/>
            <c:trendlineLbl>
              <c:layout>
                <c:manualLayout>
                  <c:x val="0.11506531371035174"/>
                  <c:y val="0.12738687839751467"/>
                </c:manualLayout>
              </c:layout>
              <c:numFmt formatCode="General" sourceLinked="0"/>
            </c:trendlineLbl>
          </c:trendline>
          <c:val>
            <c:numRef>
              <c:f>'F(n)'!$H$972:$H$980</c:f>
              <c:numCache>
                <c:formatCode>0.000%</c:formatCode>
                <c:ptCount val="9"/>
                <c:pt idx="0" formatCode="0.0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203823744"/>
        <c:axId val="204194176"/>
      </c:lineChart>
      <c:catAx>
        <c:axId val="203823744"/>
        <c:scaling>
          <c:orientation val="minMax"/>
        </c:scaling>
        <c:axPos val="b"/>
        <c:tickLblPos val="nextTo"/>
        <c:crossAx val="204194176"/>
        <c:crosses val="autoZero"/>
        <c:auto val="1"/>
        <c:lblAlgn val="ctr"/>
        <c:lblOffset val="100"/>
      </c:catAx>
      <c:valAx>
        <c:axId val="204194176"/>
        <c:scaling>
          <c:orientation val="minMax"/>
        </c:scaling>
        <c:axPos val="l"/>
        <c:numFmt formatCode="0.000%" sourceLinked="1"/>
        <c:tickLblPos val="nextTo"/>
        <c:crossAx val="20382374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b="1" i="0" baseline="0"/>
              <a:t>Значение </a:t>
            </a:r>
            <a:r>
              <a:rPr lang="en-US" sz="1000" b="1" i="0" baseline="0"/>
              <a:t>F(n) </a:t>
            </a:r>
            <a:r>
              <a:rPr lang="ru-RU" sz="1000" b="1" i="0" baseline="0"/>
              <a:t>или вероятность встретить цифру первой  в английских</a:t>
            </a:r>
          </a:p>
          <a:p>
            <a:pPr>
              <a:defRPr/>
            </a:pPr>
            <a:r>
              <a:rPr lang="ru-RU" sz="1000" b="1" i="0" baseline="0"/>
              <a:t> слогах по Ципфу, 1935</a:t>
            </a:r>
          </a:p>
        </c:rich>
      </c:tx>
      <c:layout>
        <c:manualLayout>
          <c:xMode val="edge"/>
          <c:yMode val="edge"/>
          <c:x val="0.20375770860585982"/>
          <c:y val="2.328674639412984E-2"/>
        </c:manualLayout>
      </c:layout>
      <c:overlay val="1"/>
      <c:spPr>
        <a:solidFill>
          <a:sysClr val="window" lastClr="FFFFFF"/>
        </a:solidFill>
      </c:spPr>
    </c:title>
    <c:plotArea>
      <c:layout>
        <c:manualLayout>
          <c:layoutTarget val="inner"/>
          <c:xMode val="edge"/>
          <c:yMode val="edge"/>
          <c:x val="0.1403876231314575"/>
          <c:y val="7.4599367113906842E-2"/>
          <c:w val="0.83654790851161254"/>
          <c:h val="0.79808813978502058"/>
        </c:manualLayout>
      </c:layout>
      <c:lineChart>
        <c:grouping val="standard"/>
        <c:ser>
          <c:idx val="0"/>
          <c:order val="0"/>
          <c:marker>
            <c:symbol val="none"/>
          </c:marker>
          <c:trendline>
            <c:trendlineType val="exp"/>
            <c:dispRSqr val="1"/>
            <c:dispEq val="1"/>
            <c:trendlineLbl>
              <c:layout>
                <c:manualLayout>
                  <c:x val="-0.59922887594688967"/>
                  <c:y val="-0.53259607885480909"/>
                </c:manualLayout>
              </c:layout>
              <c:numFmt formatCode="General" sourceLinked="0"/>
            </c:trendlineLbl>
          </c:trendline>
          <c:trendline>
            <c:trendlineType val="linear"/>
          </c:trendline>
          <c:trendline>
            <c:trendlineType val="linear"/>
            <c:dispRSqr val="1"/>
            <c:dispEq val="1"/>
            <c:trendlineLbl>
              <c:layout>
                <c:manualLayout>
                  <c:x val="-0.43355091990725192"/>
                  <c:y val="-0.64378249776934071"/>
                </c:manualLayout>
              </c:layout>
              <c:tx>
                <c:rich>
                  <a:bodyPr/>
                  <a:lstStyle/>
                  <a:p>
                    <a:pPr>
                      <a:defRPr/>
                    </a:pPr>
                    <a:r>
                      <a:rPr lang="en-US" baseline="0"/>
                      <a:t>y </a:t>
                    </a:r>
                    <a:r>
                      <a:rPr lang="ru-RU" baseline="0"/>
                      <a:t>Д слоги</a:t>
                    </a:r>
                    <a:r>
                      <a:rPr lang="en-US" baseline="0"/>
                      <a:t> </a:t>
                    </a:r>
                    <a:r>
                      <a:rPr lang="ru-RU" sz="1000" b="1" i="0" u="none" strike="noStrike" baseline="0"/>
                      <a:t>по </a:t>
                    </a:r>
                    <a:r>
                      <a:rPr lang="en-US" sz="1000" b="1" i="0" u="none" strike="noStrike" baseline="0"/>
                      <a:t>Zipf</a:t>
                    </a:r>
                    <a:r>
                      <a:rPr lang="ru-RU" sz="1000" b="1" i="0" u="none" strike="noStrike" baseline="0"/>
                      <a:t> </a:t>
                    </a:r>
                    <a:r>
                      <a:rPr lang="en-US" baseline="0"/>
                      <a:t>= -0,026x + 0,2411
R² = 0,7462</a:t>
                    </a:r>
                    <a:endParaRPr lang="en-US"/>
                  </a:p>
                </c:rich>
              </c:tx>
              <c:numFmt formatCode="General" sourceLinked="0"/>
            </c:trendlineLbl>
          </c:trendline>
          <c:trendline>
            <c:trendlineType val="log"/>
            <c:dispRSqr val="1"/>
            <c:dispEq val="1"/>
            <c:trendlineLbl>
              <c:layout>
                <c:manualLayout>
                  <c:x val="-0.52449211868808665"/>
                  <c:y val="-0.28242663629711445"/>
                </c:manualLayout>
              </c:layout>
              <c:numFmt formatCode="General" sourceLinked="0"/>
            </c:trendlineLbl>
          </c:trendline>
          <c:trendline>
            <c:trendlineType val="poly"/>
            <c:order val="2"/>
            <c:dispRSqr val="1"/>
            <c:dispEq val="1"/>
            <c:trendlineLbl>
              <c:layout>
                <c:manualLayout>
                  <c:x val="-0.45964191027120777"/>
                  <c:y val="-0.40751135757596096"/>
                </c:manualLayout>
              </c:layout>
              <c:numFmt formatCode="General" sourceLinked="0"/>
            </c:trendlineLbl>
          </c:trendline>
          <c:trendline>
            <c:trendlineType val="poly"/>
            <c:order val="3"/>
            <c:dispRSqr val="1"/>
            <c:dispEq val="1"/>
            <c:trendlineLbl>
              <c:layout>
                <c:manualLayout>
                  <c:x val="-0.35957906580140625"/>
                  <c:y val="-0.17587298483735411"/>
                </c:manualLayout>
              </c:layout>
              <c:numFmt formatCode="General" sourceLinked="0"/>
            </c:trendlineLbl>
          </c:trendline>
          <c:trendline>
            <c:trendlineType val="power"/>
            <c:dispRSqr val="1"/>
            <c:dispEq val="1"/>
            <c:trendlineLbl>
              <c:layout>
                <c:manualLayout>
                  <c:x val="-0.60460192760946285"/>
                  <c:y val="4.8049458987605344E-3"/>
                </c:manualLayout>
              </c:layout>
              <c:numFmt formatCode="General" sourceLinked="0"/>
            </c:trendlineLbl>
          </c:trendline>
          <c:val>
            <c:numRef>
              <c:f>'F(n)'!$F$1041:$F$1049</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2557856879830587"/>
                  <c:y val="-6.3085525264633166E-2"/>
                </c:manualLayout>
              </c:layout>
              <c:tx>
                <c:rich>
                  <a:bodyPr/>
                  <a:lstStyle/>
                  <a:p>
                    <a:pPr>
                      <a:defRPr/>
                    </a:pPr>
                    <a:r>
                      <a:rPr lang="en-US" baseline="0"/>
                      <a:t>y</a:t>
                    </a:r>
                    <a:r>
                      <a:rPr lang="ru-RU" baseline="0"/>
                      <a:t> К </a:t>
                    </a:r>
                    <a:r>
                      <a:rPr lang="ru-RU" sz="1000" b="0" i="0" u="none" strike="noStrike" baseline="0"/>
                      <a:t>слоги</a:t>
                    </a:r>
                    <a:r>
                      <a:rPr lang="en-US" sz="1000" b="0" i="0" u="none" strike="noStrike" baseline="0"/>
                      <a:t> </a:t>
                    </a:r>
                    <a:r>
                      <a:rPr lang="ru-RU" sz="1000" b="1" i="0" u="none" strike="noStrike" baseline="0"/>
                      <a:t>по </a:t>
                    </a:r>
                    <a:r>
                      <a:rPr lang="en-US" sz="1000" b="1" i="0" u="none" strike="noStrike" baseline="0"/>
                      <a:t>Zipf</a:t>
                    </a:r>
                    <a:r>
                      <a:rPr lang="ru-RU" sz="1000" b="1" i="0" u="none" strike="noStrike" baseline="0"/>
                      <a:t> </a:t>
                    </a:r>
                    <a:r>
                      <a:rPr lang="en-US" baseline="0"/>
                      <a:t> =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8.3764754988509743E-2"/>
                  <c:y val="-0.13048645517414548"/>
                </c:manualLayout>
              </c:layout>
              <c:numFmt formatCode="General" sourceLinked="0"/>
            </c:trendlineLbl>
          </c:trendline>
          <c:trendline>
            <c:trendlineType val="log"/>
            <c:dispRSqr val="1"/>
            <c:dispEq val="1"/>
            <c:trendlineLbl>
              <c:layout>
                <c:manualLayout>
                  <c:x val="-5.298701872056151E-2"/>
                  <c:y val="0.15190990398133597"/>
                </c:manualLayout>
              </c:layout>
              <c:numFmt formatCode="General" sourceLinked="0"/>
            </c:trendlineLbl>
          </c:trendline>
          <c:trendline>
            <c:trendlineType val="poly"/>
            <c:order val="2"/>
            <c:dispRSqr val="1"/>
            <c:dispEq val="1"/>
            <c:trendlineLbl>
              <c:layout>
                <c:manualLayout>
                  <c:x val="-5.8434487065042923E-2"/>
                  <c:y val="0.28551818780728816"/>
                </c:manualLayout>
              </c:layout>
              <c:numFmt formatCode="General" sourceLinked="0"/>
            </c:trendlineLbl>
          </c:trendline>
          <c:trendline>
            <c:trendlineType val="poly"/>
            <c:order val="2"/>
          </c:trendline>
          <c:trendline>
            <c:trendlineType val="poly"/>
            <c:order val="3"/>
            <c:dispRSqr val="1"/>
            <c:dispEq val="1"/>
            <c:trendlineLbl>
              <c:layout>
                <c:manualLayout>
                  <c:x val="1.8181751290418872E-2"/>
                  <c:y val="0.43431355883359318"/>
                </c:manualLayout>
              </c:layout>
              <c:numFmt formatCode="General" sourceLinked="0"/>
            </c:trendlineLbl>
          </c:trendline>
          <c:trendline>
            <c:trendlineType val="power"/>
            <c:dispRSqr val="1"/>
            <c:dispEq val="1"/>
            <c:trendlineLbl>
              <c:layout>
                <c:manualLayout>
                  <c:x val="-0.14726241930806871"/>
                  <c:y val="3.5632183069460349E-3"/>
                </c:manualLayout>
              </c:layout>
              <c:numFmt formatCode="General" sourceLinked="0"/>
            </c:trendlineLbl>
          </c:trendline>
          <c:val>
            <c:numRef>
              <c:f>'F(n)'!$H$1041:$H$1049</c:f>
              <c:numCache>
                <c:formatCode>0.000%</c:formatCode>
                <c:ptCount val="9"/>
                <c:pt idx="0" formatCode="0.0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205405568"/>
        <c:axId val="205431936"/>
      </c:lineChart>
      <c:catAx>
        <c:axId val="205405568"/>
        <c:scaling>
          <c:orientation val="minMax"/>
        </c:scaling>
        <c:axPos val="b"/>
        <c:tickLblPos val="nextTo"/>
        <c:crossAx val="205431936"/>
        <c:crosses val="autoZero"/>
        <c:auto val="1"/>
        <c:lblAlgn val="ctr"/>
        <c:lblOffset val="100"/>
      </c:catAx>
      <c:valAx>
        <c:axId val="205431936"/>
        <c:scaling>
          <c:orientation val="minMax"/>
        </c:scaling>
        <c:axPos val="l"/>
        <c:numFmt formatCode="0.000%" sourceLinked="1"/>
        <c:tickLblPos val="nextTo"/>
        <c:crossAx val="205405568"/>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50"/>
              <a:t>Значение </a:t>
            </a:r>
            <a:r>
              <a:rPr lang="en-US" sz="1050"/>
              <a:t>F(n) </a:t>
            </a:r>
            <a:r>
              <a:rPr lang="ru-RU" sz="1050"/>
              <a:t>или вероятность встретить цифру первой латинских слов у Плавта по </a:t>
            </a:r>
            <a:r>
              <a:rPr lang="en-US" sz="1050"/>
              <a:t>Zipf</a:t>
            </a:r>
            <a:endParaRPr lang="ru-RU" sz="1050"/>
          </a:p>
        </c:rich>
      </c:tx>
      <c:layout>
        <c:manualLayout>
          <c:xMode val="edge"/>
          <c:yMode val="edge"/>
          <c:x val="0.18086413262263029"/>
          <c:y val="1.8531076578944393E-2"/>
        </c:manualLayout>
      </c:layout>
      <c:overlay val="1"/>
    </c:title>
    <c:plotArea>
      <c:layout>
        <c:manualLayout>
          <c:layoutTarget val="inner"/>
          <c:xMode val="edge"/>
          <c:yMode val="edge"/>
          <c:x val="0.13502525545670771"/>
          <c:y val="6.9966487204620537E-2"/>
          <c:w val="0.834887246600307"/>
          <c:h val="0.7980882349186037"/>
        </c:manualLayout>
      </c:layout>
      <c:lineChart>
        <c:grouping val="standard"/>
        <c:ser>
          <c:idx val="0"/>
          <c:order val="0"/>
          <c:marker>
            <c:symbol val="none"/>
          </c:marker>
          <c:trendline>
            <c:trendlineType val="exp"/>
            <c:dispRSqr val="1"/>
            <c:dispEq val="1"/>
            <c:trendlineLbl>
              <c:layout>
                <c:manualLayout>
                  <c:x val="-0.53481083419638265"/>
                  <c:y val="-0.50016652433972697"/>
                </c:manualLayout>
              </c:layout>
              <c:numFmt formatCode="General" sourceLinked="0"/>
            </c:trendlineLbl>
          </c:trendline>
          <c:trendline>
            <c:trendlineType val="linear"/>
            <c:dispRSqr val="1"/>
            <c:dispEq val="1"/>
            <c:trendlineLbl>
              <c:layout>
                <c:manualLayout>
                  <c:x val="-0.35422807708450027"/>
                  <c:y val="-0.62061852210286861"/>
                </c:manualLayout>
              </c:layout>
              <c:tx>
                <c:rich>
                  <a:bodyPr/>
                  <a:lstStyle/>
                  <a:p>
                    <a:pPr>
                      <a:defRPr/>
                    </a:pPr>
                    <a:r>
                      <a:rPr lang="en-US" baseline="0"/>
                      <a:t>y </a:t>
                    </a:r>
                    <a:r>
                      <a:rPr lang="ru-RU" baseline="0"/>
                      <a:t>Д  слова по Плавту</a:t>
                    </a:r>
                    <a:r>
                      <a:rPr lang="en-US" baseline="0"/>
                      <a:t>= -0,026x + 0,2411
R² = 0,7462</a:t>
                    </a:r>
                    <a:endParaRPr lang="en-US"/>
                  </a:p>
                </c:rich>
              </c:tx>
              <c:numFmt formatCode="General" sourceLinked="0"/>
            </c:trendlineLbl>
          </c:trendline>
          <c:trendline>
            <c:trendlineType val="log"/>
            <c:dispRSqr val="1"/>
            <c:dispEq val="1"/>
            <c:trendlineLbl>
              <c:layout>
                <c:manualLayout>
                  <c:x val="-0.47882512603126232"/>
                  <c:y val="-0.38434729572132781"/>
                </c:manualLayout>
              </c:layout>
              <c:numFmt formatCode="General" sourceLinked="0"/>
            </c:trendlineLbl>
          </c:trendline>
          <c:trendline>
            <c:trendlineType val="poly"/>
            <c:order val="2"/>
            <c:dispRSqr val="1"/>
            <c:dispEq val="1"/>
            <c:trendlineLbl>
              <c:layout>
                <c:manualLayout>
                  <c:x val="-0.40121086233393338"/>
                  <c:y val="-0.26389529795818906"/>
                </c:manualLayout>
              </c:layout>
              <c:numFmt formatCode="General" sourceLinked="0"/>
            </c:trendlineLbl>
          </c:trendline>
          <c:trendline>
            <c:trendlineType val="movingAvg"/>
            <c:period val="2"/>
          </c:trendline>
          <c:trendline>
            <c:trendlineType val="poly"/>
            <c:order val="3"/>
            <c:dispRSqr val="1"/>
            <c:dispEq val="1"/>
            <c:trendlineLbl>
              <c:layout>
                <c:manualLayout>
                  <c:x val="-0.27596577496993702"/>
                  <c:y val="-0.13881053105031443"/>
                </c:manualLayout>
              </c:layout>
              <c:numFmt formatCode="General" sourceLinked="0"/>
            </c:trendlineLbl>
          </c:trendline>
          <c:trendline>
            <c:trendlineType val="power"/>
            <c:dispRSqr val="1"/>
            <c:dispEq val="1"/>
            <c:trendlineLbl>
              <c:layout>
                <c:manualLayout>
                  <c:x val="-0.52677996890654821"/>
                  <c:y val="-1.3725764142439801E-2"/>
                </c:manualLayout>
              </c:layout>
              <c:numFmt formatCode="General" sourceLinked="0"/>
            </c:trendlineLbl>
          </c:trendline>
          <c:val>
            <c:numRef>
              <c:f>'F(n)'!$F$1072:$F$1080</c:f>
              <c:numCache>
                <c:formatCode>0.000%</c:formatCode>
                <c:ptCount val="9"/>
                <c:pt idx="0">
                  <c:v>0.30102999566398292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2205665087695727"/>
                  <c:y val="1.773219749020644E-3"/>
                </c:manualLayout>
              </c:layout>
              <c:numFmt formatCode="General" sourceLinked="0"/>
            </c:trendlineLbl>
          </c:trendline>
          <c:trendline>
            <c:trendlineType val="linear"/>
            <c:dispRSqr val="1"/>
            <c:dispEq val="1"/>
            <c:trendlineLbl>
              <c:layout>
                <c:manualLayout>
                  <c:x val="8.937931290934871E-2"/>
                  <c:y val="-5.6177884097561546E-2"/>
                </c:manualLayout>
              </c:layout>
              <c:numFmt formatCode="General" sourceLinked="0"/>
            </c:trendlineLbl>
          </c:trendline>
          <c:trendline>
            <c:trendlineType val="log"/>
            <c:dispRSqr val="1"/>
            <c:dispEq val="1"/>
            <c:trendlineLbl>
              <c:layout>
                <c:manualLayout>
                  <c:x val="-2.7489330419226195E-2"/>
                  <c:y val="0.15654272854052173"/>
                </c:manualLayout>
              </c:layout>
              <c:numFmt formatCode="General" sourceLinked="0"/>
            </c:trendlineLbl>
          </c:trendline>
          <c:trendline>
            <c:trendlineType val="poly"/>
            <c:order val="2"/>
          </c:trendline>
          <c:trendline>
            <c:trendlineType val="poly"/>
            <c:order val="2"/>
            <c:dispRSqr val="1"/>
            <c:dispEq val="1"/>
            <c:trendlineLbl>
              <c:layout>
                <c:manualLayout>
                  <c:x val="3.8553948495452392E-2"/>
                  <c:y val="0.27677025908510222"/>
                </c:manualLayout>
              </c:layout>
              <c:numFmt formatCode="General" sourceLinked="0"/>
            </c:trendlineLbl>
          </c:trendline>
          <c:trendline>
            <c:trendlineType val="poly"/>
            <c:order val="3"/>
          </c:trendline>
          <c:trendline>
            <c:trendlineType val="poly"/>
            <c:order val="3"/>
            <c:dispRSqr val="1"/>
            <c:dispEq val="1"/>
            <c:trendlineLbl>
              <c:layout>
                <c:manualLayout>
                  <c:x val="8.9657110890064229E-2"/>
                  <c:y val="0.4117784941219253"/>
                </c:manualLayout>
              </c:layout>
              <c:numFmt formatCode="General" sourceLinked="0"/>
            </c:trendlineLbl>
          </c:trendline>
          <c:trendline>
            <c:trendlineType val="power"/>
            <c:dispRSqr val="1"/>
            <c:dispEq val="1"/>
            <c:trendlineLbl>
              <c:layout>
                <c:manualLayout>
                  <c:x val="-0.16938950612659384"/>
                  <c:y val="5.9451452714531824E-2"/>
                </c:manualLayout>
              </c:layout>
              <c:numFmt formatCode="General" sourceLinked="0"/>
            </c:trendlineLbl>
          </c:trendline>
          <c:val>
            <c:numRef>
              <c:f>'F(n)'!$H$1072:$H$1080</c:f>
              <c:numCache>
                <c:formatCode>0.000%</c:formatCode>
                <c:ptCount val="9"/>
                <c:pt idx="0" formatCode="0.00%">
                  <c:v>0.30103000000000002</c:v>
                </c:pt>
                <c:pt idx="1">
                  <c:v>0.47712125905568131</c:v>
                </c:pt>
                <c:pt idx="2">
                  <c:v>0.60205999566398416</c:v>
                </c:pt>
                <c:pt idx="3">
                  <c:v>0.69897000867203762</c:v>
                </c:pt>
                <c:pt idx="4">
                  <c:v>0.77815125471966262</c:v>
                </c:pt>
                <c:pt idx="5">
                  <c:v>0.84509804435027847</c:v>
                </c:pt>
                <c:pt idx="6">
                  <c:v>0.90308999132795975</c:v>
                </c:pt>
                <c:pt idx="7">
                  <c:v>0.95424251377534353</c:v>
                </c:pt>
                <c:pt idx="8">
                  <c:v>1.0000000043360238</c:v>
                </c:pt>
              </c:numCache>
            </c:numRef>
          </c:val>
        </c:ser>
        <c:marker val="1"/>
        <c:axId val="228361344"/>
        <c:axId val="228369920"/>
      </c:lineChart>
      <c:catAx>
        <c:axId val="228361344"/>
        <c:scaling>
          <c:orientation val="minMax"/>
        </c:scaling>
        <c:axPos val="b"/>
        <c:tickLblPos val="nextTo"/>
        <c:crossAx val="228369920"/>
        <c:crosses val="autoZero"/>
        <c:auto val="1"/>
        <c:lblAlgn val="ctr"/>
        <c:lblOffset val="100"/>
      </c:catAx>
      <c:valAx>
        <c:axId val="228369920"/>
        <c:scaling>
          <c:orientation val="minMax"/>
        </c:scaling>
        <c:axPos val="l"/>
        <c:numFmt formatCode="0.000%" sourceLinked="1"/>
        <c:tickLblPos val="nextTo"/>
        <c:crossAx val="22836134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9</cp:revision>
  <dcterms:created xsi:type="dcterms:W3CDTF">2018-10-12T09:05:00Z</dcterms:created>
  <dcterms:modified xsi:type="dcterms:W3CDTF">2018-10-12T10:58:00Z</dcterms:modified>
</cp:coreProperties>
</file>