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B5" w:rsidRPr="00C26FEA" w:rsidRDefault="00CC01B5" w:rsidP="00CC01B5">
      <w:pPr>
        <w:spacing w:line="360" w:lineRule="auto"/>
        <w:jc w:val="both"/>
        <w:rPr>
          <w:rFonts w:ascii="Times New Roman" w:hAnsi="Times New Roman" w:cs="Times New Roman"/>
          <w:sz w:val="28"/>
          <w:szCs w:val="28"/>
        </w:rPr>
      </w:pPr>
      <w:r w:rsidRPr="00C26FEA">
        <w:rPr>
          <w:rFonts w:ascii="Times New Roman" w:hAnsi="Times New Roman" w:cs="Times New Roman"/>
          <w:sz w:val="28"/>
          <w:szCs w:val="28"/>
        </w:rPr>
        <w:t xml:space="preserve">Автор публикации: Латышев Вадим </w:t>
      </w:r>
      <w:r w:rsidR="00D321AB">
        <w:rPr>
          <w:rFonts w:ascii="Times New Roman" w:hAnsi="Times New Roman" w:cs="Times New Roman"/>
          <w:sz w:val="28"/>
          <w:szCs w:val="28"/>
        </w:rPr>
        <w:t>Николаевич</w:t>
      </w:r>
      <w:r w:rsidRPr="00C26FEA">
        <w:rPr>
          <w:rFonts w:ascii="Times New Roman" w:hAnsi="Times New Roman" w:cs="Times New Roman"/>
          <w:sz w:val="28"/>
          <w:szCs w:val="28"/>
        </w:rPr>
        <w:t>, Генеральный директор ООО «Доступный сервис».</w:t>
      </w:r>
    </w:p>
    <w:p w:rsidR="00CC01B5" w:rsidRDefault="00CC01B5" w:rsidP="00CC01B5">
      <w:pPr>
        <w:spacing w:line="240" w:lineRule="auto"/>
        <w:jc w:val="center"/>
        <w:rPr>
          <w:rFonts w:ascii="Times New Roman" w:hAnsi="Times New Roman" w:cs="Times New Roman"/>
          <w:b/>
          <w:sz w:val="28"/>
          <w:szCs w:val="28"/>
        </w:rPr>
      </w:pPr>
      <w:r w:rsidRPr="00C26FEA">
        <w:rPr>
          <w:rFonts w:ascii="Times New Roman" w:hAnsi="Times New Roman" w:cs="Times New Roman"/>
          <w:b/>
          <w:sz w:val="28"/>
          <w:szCs w:val="28"/>
        </w:rPr>
        <w:t xml:space="preserve">ИННОВАЦИОННЫЕ РАЗРАБОТКИ В ОБЛАСТИ ПРОИЗВОДСТВА КОНТРОЛЬНЫХ И ИЗМЕРИТЕЛЬНЫХ ЛИНЕЙНЫХ ПРИБОРОВ </w:t>
      </w:r>
    </w:p>
    <w:p w:rsidR="00CC01B5" w:rsidRPr="00A925CC" w:rsidRDefault="00CC01B5" w:rsidP="00CC01B5">
      <w:pPr>
        <w:spacing w:line="360" w:lineRule="auto"/>
        <w:ind w:firstLine="567"/>
        <w:jc w:val="both"/>
        <w:rPr>
          <w:rFonts w:ascii="Times New Roman" w:hAnsi="Times New Roman" w:cs="Times New Roman"/>
          <w:b/>
          <w:sz w:val="28"/>
          <w:szCs w:val="28"/>
        </w:rPr>
      </w:pPr>
      <w:r w:rsidRPr="00C26FEA">
        <w:rPr>
          <w:rFonts w:ascii="Times New Roman" w:hAnsi="Times New Roman" w:cs="Times New Roman"/>
          <w:sz w:val="28"/>
          <w:szCs w:val="28"/>
        </w:rPr>
        <w:t xml:space="preserve">В </w:t>
      </w:r>
      <w:r w:rsidR="00903557">
        <w:rPr>
          <w:rFonts w:ascii="Times New Roman" w:hAnsi="Times New Roman" w:cs="Times New Roman"/>
          <w:sz w:val="28"/>
          <w:szCs w:val="28"/>
        </w:rPr>
        <w:t>наши</w:t>
      </w:r>
      <w:r w:rsidRPr="00C26FEA">
        <w:rPr>
          <w:rFonts w:ascii="Times New Roman" w:hAnsi="Times New Roman" w:cs="Times New Roman"/>
          <w:sz w:val="28"/>
          <w:szCs w:val="28"/>
        </w:rPr>
        <w:t xml:space="preserve"> </w:t>
      </w:r>
      <w:r w:rsidR="00903557">
        <w:rPr>
          <w:rFonts w:ascii="Times New Roman" w:hAnsi="Times New Roman" w:cs="Times New Roman"/>
          <w:sz w:val="28"/>
          <w:szCs w:val="28"/>
        </w:rPr>
        <w:t>дни</w:t>
      </w:r>
      <w:r w:rsidRPr="00C26FEA">
        <w:rPr>
          <w:rFonts w:ascii="Times New Roman" w:hAnsi="Times New Roman" w:cs="Times New Roman"/>
          <w:sz w:val="28"/>
          <w:szCs w:val="28"/>
        </w:rPr>
        <w:t xml:space="preserve"> </w:t>
      </w:r>
      <w:r w:rsidR="002D15BA">
        <w:rPr>
          <w:rFonts w:ascii="Times New Roman" w:hAnsi="Times New Roman" w:cs="Times New Roman"/>
          <w:sz w:val="28"/>
          <w:szCs w:val="28"/>
        </w:rPr>
        <w:t>многие отрасли</w:t>
      </w:r>
      <w:r w:rsidRPr="00C26FEA">
        <w:rPr>
          <w:rFonts w:ascii="Times New Roman" w:hAnsi="Times New Roman" w:cs="Times New Roman"/>
          <w:sz w:val="28"/>
          <w:szCs w:val="28"/>
        </w:rPr>
        <w:t xml:space="preserve"> промышленности</w:t>
      </w:r>
      <w:r w:rsidR="00226C39">
        <w:rPr>
          <w:rFonts w:ascii="Times New Roman" w:hAnsi="Times New Roman" w:cs="Times New Roman"/>
          <w:sz w:val="28"/>
          <w:szCs w:val="28"/>
        </w:rPr>
        <w:t xml:space="preserve"> и сельского хозяйства</w:t>
      </w:r>
      <w:r w:rsidRPr="00C26FEA">
        <w:rPr>
          <w:rFonts w:ascii="Times New Roman" w:hAnsi="Times New Roman" w:cs="Times New Roman"/>
          <w:sz w:val="28"/>
          <w:szCs w:val="28"/>
        </w:rPr>
        <w:t xml:space="preserve"> </w:t>
      </w:r>
      <w:r w:rsidR="002D15BA">
        <w:rPr>
          <w:rFonts w:ascii="Times New Roman" w:hAnsi="Times New Roman" w:cs="Times New Roman"/>
          <w:sz w:val="28"/>
          <w:szCs w:val="28"/>
        </w:rPr>
        <w:t xml:space="preserve">нуждаются в </w:t>
      </w:r>
      <w:r w:rsidRPr="00C26FEA">
        <w:rPr>
          <w:rFonts w:ascii="Times New Roman" w:hAnsi="Times New Roman" w:cs="Times New Roman"/>
          <w:sz w:val="28"/>
          <w:szCs w:val="28"/>
        </w:rPr>
        <w:t>наиболее эффективны</w:t>
      </w:r>
      <w:r w:rsidR="002D15BA">
        <w:rPr>
          <w:rFonts w:ascii="Times New Roman" w:hAnsi="Times New Roman" w:cs="Times New Roman"/>
          <w:sz w:val="28"/>
          <w:szCs w:val="28"/>
        </w:rPr>
        <w:t>х</w:t>
      </w:r>
      <w:r w:rsidRPr="00C26FEA">
        <w:rPr>
          <w:rFonts w:ascii="Times New Roman" w:hAnsi="Times New Roman" w:cs="Times New Roman"/>
          <w:sz w:val="28"/>
          <w:szCs w:val="28"/>
        </w:rPr>
        <w:t xml:space="preserve"> </w:t>
      </w:r>
      <w:r w:rsidR="009C3BF1">
        <w:rPr>
          <w:rFonts w:ascii="Times New Roman" w:hAnsi="Times New Roman" w:cs="Times New Roman"/>
          <w:sz w:val="28"/>
          <w:szCs w:val="28"/>
        </w:rPr>
        <w:t>методах</w:t>
      </w:r>
      <w:r w:rsidRPr="00C26FEA">
        <w:rPr>
          <w:rFonts w:ascii="Times New Roman" w:hAnsi="Times New Roman" w:cs="Times New Roman"/>
          <w:sz w:val="28"/>
          <w:szCs w:val="28"/>
        </w:rPr>
        <w:t xml:space="preserve"> реализации инновационных идей в</w:t>
      </w:r>
      <w:r w:rsidRPr="00C26FEA">
        <w:rPr>
          <w:rFonts w:ascii="Times New Roman" w:hAnsi="Times New Roman" w:cs="Times New Roman"/>
          <w:spacing w:val="1"/>
          <w:sz w:val="28"/>
          <w:szCs w:val="28"/>
        </w:rPr>
        <w:t xml:space="preserve"> </w:t>
      </w:r>
      <w:r w:rsidRPr="00C26FEA">
        <w:rPr>
          <w:rFonts w:ascii="Times New Roman" w:hAnsi="Times New Roman" w:cs="Times New Roman"/>
          <w:sz w:val="28"/>
          <w:szCs w:val="28"/>
        </w:rPr>
        <w:t>области</w:t>
      </w:r>
      <w:r w:rsidRPr="00C26FEA">
        <w:rPr>
          <w:rFonts w:ascii="Times New Roman" w:hAnsi="Times New Roman" w:cs="Times New Roman"/>
          <w:spacing w:val="1"/>
          <w:sz w:val="28"/>
          <w:szCs w:val="28"/>
        </w:rPr>
        <w:t xml:space="preserve"> </w:t>
      </w:r>
      <w:r w:rsidRPr="00C26FEA">
        <w:rPr>
          <w:rFonts w:ascii="Times New Roman" w:hAnsi="Times New Roman" w:cs="Times New Roman"/>
          <w:sz w:val="28"/>
          <w:szCs w:val="28"/>
        </w:rPr>
        <w:t>производства</w:t>
      </w:r>
      <w:r w:rsidRPr="00C26FEA">
        <w:rPr>
          <w:rFonts w:ascii="Times New Roman" w:hAnsi="Times New Roman" w:cs="Times New Roman"/>
          <w:spacing w:val="2"/>
          <w:sz w:val="28"/>
          <w:szCs w:val="28"/>
        </w:rPr>
        <w:t xml:space="preserve"> </w:t>
      </w:r>
      <w:r w:rsidRPr="00C26FEA">
        <w:rPr>
          <w:rFonts w:ascii="Times New Roman" w:hAnsi="Times New Roman" w:cs="Times New Roman"/>
          <w:sz w:val="28"/>
          <w:szCs w:val="28"/>
        </w:rPr>
        <w:t>и</w:t>
      </w:r>
      <w:r w:rsidRPr="00C26FEA">
        <w:rPr>
          <w:rFonts w:ascii="Times New Roman" w:hAnsi="Times New Roman" w:cs="Times New Roman"/>
          <w:spacing w:val="-3"/>
          <w:sz w:val="28"/>
          <w:szCs w:val="28"/>
        </w:rPr>
        <w:t xml:space="preserve"> </w:t>
      </w:r>
      <w:r w:rsidRPr="00C26FEA">
        <w:rPr>
          <w:rFonts w:ascii="Times New Roman" w:hAnsi="Times New Roman" w:cs="Times New Roman"/>
          <w:sz w:val="28"/>
          <w:szCs w:val="28"/>
        </w:rPr>
        <w:t>использования</w:t>
      </w:r>
      <w:r w:rsidRPr="00C26FEA">
        <w:rPr>
          <w:rFonts w:ascii="Times New Roman" w:hAnsi="Times New Roman" w:cs="Times New Roman"/>
          <w:spacing w:val="2"/>
          <w:sz w:val="28"/>
          <w:szCs w:val="28"/>
        </w:rPr>
        <w:t xml:space="preserve"> </w:t>
      </w:r>
      <w:r w:rsidRPr="00C26FEA">
        <w:rPr>
          <w:rFonts w:ascii="Times New Roman" w:hAnsi="Times New Roman" w:cs="Times New Roman"/>
          <w:sz w:val="28"/>
          <w:szCs w:val="28"/>
        </w:rPr>
        <w:t>контрольных</w:t>
      </w:r>
      <w:r w:rsidRPr="00C26FEA">
        <w:rPr>
          <w:rFonts w:ascii="Times New Roman" w:hAnsi="Times New Roman" w:cs="Times New Roman"/>
          <w:spacing w:val="-4"/>
          <w:sz w:val="28"/>
          <w:szCs w:val="28"/>
        </w:rPr>
        <w:t xml:space="preserve"> </w:t>
      </w:r>
      <w:r w:rsidRPr="00C26FEA">
        <w:rPr>
          <w:rFonts w:ascii="Times New Roman" w:hAnsi="Times New Roman" w:cs="Times New Roman"/>
          <w:sz w:val="28"/>
          <w:szCs w:val="28"/>
        </w:rPr>
        <w:t>и</w:t>
      </w:r>
      <w:r w:rsidRPr="00C26FEA">
        <w:rPr>
          <w:rFonts w:ascii="Times New Roman" w:hAnsi="Times New Roman" w:cs="Times New Roman"/>
          <w:spacing w:val="2"/>
          <w:sz w:val="28"/>
          <w:szCs w:val="28"/>
        </w:rPr>
        <w:t xml:space="preserve"> </w:t>
      </w:r>
      <w:r w:rsidRPr="00C26FEA">
        <w:rPr>
          <w:rFonts w:ascii="Times New Roman" w:hAnsi="Times New Roman" w:cs="Times New Roman"/>
          <w:sz w:val="28"/>
          <w:szCs w:val="28"/>
        </w:rPr>
        <w:t>измерительных</w:t>
      </w:r>
      <w:r w:rsidRPr="00C26FEA">
        <w:rPr>
          <w:rFonts w:ascii="Times New Roman" w:hAnsi="Times New Roman" w:cs="Times New Roman"/>
          <w:spacing w:val="-4"/>
          <w:sz w:val="28"/>
          <w:szCs w:val="28"/>
        </w:rPr>
        <w:t xml:space="preserve"> </w:t>
      </w:r>
      <w:r w:rsidRPr="00C26FEA">
        <w:rPr>
          <w:rFonts w:ascii="Times New Roman" w:hAnsi="Times New Roman" w:cs="Times New Roman"/>
          <w:sz w:val="28"/>
          <w:szCs w:val="28"/>
        </w:rPr>
        <w:t xml:space="preserve">приборов. </w:t>
      </w:r>
      <w:r w:rsidR="007267D2">
        <w:rPr>
          <w:rFonts w:ascii="Times New Roman" w:hAnsi="Times New Roman" w:cs="Times New Roman"/>
          <w:sz w:val="28"/>
          <w:szCs w:val="28"/>
        </w:rPr>
        <w:t>Так как</w:t>
      </w:r>
      <w:r w:rsidR="00C13B04">
        <w:rPr>
          <w:rFonts w:ascii="Times New Roman" w:hAnsi="Times New Roman" w:cs="Times New Roman"/>
          <w:sz w:val="28"/>
          <w:szCs w:val="28"/>
        </w:rPr>
        <w:t xml:space="preserve"> моя деятельность тесно связана с подобными устройствами, я заинтересован в их совершенствовании. </w:t>
      </w:r>
      <w:r w:rsidRPr="00C26FEA">
        <w:rPr>
          <w:rFonts w:ascii="Times New Roman" w:hAnsi="Times New Roman" w:cs="Times New Roman"/>
          <w:sz w:val="28"/>
          <w:szCs w:val="28"/>
        </w:rPr>
        <w:t>В связи</w:t>
      </w:r>
      <w:r w:rsidR="00445445">
        <w:rPr>
          <w:rFonts w:ascii="Times New Roman" w:hAnsi="Times New Roman" w:cs="Times New Roman"/>
          <w:sz w:val="28"/>
          <w:szCs w:val="28"/>
        </w:rPr>
        <w:t xml:space="preserve"> с этим</w:t>
      </w:r>
      <w:r w:rsidR="00C26F2C">
        <w:rPr>
          <w:rFonts w:ascii="Times New Roman" w:hAnsi="Times New Roman" w:cs="Times New Roman"/>
          <w:sz w:val="28"/>
          <w:szCs w:val="28"/>
        </w:rPr>
        <w:t xml:space="preserve"> моё</w:t>
      </w:r>
      <w:r w:rsidRPr="00C26FEA">
        <w:rPr>
          <w:rFonts w:ascii="Times New Roman" w:hAnsi="Times New Roman" w:cs="Times New Roman"/>
          <w:sz w:val="28"/>
          <w:szCs w:val="28"/>
        </w:rPr>
        <w:t xml:space="preserve"> </w:t>
      </w:r>
      <w:r w:rsidR="00C26F2C" w:rsidRPr="00C26FEA">
        <w:rPr>
          <w:rFonts w:ascii="Times New Roman" w:hAnsi="Times New Roman" w:cs="Times New Roman"/>
          <w:sz w:val="28"/>
          <w:szCs w:val="28"/>
        </w:rPr>
        <w:t xml:space="preserve">внимание </w:t>
      </w:r>
      <w:r w:rsidR="00C26F2C">
        <w:rPr>
          <w:rFonts w:ascii="Times New Roman" w:hAnsi="Times New Roman" w:cs="Times New Roman"/>
          <w:sz w:val="28"/>
          <w:szCs w:val="28"/>
        </w:rPr>
        <w:t>привлекли</w:t>
      </w:r>
      <w:r w:rsidRPr="00C26FEA">
        <w:rPr>
          <w:rFonts w:ascii="Times New Roman" w:hAnsi="Times New Roman" w:cs="Times New Roman"/>
          <w:sz w:val="28"/>
          <w:szCs w:val="28"/>
        </w:rPr>
        <w:t xml:space="preserve"> творческие</w:t>
      </w:r>
      <w:r w:rsidRPr="00C26FEA">
        <w:rPr>
          <w:rFonts w:ascii="Times New Roman" w:hAnsi="Times New Roman" w:cs="Times New Roman"/>
          <w:spacing w:val="1"/>
          <w:sz w:val="28"/>
          <w:szCs w:val="28"/>
        </w:rPr>
        <w:t xml:space="preserve"> </w:t>
      </w:r>
      <w:r w:rsidRPr="00C26FEA">
        <w:rPr>
          <w:rFonts w:ascii="Times New Roman" w:hAnsi="Times New Roman" w:cs="Times New Roman"/>
          <w:sz w:val="28"/>
          <w:szCs w:val="28"/>
        </w:rPr>
        <w:t xml:space="preserve">разработки </w:t>
      </w:r>
      <w:r w:rsidR="0069739E">
        <w:rPr>
          <w:rFonts w:ascii="Times New Roman" w:hAnsi="Times New Roman" w:cs="Times New Roman"/>
          <w:sz w:val="28"/>
          <w:szCs w:val="28"/>
        </w:rPr>
        <w:t>специалиста с глубокими организационными и</w:t>
      </w:r>
      <w:r w:rsidR="00226C39">
        <w:rPr>
          <w:rFonts w:ascii="Times New Roman" w:hAnsi="Times New Roman" w:cs="Times New Roman"/>
          <w:sz w:val="28"/>
          <w:szCs w:val="28"/>
        </w:rPr>
        <w:t xml:space="preserve"> </w:t>
      </w:r>
      <w:r w:rsidR="0069739E">
        <w:rPr>
          <w:rFonts w:ascii="Times New Roman" w:hAnsi="Times New Roman" w:cs="Times New Roman"/>
          <w:sz w:val="28"/>
          <w:szCs w:val="28"/>
        </w:rPr>
        <w:t>инновационными</w:t>
      </w:r>
      <w:r w:rsidR="00941257">
        <w:rPr>
          <w:rFonts w:ascii="Times New Roman" w:hAnsi="Times New Roman" w:cs="Times New Roman"/>
          <w:sz w:val="28"/>
          <w:szCs w:val="28"/>
        </w:rPr>
        <w:t xml:space="preserve"> </w:t>
      </w:r>
      <w:r w:rsidR="0069739E">
        <w:rPr>
          <w:rFonts w:ascii="Times New Roman" w:hAnsi="Times New Roman" w:cs="Times New Roman"/>
          <w:sz w:val="28"/>
          <w:szCs w:val="28"/>
        </w:rPr>
        <w:t xml:space="preserve">навыками </w:t>
      </w:r>
      <w:r w:rsidRPr="00C26FEA">
        <w:rPr>
          <w:rFonts w:ascii="Times New Roman" w:hAnsi="Times New Roman" w:cs="Times New Roman"/>
          <w:sz w:val="28"/>
          <w:szCs w:val="28"/>
        </w:rPr>
        <w:t xml:space="preserve">Копылова Евгения Анатольевича, который, являясь </w:t>
      </w:r>
      <w:proofErr w:type="spellStart"/>
      <w:r w:rsidRPr="00C26FEA">
        <w:rPr>
          <w:rFonts w:ascii="Times New Roman" w:hAnsi="Times New Roman" w:cs="Times New Roman"/>
          <w:sz w:val="28"/>
          <w:szCs w:val="28"/>
        </w:rPr>
        <w:t>мультидисциплинарным</w:t>
      </w:r>
      <w:proofErr w:type="spellEnd"/>
      <w:r w:rsidRPr="00C26FEA">
        <w:rPr>
          <w:rFonts w:ascii="Times New Roman" w:hAnsi="Times New Roman" w:cs="Times New Roman"/>
          <w:sz w:val="28"/>
          <w:szCs w:val="28"/>
        </w:rPr>
        <w:t xml:space="preserve"> техническим специалистом, имеет ряд комплексных </w:t>
      </w:r>
      <w:r w:rsidR="00941257">
        <w:rPr>
          <w:rFonts w:ascii="Times New Roman" w:hAnsi="Times New Roman" w:cs="Times New Roman"/>
          <w:sz w:val="28"/>
          <w:szCs w:val="28"/>
        </w:rPr>
        <w:t>новаторских</w:t>
      </w:r>
      <w:r w:rsidRPr="00C26FEA">
        <w:rPr>
          <w:rFonts w:ascii="Times New Roman" w:hAnsi="Times New Roman" w:cs="Times New Roman"/>
          <w:sz w:val="28"/>
          <w:szCs w:val="28"/>
        </w:rPr>
        <w:t xml:space="preserve"> методик. В некоторых из них была использована методика,</w:t>
      </w:r>
      <w:r w:rsidRPr="00C26FEA">
        <w:rPr>
          <w:rFonts w:ascii="Times New Roman" w:hAnsi="Times New Roman" w:cs="Times New Roman"/>
          <w:spacing w:val="1"/>
          <w:sz w:val="28"/>
          <w:szCs w:val="28"/>
        </w:rPr>
        <w:t xml:space="preserve"> </w:t>
      </w:r>
      <w:r w:rsidRPr="00C26FEA">
        <w:rPr>
          <w:rFonts w:ascii="Times New Roman" w:hAnsi="Times New Roman" w:cs="Times New Roman"/>
          <w:sz w:val="28"/>
          <w:szCs w:val="28"/>
        </w:rPr>
        <w:t>разработанная</w:t>
      </w:r>
      <w:r w:rsidRPr="00C26FEA">
        <w:rPr>
          <w:rFonts w:ascii="Times New Roman" w:hAnsi="Times New Roman" w:cs="Times New Roman"/>
          <w:spacing w:val="1"/>
          <w:sz w:val="28"/>
          <w:szCs w:val="28"/>
        </w:rPr>
        <w:t xml:space="preserve"> </w:t>
      </w:r>
      <w:r w:rsidRPr="00C26FEA">
        <w:rPr>
          <w:rFonts w:ascii="Times New Roman" w:hAnsi="Times New Roman" w:cs="Times New Roman"/>
          <w:sz w:val="28"/>
          <w:szCs w:val="28"/>
        </w:rPr>
        <w:t>профессором</w:t>
      </w:r>
      <w:r w:rsidRPr="00C26FEA">
        <w:rPr>
          <w:rFonts w:ascii="Times New Roman" w:hAnsi="Times New Roman" w:cs="Times New Roman"/>
          <w:spacing w:val="1"/>
          <w:sz w:val="28"/>
          <w:szCs w:val="28"/>
        </w:rPr>
        <w:t xml:space="preserve"> </w:t>
      </w:r>
      <w:r w:rsidRPr="00C26FEA">
        <w:rPr>
          <w:rFonts w:ascii="Times New Roman" w:hAnsi="Times New Roman" w:cs="Times New Roman"/>
          <w:sz w:val="28"/>
          <w:szCs w:val="28"/>
        </w:rPr>
        <w:t>Генрихом</w:t>
      </w:r>
      <w:r w:rsidRPr="00C26FEA">
        <w:rPr>
          <w:rFonts w:ascii="Times New Roman" w:hAnsi="Times New Roman" w:cs="Times New Roman"/>
          <w:spacing w:val="1"/>
          <w:sz w:val="28"/>
          <w:szCs w:val="28"/>
        </w:rPr>
        <w:t xml:space="preserve"> </w:t>
      </w:r>
      <w:proofErr w:type="spellStart"/>
      <w:r w:rsidRPr="00C26FEA">
        <w:rPr>
          <w:rFonts w:ascii="Times New Roman" w:hAnsi="Times New Roman" w:cs="Times New Roman"/>
          <w:sz w:val="28"/>
          <w:szCs w:val="28"/>
        </w:rPr>
        <w:t>Альтшуллером</w:t>
      </w:r>
      <w:proofErr w:type="spellEnd"/>
      <w:r w:rsidRPr="00C26FEA">
        <w:rPr>
          <w:rFonts w:ascii="Times New Roman" w:hAnsi="Times New Roman" w:cs="Times New Roman"/>
          <w:spacing w:val="1"/>
          <w:sz w:val="28"/>
          <w:szCs w:val="28"/>
        </w:rPr>
        <w:t xml:space="preserve"> </w:t>
      </w:r>
      <w:r w:rsidRPr="00C26FEA">
        <w:rPr>
          <w:rFonts w:ascii="Times New Roman" w:hAnsi="Times New Roman" w:cs="Times New Roman"/>
          <w:sz w:val="28"/>
          <w:szCs w:val="28"/>
        </w:rPr>
        <w:t>(автором</w:t>
      </w:r>
      <w:r w:rsidRPr="00C26FEA">
        <w:rPr>
          <w:rFonts w:ascii="Times New Roman" w:hAnsi="Times New Roman" w:cs="Times New Roman"/>
          <w:spacing w:val="1"/>
          <w:sz w:val="28"/>
          <w:szCs w:val="28"/>
        </w:rPr>
        <w:t xml:space="preserve"> </w:t>
      </w:r>
      <w:r w:rsidRPr="00C26FEA">
        <w:rPr>
          <w:rFonts w:ascii="Times New Roman" w:hAnsi="Times New Roman" w:cs="Times New Roman"/>
          <w:sz w:val="28"/>
          <w:szCs w:val="28"/>
        </w:rPr>
        <w:t>Теории</w:t>
      </w:r>
      <w:r w:rsidRPr="00C26FEA">
        <w:rPr>
          <w:rFonts w:ascii="Times New Roman" w:hAnsi="Times New Roman" w:cs="Times New Roman"/>
          <w:spacing w:val="1"/>
          <w:sz w:val="28"/>
          <w:szCs w:val="28"/>
        </w:rPr>
        <w:t xml:space="preserve"> </w:t>
      </w:r>
      <w:r w:rsidRPr="00C26FEA">
        <w:rPr>
          <w:rFonts w:ascii="Times New Roman" w:hAnsi="Times New Roman" w:cs="Times New Roman"/>
          <w:sz w:val="28"/>
          <w:szCs w:val="28"/>
        </w:rPr>
        <w:t>решения</w:t>
      </w:r>
      <w:r w:rsidRPr="00C26FEA">
        <w:rPr>
          <w:rFonts w:ascii="Times New Roman" w:hAnsi="Times New Roman" w:cs="Times New Roman"/>
          <w:spacing w:val="-12"/>
          <w:sz w:val="28"/>
          <w:szCs w:val="28"/>
        </w:rPr>
        <w:t xml:space="preserve"> </w:t>
      </w:r>
      <w:r w:rsidRPr="00C26FEA">
        <w:rPr>
          <w:rFonts w:ascii="Times New Roman" w:hAnsi="Times New Roman" w:cs="Times New Roman"/>
          <w:sz w:val="28"/>
          <w:szCs w:val="28"/>
        </w:rPr>
        <w:t>изобретательских</w:t>
      </w:r>
      <w:r w:rsidRPr="00C26FEA">
        <w:rPr>
          <w:rFonts w:ascii="Times New Roman" w:hAnsi="Times New Roman" w:cs="Times New Roman"/>
          <w:spacing w:val="-11"/>
          <w:sz w:val="28"/>
          <w:szCs w:val="28"/>
        </w:rPr>
        <w:t xml:space="preserve"> </w:t>
      </w:r>
      <w:r w:rsidRPr="00C26FEA">
        <w:rPr>
          <w:rFonts w:ascii="Times New Roman" w:hAnsi="Times New Roman" w:cs="Times New Roman"/>
          <w:sz w:val="28"/>
          <w:szCs w:val="28"/>
        </w:rPr>
        <w:t>задач</w:t>
      </w:r>
      <w:r w:rsidRPr="00C26FEA">
        <w:rPr>
          <w:rFonts w:ascii="Times New Roman" w:hAnsi="Times New Roman" w:cs="Times New Roman"/>
          <w:spacing w:val="-7"/>
          <w:sz w:val="28"/>
          <w:szCs w:val="28"/>
        </w:rPr>
        <w:t xml:space="preserve"> </w:t>
      </w:r>
      <w:r w:rsidRPr="00C26FEA">
        <w:rPr>
          <w:rFonts w:ascii="Times New Roman" w:hAnsi="Times New Roman" w:cs="Times New Roman"/>
          <w:sz w:val="28"/>
          <w:szCs w:val="28"/>
        </w:rPr>
        <w:t>и</w:t>
      </w:r>
      <w:r w:rsidRPr="00C26FEA">
        <w:rPr>
          <w:rFonts w:ascii="Times New Roman" w:hAnsi="Times New Roman" w:cs="Times New Roman"/>
          <w:spacing w:val="-5"/>
          <w:sz w:val="28"/>
          <w:szCs w:val="28"/>
        </w:rPr>
        <w:t xml:space="preserve"> </w:t>
      </w:r>
      <w:r w:rsidRPr="00C26FEA">
        <w:rPr>
          <w:rFonts w:ascii="Times New Roman" w:hAnsi="Times New Roman" w:cs="Times New Roman"/>
          <w:sz w:val="28"/>
          <w:szCs w:val="28"/>
        </w:rPr>
        <w:t>Алгоритма</w:t>
      </w:r>
      <w:r w:rsidRPr="00C26FEA">
        <w:rPr>
          <w:rFonts w:ascii="Times New Roman" w:hAnsi="Times New Roman" w:cs="Times New Roman"/>
          <w:spacing w:val="-12"/>
          <w:sz w:val="28"/>
          <w:szCs w:val="28"/>
        </w:rPr>
        <w:t xml:space="preserve"> </w:t>
      </w:r>
      <w:r w:rsidRPr="00C26FEA">
        <w:rPr>
          <w:rFonts w:ascii="Times New Roman" w:hAnsi="Times New Roman" w:cs="Times New Roman"/>
          <w:sz w:val="28"/>
          <w:szCs w:val="28"/>
        </w:rPr>
        <w:t>решения</w:t>
      </w:r>
      <w:r w:rsidRPr="00C26FEA">
        <w:rPr>
          <w:rFonts w:ascii="Times New Roman" w:hAnsi="Times New Roman" w:cs="Times New Roman"/>
          <w:spacing w:val="-11"/>
          <w:sz w:val="28"/>
          <w:szCs w:val="28"/>
        </w:rPr>
        <w:t xml:space="preserve"> </w:t>
      </w:r>
      <w:r w:rsidRPr="00C26FEA">
        <w:rPr>
          <w:rFonts w:ascii="Times New Roman" w:hAnsi="Times New Roman" w:cs="Times New Roman"/>
          <w:sz w:val="28"/>
          <w:szCs w:val="28"/>
        </w:rPr>
        <w:t>изобретательских</w:t>
      </w:r>
      <w:r w:rsidRPr="00C26FEA">
        <w:rPr>
          <w:rFonts w:ascii="Times New Roman" w:hAnsi="Times New Roman" w:cs="Times New Roman"/>
          <w:spacing w:val="-11"/>
          <w:sz w:val="28"/>
          <w:szCs w:val="28"/>
        </w:rPr>
        <w:t xml:space="preserve"> </w:t>
      </w:r>
      <w:r w:rsidRPr="00C26FEA">
        <w:rPr>
          <w:rFonts w:ascii="Times New Roman" w:hAnsi="Times New Roman" w:cs="Times New Roman"/>
          <w:sz w:val="28"/>
          <w:szCs w:val="28"/>
        </w:rPr>
        <w:t>задач)</w:t>
      </w:r>
      <w:r w:rsidRPr="00C26FEA">
        <w:rPr>
          <w:rFonts w:ascii="Times New Roman" w:hAnsi="Times New Roman" w:cs="Times New Roman"/>
          <w:spacing w:val="3"/>
          <w:sz w:val="28"/>
          <w:szCs w:val="28"/>
        </w:rPr>
        <w:t xml:space="preserve">. Евгений Анатольевич </w:t>
      </w:r>
      <w:r w:rsidR="001C745D">
        <w:rPr>
          <w:rFonts w:ascii="Times New Roman" w:hAnsi="Times New Roman" w:cs="Times New Roman"/>
          <w:spacing w:val="3"/>
          <w:sz w:val="28"/>
          <w:szCs w:val="28"/>
        </w:rPr>
        <w:t>-</w:t>
      </w:r>
      <w:r w:rsidRPr="00C26FEA">
        <w:rPr>
          <w:rFonts w:ascii="Times New Roman" w:hAnsi="Times New Roman" w:cs="Times New Roman"/>
          <w:spacing w:val="3"/>
          <w:sz w:val="28"/>
          <w:szCs w:val="28"/>
        </w:rPr>
        <w:t xml:space="preserve"> автор</w:t>
      </w:r>
      <w:r w:rsidR="001C745D">
        <w:rPr>
          <w:rFonts w:ascii="Times New Roman" w:hAnsi="Times New Roman" w:cs="Times New Roman"/>
          <w:spacing w:val="3"/>
          <w:sz w:val="28"/>
          <w:szCs w:val="28"/>
        </w:rPr>
        <w:t xml:space="preserve"> 4 книг на русском</w:t>
      </w:r>
      <w:r w:rsidRPr="00C26FEA">
        <w:rPr>
          <w:rFonts w:ascii="Times New Roman" w:hAnsi="Times New Roman" w:cs="Times New Roman"/>
          <w:spacing w:val="3"/>
          <w:sz w:val="28"/>
          <w:szCs w:val="28"/>
        </w:rPr>
        <w:t xml:space="preserve"> и английском язык</w:t>
      </w:r>
      <w:r w:rsidR="001C745D">
        <w:rPr>
          <w:rFonts w:ascii="Times New Roman" w:hAnsi="Times New Roman" w:cs="Times New Roman"/>
          <w:spacing w:val="3"/>
          <w:sz w:val="28"/>
          <w:szCs w:val="28"/>
        </w:rPr>
        <w:t>ах</w:t>
      </w:r>
      <w:r w:rsidRPr="00C26FEA">
        <w:rPr>
          <w:rFonts w:ascii="Times New Roman" w:hAnsi="Times New Roman" w:cs="Times New Roman"/>
          <w:spacing w:val="3"/>
          <w:sz w:val="28"/>
          <w:szCs w:val="28"/>
        </w:rPr>
        <w:t xml:space="preserve">, которые не только </w:t>
      </w:r>
      <w:r w:rsidRPr="00C26FEA">
        <w:rPr>
          <w:rFonts w:ascii="Times New Roman" w:hAnsi="Times New Roman" w:cs="Times New Roman"/>
          <w:sz w:val="28"/>
          <w:szCs w:val="28"/>
        </w:rPr>
        <w:t>раскрывают суть</w:t>
      </w:r>
      <w:r w:rsidRPr="00C26FEA">
        <w:rPr>
          <w:rFonts w:ascii="Times New Roman" w:hAnsi="Times New Roman" w:cs="Times New Roman"/>
          <w:spacing w:val="-57"/>
          <w:sz w:val="28"/>
          <w:szCs w:val="28"/>
        </w:rPr>
        <w:t xml:space="preserve"> </w:t>
      </w:r>
      <w:r w:rsidRPr="00C26FEA">
        <w:rPr>
          <w:rFonts w:ascii="Times New Roman" w:hAnsi="Times New Roman" w:cs="Times New Roman"/>
          <w:sz w:val="28"/>
          <w:szCs w:val="28"/>
        </w:rPr>
        <w:t>его методик, но и рассказывают об успешном</w:t>
      </w:r>
      <w:r w:rsidRPr="00C26FEA">
        <w:rPr>
          <w:rFonts w:ascii="Times New Roman" w:hAnsi="Times New Roman" w:cs="Times New Roman"/>
          <w:spacing w:val="-14"/>
          <w:sz w:val="28"/>
          <w:szCs w:val="28"/>
        </w:rPr>
        <w:t xml:space="preserve"> </w:t>
      </w:r>
      <w:r w:rsidRPr="00C26FEA">
        <w:rPr>
          <w:rFonts w:ascii="Times New Roman" w:hAnsi="Times New Roman" w:cs="Times New Roman"/>
          <w:sz w:val="28"/>
          <w:szCs w:val="28"/>
        </w:rPr>
        <w:t>опыте</w:t>
      </w:r>
      <w:r w:rsidRPr="00C26FEA">
        <w:rPr>
          <w:rFonts w:ascii="Times New Roman" w:hAnsi="Times New Roman" w:cs="Times New Roman"/>
          <w:spacing w:val="-6"/>
          <w:sz w:val="28"/>
          <w:szCs w:val="28"/>
        </w:rPr>
        <w:t xml:space="preserve"> </w:t>
      </w:r>
      <w:r w:rsidRPr="00C26FEA">
        <w:rPr>
          <w:rFonts w:ascii="Times New Roman" w:hAnsi="Times New Roman" w:cs="Times New Roman"/>
          <w:sz w:val="28"/>
          <w:szCs w:val="28"/>
        </w:rPr>
        <w:t>внедрения</w:t>
      </w:r>
      <w:r w:rsidRPr="00C26FEA">
        <w:rPr>
          <w:rFonts w:ascii="Times New Roman" w:hAnsi="Times New Roman" w:cs="Times New Roman"/>
          <w:spacing w:val="-7"/>
          <w:sz w:val="28"/>
          <w:szCs w:val="28"/>
        </w:rPr>
        <w:t xml:space="preserve"> </w:t>
      </w:r>
      <w:r w:rsidRPr="00C26FEA">
        <w:rPr>
          <w:rFonts w:ascii="Times New Roman" w:hAnsi="Times New Roman" w:cs="Times New Roman"/>
          <w:sz w:val="28"/>
          <w:szCs w:val="28"/>
        </w:rPr>
        <w:t>этих</w:t>
      </w:r>
      <w:r w:rsidRPr="00C26FEA">
        <w:rPr>
          <w:rFonts w:ascii="Times New Roman" w:hAnsi="Times New Roman" w:cs="Times New Roman"/>
          <w:spacing w:val="-10"/>
          <w:sz w:val="28"/>
          <w:szCs w:val="28"/>
        </w:rPr>
        <w:t xml:space="preserve"> </w:t>
      </w:r>
      <w:r w:rsidRPr="00C26FEA">
        <w:rPr>
          <w:rFonts w:ascii="Times New Roman" w:hAnsi="Times New Roman" w:cs="Times New Roman"/>
          <w:sz w:val="28"/>
          <w:szCs w:val="28"/>
        </w:rPr>
        <w:t>новшеств</w:t>
      </w:r>
      <w:r w:rsidRPr="00C26FEA">
        <w:rPr>
          <w:rFonts w:ascii="Times New Roman" w:hAnsi="Times New Roman" w:cs="Times New Roman"/>
          <w:spacing w:val="-9"/>
          <w:sz w:val="28"/>
          <w:szCs w:val="28"/>
        </w:rPr>
        <w:t xml:space="preserve"> </w:t>
      </w:r>
      <w:r w:rsidRPr="00C26FEA">
        <w:rPr>
          <w:rFonts w:ascii="Times New Roman" w:hAnsi="Times New Roman" w:cs="Times New Roman"/>
          <w:sz w:val="28"/>
          <w:szCs w:val="28"/>
        </w:rPr>
        <w:t>в</w:t>
      </w:r>
      <w:r w:rsidRPr="00C26FEA">
        <w:rPr>
          <w:rFonts w:ascii="Times New Roman" w:hAnsi="Times New Roman" w:cs="Times New Roman"/>
          <w:spacing w:val="-9"/>
          <w:sz w:val="28"/>
          <w:szCs w:val="28"/>
        </w:rPr>
        <w:t xml:space="preserve"> </w:t>
      </w:r>
      <w:r w:rsidRPr="00C26FEA">
        <w:rPr>
          <w:rFonts w:ascii="Times New Roman" w:hAnsi="Times New Roman" w:cs="Times New Roman"/>
          <w:sz w:val="28"/>
          <w:szCs w:val="28"/>
        </w:rPr>
        <w:t>производственные</w:t>
      </w:r>
      <w:r w:rsidRPr="00C26FEA">
        <w:rPr>
          <w:rFonts w:ascii="Times New Roman" w:hAnsi="Times New Roman" w:cs="Times New Roman"/>
          <w:spacing w:val="-10"/>
          <w:sz w:val="28"/>
          <w:szCs w:val="28"/>
        </w:rPr>
        <w:t xml:space="preserve"> </w:t>
      </w:r>
      <w:r w:rsidRPr="00C26FEA">
        <w:rPr>
          <w:rFonts w:ascii="Times New Roman" w:hAnsi="Times New Roman" w:cs="Times New Roman"/>
          <w:sz w:val="28"/>
          <w:szCs w:val="28"/>
        </w:rPr>
        <w:t>процессы. Кроме того, у него имеется 3 патента, зарегистрированных в США:</w:t>
      </w:r>
      <w:r>
        <w:rPr>
          <w:rFonts w:ascii="Times New Roman" w:hAnsi="Times New Roman" w:cs="Times New Roman"/>
          <w:sz w:val="28"/>
          <w:szCs w:val="28"/>
        </w:rPr>
        <w:t xml:space="preserve"> </w:t>
      </w:r>
    </w:p>
    <w:p w:rsidR="00CC01B5" w:rsidRPr="00C26FEA" w:rsidRDefault="00CC01B5" w:rsidP="00CC01B5">
      <w:pPr>
        <w:pStyle w:val="a3"/>
        <w:numPr>
          <w:ilvl w:val="0"/>
          <w:numId w:val="1"/>
        </w:numPr>
        <w:spacing w:after="0" w:line="360" w:lineRule="auto"/>
        <w:jc w:val="both"/>
        <w:rPr>
          <w:rStyle w:val="fontstyle01"/>
          <w:rFonts w:ascii="Times New Roman" w:hAnsi="Times New Roman" w:cs="Times New Roman"/>
          <w:color w:val="auto"/>
          <w:sz w:val="28"/>
          <w:szCs w:val="28"/>
        </w:rPr>
      </w:pPr>
      <w:r w:rsidRPr="00C26FEA">
        <w:rPr>
          <w:rFonts w:ascii="Times New Roman" w:hAnsi="Times New Roman" w:cs="Times New Roman"/>
          <w:sz w:val="28"/>
          <w:szCs w:val="28"/>
        </w:rPr>
        <w:t>Устройство, программа, система и связанный c ними способ дистанционного бесконтактного контроля параметров жидкости c системным аналитическим контролем параметров на основе электромагнитно-резонансной спектроскопии c элементами искусственного интеллекта и искусственных нейронных сетей (</w:t>
      </w:r>
      <w:r w:rsidRPr="00C26FEA">
        <w:rPr>
          <w:rStyle w:val="fontstyle01"/>
          <w:rFonts w:ascii="Times New Roman" w:hAnsi="Times New Roman" w:cs="Times New Roman"/>
          <w:sz w:val="28"/>
          <w:szCs w:val="28"/>
        </w:rPr>
        <w:t xml:space="preserve">E202333N18415300 от 03.03.2023г.); </w:t>
      </w:r>
    </w:p>
    <w:p w:rsidR="00CC01B5" w:rsidRPr="00A925CC" w:rsidRDefault="00CC01B5" w:rsidP="00CC01B5">
      <w:pPr>
        <w:pStyle w:val="a3"/>
        <w:numPr>
          <w:ilvl w:val="0"/>
          <w:numId w:val="1"/>
        </w:numPr>
        <w:spacing w:after="0" w:line="360" w:lineRule="auto"/>
        <w:jc w:val="both"/>
        <w:rPr>
          <w:rFonts w:ascii="Times New Roman" w:hAnsi="Times New Roman" w:cs="Times New Roman"/>
          <w:sz w:val="28"/>
          <w:szCs w:val="28"/>
        </w:rPr>
      </w:pPr>
      <w:r w:rsidRPr="00C26FEA">
        <w:rPr>
          <w:rStyle w:val="fontstyle01"/>
          <w:rFonts w:ascii="Times New Roman" w:hAnsi="Times New Roman" w:cs="Times New Roman"/>
          <w:sz w:val="28"/>
          <w:szCs w:val="28"/>
        </w:rPr>
        <w:t xml:space="preserve"> </w:t>
      </w:r>
      <w:r w:rsidRPr="00C26FEA">
        <w:rPr>
          <w:rFonts w:ascii="Times New Roman" w:hAnsi="Times New Roman" w:cs="Times New Roman"/>
          <w:sz w:val="28"/>
          <w:szCs w:val="28"/>
        </w:rPr>
        <w:t xml:space="preserve">Устройство, программа, система и связанный c ними способ для динамического и дистанционного онлайнового бесконтактного </w:t>
      </w:r>
      <w:r w:rsidRPr="00C26FEA">
        <w:rPr>
          <w:rFonts w:ascii="Times New Roman" w:hAnsi="Times New Roman" w:cs="Times New Roman"/>
          <w:sz w:val="28"/>
          <w:szCs w:val="28"/>
        </w:rPr>
        <w:lastRenderedPageBreak/>
        <w:t>контроля параметров потока текучей среды в режиме реального времени</w:t>
      </w:r>
      <w:r w:rsidRPr="00C26FEA">
        <w:rPr>
          <w:rStyle w:val="fontstyle01"/>
          <w:rFonts w:ascii="Times New Roman" w:hAnsi="Times New Roman" w:cs="Times New Roman"/>
          <w:sz w:val="28"/>
          <w:szCs w:val="28"/>
        </w:rPr>
        <w:t xml:space="preserve"> (E20234I441506706 от 19.04.2023г.)</w:t>
      </w:r>
    </w:p>
    <w:p w:rsidR="00CC01B5" w:rsidRPr="001B73D4" w:rsidRDefault="00CC01B5" w:rsidP="00CC01B5">
      <w:pPr>
        <w:pStyle w:val="a3"/>
        <w:numPr>
          <w:ilvl w:val="0"/>
          <w:numId w:val="1"/>
        </w:numPr>
        <w:spacing w:after="0" w:line="360" w:lineRule="auto"/>
        <w:jc w:val="both"/>
        <w:rPr>
          <w:rStyle w:val="fontstyle01"/>
          <w:rFonts w:ascii="Times New Roman" w:hAnsi="Times New Roman" w:cs="Times New Roman"/>
          <w:color w:val="auto"/>
          <w:sz w:val="28"/>
          <w:szCs w:val="28"/>
        </w:rPr>
      </w:pPr>
      <w:r w:rsidRPr="00A925CC">
        <w:rPr>
          <w:rFonts w:ascii="Times New Roman" w:hAnsi="Times New Roman" w:cs="Times New Roman"/>
          <w:sz w:val="28"/>
          <w:szCs w:val="28"/>
        </w:rPr>
        <w:t>Устройство, девайс, программа, система и связанный с ними способ бесконтактного оперативного контроля в режиме реального времени, причем параллельно система отслеживает параметры потока, температуру и концентрацию растворенных веществ в жидкости, причем жидкость находится в развитом динамическом режиме, а управление осуществляется на основе о принципах электромагнитно-резонансной</w:t>
      </w:r>
      <w:r w:rsidRPr="005C0805">
        <w:rPr>
          <w:rFonts w:ascii="Times New Roman" w:hAnsi="Times New Roman" w:cs="Times New Roman"/>
          <w:b/>
          <w:sz w:val="24"/>
          <w:szCs w:val="24"/>
        </w:rPr>
        <w:t xml:space="preserve"> </w:t>
      </w:r>
      <w:r w:rsidRPr="00A925CC">
        <w:rPr>
          <w:rFonts w:ascii="Times New Roman" w:hAnsi="Times New Roman" w:cs="Times New Roman"/>
          <w:sz w:val="28"/>
          <w:szCs w:val="28"/>
        </w:rPr>
        <w:t>спектроскопии (</w:t>
      </w:r>
      <w:r w:rsidRPr="00A925CC">
        <w:rPr>
          <w:rStyle w:val="fontstyle01"/>
          <w:rFonts w:ascii="Times New Roman" w:hAnsi="Times New Roman" w:cs="Times New Roman"/>
          <w:sz w:val="28"/>
          <w:szCs w:val="28"/>
        </w:rPr>
        <w:t>E202356702439300 от 06.05.2023г.)</w:t>
      </w:r>
    </w:p>
    <w:p w:rsidR="009A28DB" w:rsidRDefault="009A28DB" w:rsidP="005B7CB9">
      <w:pPr>
        <w:spacing w:after="0" w:line="360" w:lineRule="auto"/>
        <w:ind w:left="360"/>
        <w:jc w:val="center"/>
        <w:rPr>
          <w:rFonts w:ascii="Times New Roman" w:hAnsi="Times New Roman" w:cs="Times New Roman"/>
          <w:sz w:val="28"/>
          <w:szCs w:val="28"/>
        </w:rPr>
      </w:pPr>
    </w:p>
    <w:p w:rsidR="005B7CB9" w:rsidRPr="009A28DB" w:rsidRDefault="005B7CB9" w:rsidP="00233E75">
      <w:pPr>
        <w:spacing w:after="0" w:line="240" w:lineRule="auto"/>
        <w:ind w:firstLine="567"/>
        <w:jc w:val="center"/>
        <w:rPr>
          <w:rFonts w:ascii="Times New Roman" w:hAnsi="Times New Roman" w:cs="Times New Roman"/>
          <w:b/>
          <w:sz w:val="28"/>
          <w:szCs w:val="28"/>
        </w:rPr>
      </w:pPr>
      <w:r w:rsidRPr="009A28DB">
        <w:rPr>
          <w:rFonts w:ascii="Times New Roman" w:hAnsi="Times New Roman" w:cs="Times New Roman"/>
          <w:b/>
          <w:sz w:val="28"/>
          <w:szCs w:val="28"/>
        </w:rPr>
        <w:t>Способ динамического и дистанционного онлайнового бесконтактного контроля параметров потока текучей среды в режиме реального времени</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233E75">
        <w:rPr>
          <w:rFonts w:ascii="Times New Roman" w:hAnsi="Times New Roman" w:cs="Times New Roman"/>
          <w:b/>
          <w:sz w:val="28"/>
          <w:szCs w:val="28"/>
        </w:rPr>
        <w:t>АННОТАЦИЯ</w:t>
      </w:r>
      <w:r w:rsidRPr="005B7CB9">
        <w:rPr>
          <w:rFonts w:ascii="Times New Roman" w:hAnsi="Times New Roman" w:cs="Times New Roman"/>
          <w:sz w:val="28"/>
          <w:szCs w:val="28"/>
        </w:rPr>
        <w:t>: В статье рассматривается уникальная разработка специалиста в области производства контрольных и измерительных линейных приборов Копылова Евгения Анатольевича, позволяющая осуществлять дистанционный онлайновый бесконтактный контроль параметров потока текучей среды в режиме реального времени.</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В статье автор акцентирует внимание на использовании современных цифровых технологий для дистанционного бесконтактного контроля параметров потока текучей среды как в режиме реального времени, так и в автоматическом автономном режиме.</w:t>
      </w:r>
    </w:p>
    <w:p w:rsidR="005B7CB9" w:rsidRPr="005B7CB9" w:rsidRDefault="005B7CB9" w:rsidP="00233E75">
      <w:pPr>
        <w:spacing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Делается вывод об эффективности и универсальности данного изобретения, возможности его использования во многих отраслях промышленности, сельского хозяйства, а также в медицине.</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Данная статья может быть полезна научным, техническим специалистам различных предприятий как промышленных, так и сельскохозяйственных.</w:t>
      </w:r>
      <w:r w:rsidR="00233E75">
        <w:rPr>
          <w:rFonts w:ascii="Times New Roman" w:hAnsi="Times New Roman" w:cs="Times New Roman"/>
          <w:sz w:val="28"/>
          <w:szCs w:val="28"/>
        </w:rPr>
        <w:tab/>
      </w:r>
    </w:p>
    <w:p w:rsidR="00791427" w:rsidRDefault="005B7CB9" w:rsidP="00233E75">
      <w:pPr>
        <w:spacing w:after="0" w:line="360" w:lineRule="auto"/>
        <w:ind w:firstLine="567"/>
        <w:jc w:val="both"/>
        <w:rPr>
          <w:rFonts w:ascii="Times New Roman" w:hAnsi="Times New Roman" w:cs="Times New Roman"/>
          <w:color w:val="C00000"/>
          <w:sz w:val="28"/>
          <w:szCs w:val="28"/>
        </w:rPr>
      </w:pPr>
      <w:r w:rsidRPr="00233E75">
        <w:rPr>
          <w:rFonts w:ascii="Times New Roman" w:hAnsi="Times New Roman" w:cs="Times New Roman"/>
          <w:b/>
          <w:sz w:val="28"/>
          <w:szCs w:val="28"/>
        </w:rPr>
        <w:t>КЛЮЧЕВЫЕ СЛОВА</w:t>
      </w:r>
      <w:r w:rsidRPr="005B7CB9">
        <w:rPr>
          <w:rFonts w:ascii="Times New Roman" w:hAnsi="Times New Roman" w:cs="Times New Roman"/>
          <w:sz w:val="28"/>
          <w:szCs w:val="28"/>
        </w:rPr>
        <w:t>: мониторинг, текучая среда, автономный режим, расход текучей среды, трубопровод, соленоид, сигнал, резонанс, температура, удельная масса, вязкость, электропроводность</w:t>
      </w:r>
      <w:r w:rsidR="00791427">
        <w:rPr>
          <w:rFonts w:ascii="Times New Roman" w:hAnsi="Times New Roman" w:cs="Times New Roman"/>
          <w:color w:val="C00000"/>
          <w:sz w:val="28"/>
          <w:szCs w:val="28"/>
        </w:rPr>
        <w:br w:type="page"/>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lastRenderedPageBreak/>
        <w:t>Данное техническое решение направлено на выполнение различных контрольных</w:t>
      </w:r>
      <w:r w:rsidRPr="005B7CB9">
        <w:rPr>
          <w:rFonts w:ascii="Times New Roman" w:hAnsi="Times New Roman" w:cs="Times New Roman"/>
          <w:sz w:val="24"/>
          <w:szCs w:val="24"/>
        </w:rPr>
        <w:t xml:space="preserve"> </w:t>
      </w:r>
      <w:r w:rsidRPr="005B7CB9">
        <w:rPr>
          <w:rFonts w:ascii="Times New Roman" w:hAnsi="Times New Roman" w:cs="Times New Roman"/>
          <w:sz w:val="28"/>
          <w:szCs w:val="28"/>
        </w:rPr>
        <w:t>и аналитических операций в режиме реального времени и в автоматическом автономном режиме.</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Изобретение помогает осуществлять мониторинг параметров текучей среды в потоке или траектории движения в трубопроводах, где параметры контролируются при помощи устройства мониторинга в автономном режиме, а само устройство является неотъемлемой частью системы, обладающей гидравлической функцией, функциями стабилизации параметров и состояния потока текучей среды, а также функцией анализа и передачи результатов измерений и мониторинга в систему управления или процессор.</w:t>
      </w:r>
    </w:p>
    <w:p w:rsidR="005B7CB9" w:rsidRPr="005B7CB9" w:rsidRDefault="005B7CB9" w:rsidP="00233E75">
      <w:pPr>
        <w:spacing w:after="0" w:line="360" w:lineRule="auto"/>
        <w:ind w:firstLine="567"/>
        <w:jc w:val="both"/>
        <w:rPr>
          <w:rFonts w:ascii="Times New Roman" w:hAnsi="Times New Roman" w:cs="Times New Roman"/>
          <w:b/>
          <w:sz w:val="28"/>
          <w:szCs w:val="28"/>
        </w:rPr>
      </w:pPr>
      <w:r w:rsidRPr="005B7CB9">
        <w:rPr>
          <w:rFonts w:ascii="Times New Roman" w:hAnsi="Times New Roman" w:cs="Times New Roman"/>
          <w:sz w:val="28"/>
          <w:szCs w:val="28"/>
        </w:rPr>
        <w:t>Изобретение относится к технологиям и устройствам для контроля или измерения расхода текучих веществ, транспортируемых по трубопроводам.</w:t>
      </w:r>
      <w:r w:rsidRPr="005B7CB9">
        <w:rPr>
          <w:rFonts w:ascii="Times New Roman" w:hAnsi="Times New Roman" w:cs="Times New Roman"/>
          <w:b/>
          <w:sz w:val="28"/>
          <w:szCs w:val="28"/>
        </w:rPr>
        <w:t xml:space="preserve"> </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Данное изобретение обеспечивает техническое решение, позволяющее осуществлять мониторинг расхода текучей среды путем измерения как массового, так и объемного расхода.</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Предлагаемое устройство содержит:</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1. Устройство для контроля расхода жидкости в трубопроводе, имеющее следующие элементы:</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 систему для подачи жидкости в первый модуль мониторинга, соединенную с его выходом через гидравлический стабилизатор давления; соединительный отрезок трубопровода, откалиброванный по длине и диаметру, выход которого соединен со входом во второй модуль мониторинга, расположенный последовательно относительно первого модуля мониторинга;</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 второй модуль мониторинга, выход которого проходит в последовательно расположенную систему отвода жидкости из второго модуля мониторинга в магистральный трубопровод;</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4"/>
          <w:szCs w:val="24"/>
        </w:rPr>
        <w:t xml:space="preserve">- </w:t>
      </w:r>
      <w:r w:rsidRPr="005B7CB9">
        <w:rPr>
          <w:rFonts w:ascii="Times New Roman" w:hAnsi="Times New Roman" w:cs="Times New Roman"/>
          <w:sz w:val="28"/>
          <w:szCs w:val="28"/>
        </w:rPr>
        <w:t>первый и второй модули мониторинга представляют собой преимущественно цилиндрические соленоиды, соосные трубопроводу, в котором измеряется расход жидкости;</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lastRenderedPageBreak/>
        <w:t>- магистральный трубопровод, соединенный с трубопроводом</w:t>
      </w:r>
      <w:r w:rsidRPr="005B7CB9">
        <w:rPr>
          <w:rFonts w:ascii="Times New Roman" w:hAnsi="Times New Roman" w:cs="Times New Roman"/>
          <w:sz w:val="24"/>
          <w:szCs w:val="24"/>
        </w:rPr>
        <w:t xml:space="preserve">, </w:t>
      </w:r>
      <w:r w:rsidRPr="005B7CB9">
        <w:rPr>
          <w:rFonts w:ascii="Times New Roman" w:hAnsi="Times New Roman" w:cs="Times New Roman"/>
          <w:sz w:val="28"/>
          <w:szCs w:val="28"/>
        </w:rPr>
        <w:t>в котором измеряется расход жидкости с использованием систем её притока и оттока;</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 систему подготовки и идентификации импульсных сигналов, подключенную к первому и второму соленоидам.</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2. Устройство для контроля расхода жидкости в трубопроводах, содержащее:</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 систему для подачи жидкости в первый модуль мониторинга, соединенную с его выходом через гидравлический стабилизатор давления; соединительный отрезок трубопровода, откалиброванный по длине и диаметру, выход которого соединен со входом во второй модуль мониторинга, расположенный</w:t>
      </w:r>
      <w:r w:rsidRPr="005B7CB9">
        <w:rPr>
          <w:rFonts w:ascii="Times New Roman" w:hAnsi="Times New Roman" w:cs="Times New Roman"/>
          <w:sz w:val="24"/>
          <w:szCs w:val="24"/>
        </w:rPr>
        <w:t xml:space="preserve"> </w:t>
      </w:r>
      <w:r w:rsidRPr="005B7CB9">
        <w:rPr>
          <w:rFonts w:ascii="Times New Roman" w:hAnsi="Times New Roman" w:cs="Times New Roman"/>
          <w:sz w:val="28"/>
          <w:szCs w:val="28"/>
        </w:rPr>
        <w:t>последовательно относительно первого модуля мониторинга;</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 второй модуль мониторинга, выход которого проходит в последовательно расположенную систему отвода жидкости из второго модуля мониторинга в магистральный трубопровод;</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 первый и второй модули мониторинга представляют собой соленоиды, опоясывающие трубопровод, по которому движется контролируемая жидкость, и имеющие поперечное сечение, симметричное оси трубопровода, по которому проходит контролируемая жидкость, и оси симметрии трубопровода, в котором измеряется расход;</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 магистральный трубопровод, соединенный с трубопроводом, в котором измеряется расход жидкости с помощью систем притока и оттока жидкости;</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 система подготовки импульсных сигналов и идентификации, подключенная к первому и второму соленоидам.</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4"/>
          <w:szCs w:val="24"/>
        </w:rPr>
        <w:t xml:space="preserve">3. </w:t>
      </w:r>
      <w:r w:rsidRPr="005B7CB9">
        <w:rPr>
          <w:rFonts w:ascii="Times New Roman" w:hAnsi="Times New Roman" w:cs="Times New Roman"/>
          <w:sz w:val="28"/>
          <w:szCs w:val="28"/>
        </w:rPr>
        <w:t xml:space="preserve">Устройство для контроля расхода текучей среды в трубопроводе, по которому течет контролируемая жидкость, содержащее по меньшей мере два последовательно расположенных соленоида, размещенных соосно указанному трубопроводу, причем соленоиды подключены к системе подготовки и идентификации сигнала, передаваемого на соленоид первым на пути движения текучей среды и возвращаемого от него через соединительный сегмент трубопровода и второй соленоид, устанавливается последовательно с </w:t>
      </w:r>
      <w:r w:rsidRPr="005B7CB9">
        <w:rPr>
          <w:rFonts w:ascii="Times New Roman" w:hAnsi="Times New Roman" w:cs="Times New Roman"/>
          <w:sz w:val="28"/>
          <w:szCs w:val="28"/>
        </w:rPr>
        <w:lastRenderedPageBreak/>
        <w:t>первым соленоидом вдоль траектории контролируемого потока жидкости обратно в систему подготовки и идентификации импульсного высокочастотного сигнала.</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4. Устройство для контроля расхода текучей среды в трубопроводе, содержащее систему соленоидов, установленных последовательно и соосно трубопроводу c контролируемой текучей средой, причем указанные соленоиды соединены c откалиброванным по длине и диаметру участком трубопровода и имеют проницаемые для электромагнитных волн конические отражатели, первый из которых расположен вдоль пути прохождения текучей среды на входе, а второй - вдоль пути потока жидкости на выходе, причем указанные отражатели расположены соосно соленоидам и участку трубопровода между ними.</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5. Устройство для контроля расхода жидкости в трубопроводе, в котором контролируемая жидкость течет, представляет собой сердечник в электромагнитном контуре, образованном двумя последовательно расположенными соленоидами, соосными указанному трубопроводу, и соединяющим их участком трубопровода; конические отражатели, первый из которых на входе, являются основанием сердечника, второй, на выходе, является вершиной сердечника, и, кроме того, конусообразные вершины обоих сердечников направлены друг на друга.</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Процесс контроля расхода текучей среды осуществляется поэтапно с применением следующих устройств и действий:</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1. Использование программы, системы и способа контроля расхода текучей среды в трубопроводе, также измеряющих время, необходимое для передачи первого импульсного сигнала на соленоид, расположенный первым вдоль пути потока текучей среды, формирования резонанса в потоке текучей среды и приема сигнала от резонанса, инициируемого в потоке текучей среды от первого соленоида ко второму соленоиду;</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 xml:space="preserve">2. Измерение времени, необходимого для отправки второго импульсного сигнала на первый соленоид вдоль траектории потока жидкости, </w:t>
      </w:r>
      <w:r w:rsidRPr="005B7CB9">
        <w:rPr>
          <w:rFonts w:ascii="Times New Roman" w:hAnsi="Times New Roman" w:cs="Times New Roman"/>
          <w:sz w:val="28"/>
          <w:szCs w:val="28"/>
        </w:rPr>
        <w:lastRenderedPageBreak/>
        <w:t>формирования резонанса в потоке жидкости и приема сигнала от резонанса, инициированного в потоке жидкости, от первого соленоида ко второму соленоиду;</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3. Измерение времени, необходимого для отправки третьего импульсного сигнала на первый соленоид вдоль траектории потока жидкости, формирования резонанса в потоке жидкости и приема сигнала от резонанса, инициированного в потоке жидкости, от первого соленоида ко второму соленоиду;</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4. Определение объема жидкости в пространстве между центрами первого и второго соленоидов, между первым концом первого соленоида на пути потока жидкости и последним концом второго соленоида на пути потока жидкости и полного объема жидкостного динамического сердечника контура RLC как части двух последовательно расположенных расположенные соленоиды, от основания отражателя, расположенного сначала вдоль пути потока жидкости перед первым соленоидом, к основанию второго соленоида вдоль пути потока жидкости основания отражателя;</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5. Получение первого объемного расхода движения текучей среды путем деления объема текучей среды в пространстве между центрами первого и второго соленоидов на время, необходимое для отправки первого импульсного сигнала на соленоид сначала вдоль траектории потока текучей среды, формирования резонанса в потоке текучей среды и получения сигнал от резонанса, возникающего в потоке жидкости от первого соленоида ко второму соленоиду;</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 xml:space="preserve">6. Вычисление второй объемной скорости перемещения жидкости путем деления объема жидкости в пространстве между первым концом первого соленоида вдоль траектории потока жидкости и последним концом второго соленоида вдоль траектории потока жидкости на время, необходимое для отправки второго импульсного сигнала на соленоид, первый вдоль траектории потока жидкости, формирование резонанса в потоке жидкости и получение </w:t>
      </w:r>
      <w:r w:rsidRPr="005B7CB9">
        <w:rPr>
          <w:rFonts w:ascii="Times New Roman" w:hAnsi="Times New Roman" w:cs="Times New Roman"/>
          <w:sz w:val="28"/>
          <w:szCs w:val="28"/>
        </w:rPr>
        <w:lastRenderedPageBreak/>
        <w:t>сигнала от резонанса, инициируемого в потоке жидкости, от первого соленоида ко второму соленоиду;</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7. Получение третьего объемного расхода движения жидкости путем деления полного объема гидродинамического сердечника контура RLC, состоящего из двух последовательно расположенных соленоидов, от основания первого отражателя вдоль траектории потока жидкости перед первым соленоидом до основания второго отражателя вдоль траектории потока жидкости, на требуемое время для подачи третьего импульсного сигнала на соленоид, расположенный первым по ходу потока жидкости, формирование резонанса в потоке жидкости и получение сигнала от резонанса, инициированного в потоке жидкости, от первого соленоида ко второму соленоиду;</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8. Суммирование значений трех объемных расходов и определение среднего объемного расхода;</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 xml:space="preserve">9. Корректировка результирующего среднего объемного расхода в зависимости от температуры жидкости, удельной массы, вязкости и электропроводности. </w:t>
      </w:r>
    </w:p>
    <w:p w:rsidR="005B7CB9" w:rsidRPr="005B7CB9"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 xml:space="preserve">Таким образом, описанный выше способ даёт возможность отслеживать параметры текучей среды в потоке или траектории движения в трубопроводах в автономном режиме, так как устройство является неотъемлемой частью системы, которая сама стабилизирует параметры и состояние потока текучей среды, а также анализирует и передает результаты измерений и мониторинга в систему управления или процессор. </w:t>
      </w:r>
    </w:p>
    <w:p w:rsidR="00096740" w:rsidRDefault="005B7CB9" w:rsidP="00233E75">
      <w:pPr>
        <w:spacing w:after="0" w:line="360" w:lineRule="auto"/>
        <w:ind w:firstLine="567"/>
        <w:jc w:val="both"/>
        <w:rPr>
          <w:rFonts w:ascii="Times New Roman" w:hAnsi="Times New Roman" w:cs="Times New Roman"/>
          <w:sz w:val="28"/>
          <w:szCs w:val="28"/>
        </w:rPr>
      </w:pPr>
      <w:r w:rsidRPr="005B7CB9">
        <w:rPr>
          <w:rFonts w:ascii="Times New Roman" w:hAnsi="Times New Roman" w:cs="Times New Roman"/>
          <w:sz w:val="28"/>
          <w:szCs w:val="28"/>
        </w:rPr>
        <w:t>Данный инновационный расходомер может стать базой важнейших</w:t>
      </w:r>
      <w:r w:rsidRPr="005B7CB9">
        <w:rPr>
          <w:rFonts w:ascii="Times New Roman" w:hAnsi="Times New Roman" w:cs="Times New Roman"/>
          <w:spacing w:val="1"/>
          <w:sz w:val="28"/>
          <w:szCs w:val="28"/>
        </w:rPr>
        <w:t xml:space="preserve"> </w:t>
      </w:r>
      <w:r w:rsidRPr="005B7CB9">
        <w:rPr>
          <w:rFonts w:ascii="Times New Roman" w:hAnsi="Times New Roman" w:cs="Times New Roman"/>
          <w:sz w:val="28"/>
          <w:szCs w:val="28"/>
        </w:rPr>
        <w:t>систем</w:t>
      </w:r>
      <w:r w:rsidRPr="005B7CB9">
        <w:rPr>
          <w:rFonts w:ascii="Times New Roman" w:hAnsi="Times New Roman" w:cs="Times New Roman"/>
          <w:spacing w:val="1"/>
          <w:sz w:val="28"/>
          <w:szCs w:val="28"/>
        </w:rPr>
        <w:t xml:space="preserve"> </w:t>
      </w:r>
      <w:r w:rsidRPr="005B7CB9">
        <w:rPr>
          <w:rFonts w:ascii="Times New Roman" w:hAnsi="Times New Roman" w:cs="Times New Roman"/>
          <w:sz w:val="28"/>
          <w:szCs w:val="28"/>
        </w:rPr>
        <w:t>технологического</w:t>
      </w:r>
      <w:r w:rsidRPr="005B7CB9">
        <w:rPr>
          <w:rFonts w:ascii="Times New Roman" w:hAnsi="Times New Roman" w:cs="Times New Roman"/>
          <w:spacing w:val="1"/>
          <w:sz w:val="28"/>
          <w:szCs w:val="28"/>
        </w:rPr>
        <w:t xml:space="preserve"> </w:t>
      </w:r>
      <w:r w:rsidRPr="005B7CB9">
        <w:rPr>
          <w:rFonts w:ascii="Times New Roman" w:hAnsi="Times New Roman" w:cs="Times New Roman"/>
          <w:sz w:val="28"/>
          <w:szCs w:val="28"/>
        </w:rPr>
        <w:t>оборудования</w:t>
      </w:r>
      <w:r w:rsidRPr="005B7CB9">
        <w:rPr>
          <w:rFonts w:ascii="Times New Roman" w:hAnsi="Times New Roman" w:cs="Times New Roman"/>
          <w:spacing w:val="1"/>
          <w:sz w:val="28"/>
          <w:szCs w:val="28"/>
        </w:rPr>
        <w:t xml:space="preserve"> </w:t>
      </w:r>
      <w:r w:rsidRPr="005B7CB9">
        <w:rPr>
          <w:rFonts w:ascii="Times New Roman" w:hAnsi="Times New Roman" w:cs="Times New Roman"/>
          <w:sz w:val="28"/>
          <w:szCs w:val="28"/>
        </w:rPr>
        <w:t>для</w:t>
      </w:r>
      <w:r w:rsidRPr="005B7CB9">
        <w:rPr>
          <w:rFonts w:ascii="Times New Roman" w:hAnsi="Times New Roman" w:cs="Times New Roman"/>
          <w:spacing w:val="1"/>
          <w:sz w:val="28"/>
          <w:szCs w:val="28"/>
        </w:rPr>
        <w:t xml:space="preserve"> </w:t>
      </w:r>
      <w:r w:rsidRPr="005B7CB9">
        <w:rPr>
          <w:rFonts w:ascii="Times New Roman" w:hAnsi="Times New Roman" w:cs="Times New Roman"/>
          <w:sz w:val="28"/>
          <w:szCs w:val="28"/>
        </w:rPr>
        <w:t>всего</w:t>
      </w:r>
      <w:r w:rsidRPr="005B7CB9">
        <w:rPr>
          <w:rFonts w:ascii="Times New Roman" w:hAnsi="Times New Roman" w:cs="Times New Roman"/>
          <w:spacing w:val="1"/>
          <w:sz w:val="28"/>
          <w:szCs w:val="28"/>
        </w:rPr>
        <w:t xml:space="preserve"> </w:t>
      </w:r>
      <w:r w:rsidRPr="005B7CB9">
        <w:rPr>
          <w:rFonts w:ascii="Times New Roman" w:hAnsi="Times New Roman" w:cs="Times New Roman"/>
          <w:sz w:val="28"/>
          <w:szCs w:val="28"/>
        </w:rPr>
        <w:t>цикла</w:t>
      </w:r>
      <w:r w:rsidRPr="005B7CB9">
        <w:rPr>
          <w:rFonts w:ascii="Times New Roman" w:hAnsi="Times New Roman" w:cs="Times New Roman"/>
          <w:spacing w:val="1"/>
          <w:sz w:val="28"/>
          <w:szCs w:val="28"/>
        </w:rPr>
        <w:t xml:space="preserve"> </w:t>
      </w:r>
      <w:r w:rsidRPr="005B7CB9">
        <w:rPr>
          <w:rFonts w:ascii="Times New Roman" w:hAnsi="Times New Roman" w:cs="Times New Roman"/>
          <w:sz w:val="28"/>
          <w:szCs w:val="28"/>
        </w:rPr>
        <w:t>хранения</w:t>
      </w:r>
      <w:r w:rsidRPr="005B7CB9">
        <w:rPr>
          <w:rFonts w:ascii="Times New Roman" w:hAnsi="Times New Roman" w:cs="Times New Roman"/>
          <w:spacing w:val="1"/>
          <w:sz w:val="28"/>
          <w:szCs w:val="28"/>
        </w:rPr>
        <w:t xml:space="preserve"> </w:t>
      </w:r>
      <w:r w:rsidRPr="005B7CB9">
        <w:rPr>
          <w:rFonts w:ascii="Times New Roman" w:hAnsi="Times New Roman" w:cs="Times New Roman"/>
          <w:sz w:val="28"/>
          <w:szCs w:val="28"/>
        </w:rPr>
        <w:t>сырья,</w:t>
      </w:r>
      <w:r w:rsidRPr="005B7CB9">
        <w:rPr>
          <w:rFonts w:ascii="Times New Roman" w:hAnsi="Times New Roman" w:cs="Times New Roman"/>
          <w:spacing w:val="1"/>
          <w:sz w:val="28"/>
          <w:szCs w:val="28"/>
        </w:rPr>
        <w:t xml:space="preserve"> </w:t>
      </w:r>
      <w:r w:rsidRPr="005B7CB9">
        <w:rPr>
          <w:rFonts w:ascii="Times New Roman" w:hAnsi="Times New Roman" w:cs="Times New Roman"/>
          <w:sz w:val="28"/>
          <w:szCs w:val="28"/>
        </w:rPr>
        <w:t>производства</w:t>
      </w:r>
      <w:r w:rsidRPr="005B7CB9">
        <w:rPr>
          <w:rFonts w:ascii="Times New Roman" w:hAnsi="Times New Roman" w:cs="Times New Roman"/>
          <w:spacing w:val="1"/>
          <w:sz w:val="28"/>
          <w:szCs w:val="28"/>
        </w:rPr>
        <w:t xml:space="preserve">, </w:t>
      </w:r>
      <w:r w:rsidRPr="005B7CB9">
        <w:rPr>
          <w:rFonts w:ascii="Times New Roman" w:hAnsi="Times New Roman" w:cs="Times New Roman"/>
          <w:sz w:val="28"/>
          <w:szCs w:val="28"/>
        </w:rPr>
        <w:t>регенерации</w:t>
      </w:r>
      <w:r w:rsidRPr="005B7CB9">
        <w:rPr>
          <w:rFonts w:ascii="Times New Roman" w:hAnsi="Times New Roman" w:cs="Times New Roman"/>
          <w:spacing w:val="1"/>
          <w:sz w:val="28"/>
          <w:szCs w:val="28"/>
        </w:rPr>
        <w:t xml:space="preserve"> </w:t>
      </w:r>
      <w:r w:rsidRPr="005B7CB9">
        <w:rPr>
          <w:rFonts w:ascii="Times New Roman" w:hAnsi="Times New Roman" w:cs="Times New Roman"/>
          <w:sz w:val="28"/>
          <w:szCs w:val="28"/>
        </w:rPr>
        <w:t>и</w:t>
      </w:r>
      <w:r w:rsidRPr="005B7CB9">
        <w:rPr>
          <w:rFonts w:ascii="Times New Roman" w:hAnsi="Times New Roman" w:cs="Times New Roman"/>
          <w:spacing w:val="1"/>
          <w:sz w:val="28"/>
          <w:szCs w:val="28"/>
        </w:rPr>
        <w:t xml:space="preserve"> </w:t>
      </w:r>
      <w:r w:rsidRPr="005B7CB9">
        <w:rPr>
          <w:rFonts w:ascii="Times New Roman" w:hAnsi="Times New Roman" w:cs="Times New Roman"/>
          <w:sz w:val="28"/>
          <w:szCs w:val="28"/>
        </w:rPr>
        <w:t>рециркуляции технологической воды и другой текучей среды.</w:t>
      </w:r>
      <w:r w:rsidR="00096740">
        <w:rPr>
          <w:rFonts w:ascii="Times New Roman" w:hAnsi="Times New Roman" w:cs="Times New Roman"/>
          <w:sz w:val="28"/>
          <w:szCs w:val="28"/>
        </w:rPr>
        <w:br w:type="page"/>
      </w:r>
    </w:p>
    <w:p w:rsidR="00096740" w:rsidRPr="000B17CC" w:rsidRDefault="00096740" w:rsidP="00096740">
      <w:pPr>
        <w:jc w:val="center"/>
        <w:rPr>
          <w:rFonts w:ascii="Times New Roman" w:hAnsi="Times New Roman" w:cs="Times New Roman"/>
          <w:b/>
          <w:color w:val="FF0000"/>
          <w:sz w:val="28"/>
          <w:szCs w:val="28"/>
        </w:rPr>
      </w:pPr>
      <w:r w:rsidRPr="000B17CC">
        <w:rPr>
          <w:rFonts w:ascii="Times New Roman" w:hAnsi="Times New Roman" w:cs="Times New Roman"/>
          <w:b/>
          <w:sz w:val="28"/>
          <w:szCs w:val="28"/>
        </w:rPr>
        <w:lastRenderedPageBreak/>
        <w:t xml:space="preserve">Список </w:t>
      </w:r>
      <w:r>
        <w:rPr>
          <w:rFonts w:ascii="Times New Roman" w:hAnsi="Times New Roman" w:cs="Times New Roman"/>
          <w:b/>
          <w:sz w:val="28"/>
          <w:szCs w:val="28"/>
        </w:rPr>
        <w:t xml:space="preserve">использованной </w:t>
      </w:r>
      <w:r w:rsidRPr="000B17CC">
        <w:rPr>
          <w:rFonts w:ascii="Times New Roman" w:hAnsi="Times New Roman" w:cs="Times New Roman"/>
          <w:b/>
          <w:sz w:val="28"/>
          <w:szCs w:val="28"/>
        </w:rPr>
        <w:t>литературы</w:t>
      </w:r>
    </w:p>
    <w:p w:rsidR="00096740" w:rsidRPr="00C71B79" w:rsidRDefault="00096740" w:rsidP="00096740">
      <w:pPr>
        <w:pStyle w:val="a3"/>
        <w:numPr>
          <w:ilvl w:val="0"/>
          <w:numId w:val="2"/>
        </w:numPr>
        <w:jc w:val="both"/>
        <w:rPr>
          <w:rFonts w:ascii="Times New Roman" w:hAnsi="Times New Roman" w:cs="Times New Roman"/>
          <w:sz w:val="28"/>
        </w:rPr>
      </w:pPr>
      <w:hyperlink r:id="rId7" w:history="1">
        <w:r w:rsidRPr="009629AA">
          <w:rPr>
            <w:rStyle w:val="aa"/>
            <w:rFonts w:ascii="Times New Roman" w:hAnsi="Times New Roman" w:cs="Times New Roman"/>
            <w:sz w:val="28"/>
            <w:lang w:val="en-US"/>
          </w:rPr>
          <w:t xml:space="preserve">Integration of non-contact control systems into water meters. </w:t>
        </w:r>
        <w:proofErr w:type="spellStart"/>
        <w:r w:rsidRPr="00C71B79">
          <w:rPr>
            <w:rStyle w:val="aa"/>
            <w:rFonts w:ascii="Times New Roman" w:hAnsi="Times New Roman" w:cs="Times New Roman"/>
            <w:sz w:val="28"/>
          </w:rPr>
          <w:t>Part</w:t>
        </w:r>
        <w:proofErr w:type="spellEnd"/>
        <w:r w:rsidRPr="00C71B79">
          <w:rPr>
            <w:rStyle w:val="aa"/>
            <w:rFonts w:ascii="Times New Roman" w:hAnsi="Times New Roman" w:cs="Times New Roman"/>
            <w:sz w:val="28"/>
          </w:rPr>
          <w:t xml:space="preserve"> 1: </w:t>
        </w:r>
        <w:proofErr w:type="spellStart"/>
        <w:r w:rsidRPr="00C71B79">
          <w:rPr>
            <w:rStyle w:val="aa"/>
            <w:rFonts w:ascii="Times New Roman" w:hAnsi="Times New Roman" w:cs="Times New Roman"/>
            <w:sz w:val="28"/>
          </w:rPr>
          <w:t>Characteristics</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of</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the</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electromagnetic</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resonance</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spectroscopy</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method</w:t>
        </w:r>
        <w:proofErr w:type="spellEnd"/>
      </w:hyperlink>
    </w:p>
    <w:p w:rsidR="00096740" w:rsidRPr="00C71B79" w:rsidRDefault="00096740" w:rsidP="00096740">
      <w:pPr>
        <w:pStyle w:val="a3"/>
        <w:numPr>
          <w:ilvl w:val="0"/>
          <w:numId w:val="2"/>
        </w:numPr>
        <w:jc w:val="both"/>
        <w:rPr>
          <w:rFonts w:ascii="Times New Roman" w:hAnsi="Times New Roman" w:cs="Times New Roman"/>
          <w:sz w:val="28"/>
        </w:rPr>
      </w:pPr>
      <w:hyperlink r:id="rId8" w:history="1">
        <w:r w:rsidRPr="00096740">
          <w:rPr>
            <w:rStyle w:val="aa"/>
            <w:rFonts w:ascii="Times New Roman" w:hAnsi="Times New Roman" w:cs="Times New Roman"/>
            <w:sz w:val="28"/>
            <w:lang w:val="en-US"/>
          </w:rPr>
          <w:t xml:space="preserve">Integration of non-contact control systems into water meters. </w:t>
        </w:r>
        <w:r w:rsidRPr="00C71B79">
          <w:rPr>
            <w:rStyle w:val="aa"/>
            <w:rFonts w:ascii="Times New Roman" w:hAnsi="Times New Roman" w:cs="Times New Roman"/>
            <w:sz w:val="28"/>
          </w:rPr>
          <w:t xml:space="preserve">P2: </w:t>
        </w:r>
        <w:proofErr w:type="spellStart"/>
        <w:r w:rsidRPr="00C71B79">
          <w:rPr>
            <w:rStyle w:val="aa"/>
            <w:rFonts w:ascii="Times New Roman" w:hAnsi="Times New Roman" w:cs="Times New Roman"/>
            <w:sz w:val="28"/>
          </w:rPr>
          <w:t>Principle</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design</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of</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control</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module</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systems</w:t>
        </w:r>
        <w:proofErr w:type="spellEnd"/>
      </w:hyperlink>
    </w:p>
    <w:p w:rsidR="00096740" w:rsidRPr="00C71B79" w:rsidRDefault="00096740" w:rsidP="00096740">
      <w:pPr>
        <w:pStyle w:val="a3"/>
        <w:numPr>
          <w:ilvl w:val="0"/>
          <w:numId w:val="2"/>
        </w:numPr>
        <w:jc w:val="both"/>
        <w:rPr>
          <w:rStyle w:val="aa"/>
          <w:rFonts w:ascii="Times New Roman" w:hAnsi="Times New Roman" w:cs="Times New Roman"/>
          <w:sz w:val="28"/>
        </w:rPr>
      </w:pPr>
      <w:r w:rsidRPr="00C71B79">
        <w:rPr>
          <w:rFonts w:ascii="Times New Roman" w:hAnsi="Times New Roman" w:cs="Times New Roman"/>
          <w:sz w:val="28"/>
        </w:rPr>
        <w:fldChar w:fldCharType="begin"/>
      </w:r>
      <w:r w:rsidRPr="00096740">
        <w:rPr>
          <w:rFonts w:ascii="Times New Roman" w:hAnsi="Times New Roman" w:cs="Times New Roman"/>
          <w:sz w:val="28"/>
          <w:lang w:val="en-US"/>
        </w:rPr>
        <w:instrText xml:space="preserve"> HYPERLINK "https://www.amazon.com/Integration-non-contact-control-systems-meters/dp/6205600722/ref=sr_1_17?dib=eyJ2IjoiMSJ9.d9paE6FxLiWAt5WhUxkEpleWAdGC-vcClfbe91pRbSZOVQGX-OLBbbGHaN5pNFr0bw6yAOgK3TXMuWXP4Yb-RGX6FC6_fjzcbFD1iHD054FxDKRcSE8rEvtylJrnaXnA.lTeXBR2xuiaaNVoBZ15nKytC8Df2ELjYnM9HpLzpLew&amp;dib_tag=se&amp;qid=1710087220&amp;refinements=p_27%3AEvgeny+Kopylov&amp;s=books&amp;sr=1-17&amp;text=Evgeny+Kopylov" </w:instrText>
      </w:r>
      <w:r w:rsidRPr="00C71B79">
        <w:rPr>
          <w:rFonts w:ascii="Times New Roman" w:hAnsi="Times New Roman" w:cs="Times New Roman"/>
          <w:sz w:val="28"/>
        </w:rPr>
      </w:r>
      <w:r w:rsidRPr="00C71B79">
        <w:rPr>
          <w:rFonts w:ascii="Times New Roman" w:hAnsi="Times New Roman" w:cs="Times New Roman"/>
          <w:sz w:val="28"/>
        </w:rPr>
        <w:fldChar w:fldCharType="separate"/>
      </w:r>
      <w:r w:rsidRPr="00096740">
        <w:rPr>
          <w:rStyle w:val="aa"/>
          <w:rFonts w:ascii="Times New Roman" w:hAnsi="Times New Roman" w:cs="Times New Roman"/>
          <w:sz w:val="28"/>
          <w:lang w:val="en-US"/>
        </w:rPr>
        <w:t xml:space="preserve">Integration of non-contact control systems into water meters. </w:t>
      </w:r>
      <w:r w:rsidRPr="00C71B79">
        <w:rPr>
          <w:rStyle w:val="aa"/>
          <w:rFonts w:ascii="Times New Roman" w:hAnsi="Times New Roman" w:cs="Times New Roman"/>
          <w:sz w:val="28"/>
        </w:rPr>
        <w:t xml:space="preserve">P3: </w:t>
      </w:r>
      <w:proofErr w:type="spellStart"/>
      <w:r w:rsidRPr="00C71B79">
        <w:rPr>
          <w:rStyle w:val="aa"/>
          <w:rFonts w:ascii="Times New Roman" w:hAnsi="Times New Roman" w:cs="Times New Roman"/>
          <w:sz w:val="28"/>
        </w:rPr>
        <w:t>Advantages</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of</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electromagnetic</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resonance</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spectroscopy</w:t>
      </w:r>
      <w:proofErr w:type="spellEnd"/>
    </w:p>
    <w:p w:rsidR="00096740" w:rsidRPr="00C71B79" w:rsidRDefault="00096740" w:rsidP="00096740">
      <w:pPr>
        <w:pStyle w:val="a3"/>
        <w:numPr>
          <w:ilvl w:val="0"/>
          <w:numId w:val="2"/>
        </w:numPr>
        <w:jc w:val="both"/>
        <w:rPr>
          <w:rFonts w:ascii="Times New Roman" w:hAnsi="Times New Roman" w:cs="Times New Roman"/>
          <w:sz w:val="28"/>
        </w:rPr>
      </w:pPr>
      <w:r w:rsidRPr="00C71B79">
        <w:rPr>
          <w:rFonts w:ascii="Times New Roman" w:hAnsi="Times New Roman" w:cs="Times New Roman"/>
          <w:sz w:val="28"/>
        </w:rPr>
        <w:fldChar w:fldCharType="end"/>
      </w:r>
      <w:r w:rsidRPr="00C71B79">
        <w:rPr>
          <w:rFonts w:ascii="Times New Roman" w:hAnsi="Times New Roman" w:cs="Times New Roman"/>
          <w:sz w:val="28"/>
        </w:rPr>
        <w:fldChar w:fldCharType="begin"/>
      </w:r>
      <w:r w:rsidRPr="00096740">
        <w:rPr>
          <w:rFonts w:ascii="Times New Roman" w:hAnsi="Times New Roman" w:cs="Times New Roman"/>
          <w:sz w:val="28"/>
          <w:lang w:val="en-US"/>
        </w:rPr>
        <w:instrText xml:space="preserve"> HYPERLINK "https://www.amazon.com/Integration-proximity-control-systems-meters/dp/6206246000/ref=sr_1_6?dib=eyJ2IjoiMSJ9.113yoiqJalwDB2Op9u_ggiUuMqXpnm5FMO2BFqneKX5YqUbJaqY2LBR1tY7LjJd2So4i8HlS3uzWRE51QYPtO3pzf5praf4fXiI4sLVqlkmr64qmzi6ngjsFKLhH_c1FrTEr2b0yV52ZFpaPdQxFfyUMc35oxABqd4zETOo0Zz0PBLIaDP4kHHEBR4AXDPPYFV7FXjI4haSzPsjKeeZbXrehQR3aaHE0eQ87r_9kUH0.8hlYlFpI9MmLzxboLKOM5_aMcMjypcX2hDTwXsqi8rI&amp;dib_tag=se&amp;qid=1710087240&amp;refinements=p_27%3AEvgeny+Kopylov&amp;s=books&amp;sr=1-6&amp;text=Evgeny+Kopylov" </w:instrText>
      </w:r>
      <w:r w:rsidRPr="00C71B79">
        <w:rPr>
          <w:rFonts w:ascii="Times New Roman" w:hAnsi="Times New Roman" w:cs="Times New Roman"/>
          <w:sz w:val="28"/>
        </w:rPr>
      </w:r>
      <w:r w:rsidRPr="00C71B79">
        <w:rPr>
          <w:rFonts w:ascii="Times New Roman" w:hAnsi="Times New Roman" w:cs="Times New Roman"/>
          <w:sz w:val="28"/>
        </w:rPr>
        <w:fldChar w:fldCharType="separate"/>
      </w:r>
      <w:r w:rsidRPr="00096740">
        <w:rPr>
          <w:rStyle w:val="aa"/>
          <w:rFonts w:ascii="Times New Roman" w:hAnsi="Times New Roman" w:cs="Times New Roman"/>
          <w:sz w:val="28"/>
          <w:lang w:val="en-US"/>
        </w:rPr>
        <w:t xml:space="preserve">Integration of proximity control systems into water meters. </w:t>
      </w:r>
      <w:proofErr w:type="spellStart"/>
      <w:r w:rsidRPr="00C71B79">
        <w:rPr>
          <w:rStyle w:val="aa"/>
          <w:rFonts w:ascii="Times New Roman" w:hAnsi="Times New Roman" w:cs="Times New Roman"/>
          <w:sz w:val="28"/>
        </w:rPr>
        <w:t>Part</w:t>
      </w:r>
      <w:proofErr w:type="spellEnd"/>
      <w:r w:rsidRPr="00C71B79">
        <w:rPr>
          <w:rStyle w:val="aa"/>
          <w:rFonts w:ascii="Times New Roman" w:hAnsi="Times New Roman" w:cs="Times New Roman"/>
          <w:sz w:val="28"/>
        </w:rPr>
        <w:t xml:space="preserve"> 4: </w:t>
      </w:r>
      <w:proofErr w:type="spellStart"/>
      <w:r w:rsidRPr="00C71B79">
        <w:rPr>
          <w:rStyle w:val="aa"/>
          <w:rFonts w:ascii="Times New Roman" w:hAnsi="Times New Roman" w:cs="Times New Roman"/>
          <w:sz w:val="28"/>
        </w:rPr>
        <w:t>Description</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of</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complex</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resonant</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method</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of</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non-contact</w:t>
      </w:r>
      <w:proofErr w:type="spellEnd"/>
      <w:r w:rsidRPr="00C71B79">
        <w:rPr>
          <w:rStyle w:val="aa"/>
          <w:rFonts w:ascii="Times New Roman" w:hAnsi="Times New Roman" w:cs="Times New Roman"/>
          <w:sz w:val="28"/>
        </w:rPr>
        <w:t xml:space="preserve"> </w:t>
      </w:r>
      <w:proofErr w:type="spellStart"/>
      <w:r w:rsidRPr="00C71B79">
        <w:rPr>
          <w:rStyle w:val="aa"/>
          <w:rFonts w:ascii="Times New Roman" w:hAnsi="Times New Roman" w:cs="Times New Roman"/>
          <w:sz w:val="28"/>
        </w:rPr>
        <w:t>control</w:t>
      </w:r>
      <w:proofErr w:type="spellEnd"/>
      <w:r w:rsidRPr="00C71B79">
        <w:rPr>
          <w:rFonts w:ascii="Times New Roman" w:hAnsi="Times New Roman" w:cs="Times New Roman"/>
          <w:sz w:val="28"/>
        </w:rPr>
        <w:fldChar w:fldCharType="end"/>
      </w:r>
    </w:p>
    <w:p w:rsidR="00096740" w:rsidRPr="00C71B79" w:rsidRDefault="00096740" w:rsidP="00096740">
      <w:pPr>
        <w:pStyle w:val="a3"/>
        <w:numPr>
          <w:ilvl w:val="0"/>
          <w:numId w:val="2"/>
        </w:numPr>
        <w:jc w:val="both"/>
        <w:rPr>
          <w:rFonts w:ascii="Times New Roman" w:hAnsi="Times New Roman" w:cs="Times New Roman"/>
          <w:sz w:val="28"/>
        </w:rPr>
      </w:pPr>
      <w:hyperlink r:id="rId9" w:history="1">
        <w:r w:rsidRPr="00C71B79">
          <w:rPr>
            <w:rStyle w:val="aa"/>
            <w:rFonts w:ascii="Times New Roman" w:hAnsi="Times New Roman" w:cs="Times New Roman"/>
            <w:sz w:val="28"/>
          </w:rPr>
          <w:t>Смирнов Н. Новые модели контрольно-измерительных приборов</w:t>
        </w:r>
      </w:hyperlink>
    </w:p>
    <w:p w:rsidR="00096740" w:rsidRPr="00C71B79" w:rsidRDefault="00096740" w:rsidP="00096740">
      <w:pPr>
        <w:pStyle w:val="a3"/>
        <w:numPr>
          <w:ilvl w:val="0"/>
          <w:numId w:val="2"/>
        </w:numPr>
        <w:jc w:val="both"/>
        <w:rPr>
          <w:rFonts w:ascii="Times New Roman" w:hAnsi="Times New Roman" w:cs="Times New Roman"/>
          <w:sz w:val="28"/>
        </w:rPr>
      </w:pPr>
      <w:hyperlink r:id="rId10" w:history="1">
        <w:r w:rsidRPr="00C71B79">
          <w:rPr>
            <w:rStyle w:val="aa"/>
            <w:rFonts w:ascii="Times New Roman" w:hAnsi="Times New Roman" w:cs="Times New Roman"/>
            <w:sz w:val="28"/>
          </w:rPr>
          <w:t>Контрольно-измерительные приборы в нефтехимической промышленности</w:t>
        </w:r>
      </w:hyperlink>
    </w:p>
    <w:p w:rsidR="00096740" w:rsidRPr="00C71B79" w:rsidRDefault="00096740" w:rsidP="00096740">
      <w:pPr>
        <w:pStyle w:val="a3"/>
        <w:numPr>
          <w:ilvl w:val="0"/>
          <w:numId w:val="2"/>
        </w:numPr>
        <w:jc w:val="both"/>
        <w:rPr>
          <w:rFonts w:ascii="Times New Roman" w:hAnsi="Times New Roman" w:cs="Times New Roman"/>
          <w:sz w:val="28"/>
        </w:rPr>
      </w:pPr>
      <w:r w:rsidRPr="00C71B79">
        <w:rPr>
          <w:rFonts w:ascii="Times New Roman" w:hAnsi="Times New Roman" w:cs="Times New Roman"/>
          <w:sz w:val="28"/>
        </w:rPr>
        <w:t>Герасимов Б.И., Кораблёв И.В., Козлов В.Р., Мищенко В.С. Методы и приборы экологического мониторинга. - Тамбов, ТГТУ, 1996. -</w:t>
      </w:r>
      <w:r>
        <w:rPr>
          <w:rFonts w:ascii="Times New Roman" w:hAnsi="Times New Roman" w:cs="Times New Roman"/>
          <w:sz w:val="28"/>
        </w:rPr>
        <w:t xml:space="preserve"> </w:t>
      </w:r>
      <w:r w:rsidRPr="00C71B79">
        <w:rPr>
          <w:rFonts w:ascii="Times New Roman" w:hAnsi="Times New Roman" w:cs="Times New Roman"/>
          <w:sz w:val="28"/>
        </w:rPr>
        <w:t>112 с.</w:t>
      </w:r>
    </w:p>
    <w:p w:rsidR="00096740" w:rsidRPr="00C71B79" w:rsidRDefault="00096740" w:rsidP="00096740">
      <w:pPr>
        <w:pStyle w:val="a3"/>
        <w:numPr>
          <w:ilvl w:val="0"/>
          <w:numId w:val="2"/>
        </w:numPr>
        <w:jc w:val="both"/>
        <w:rPr>
          <w:rFonts w:ascii="Times New Roman" w:hAnsi="Times New Roman" w:cs="Times New Roman"/>
          <w:sz w:val="28"/>
        </w:rPr>
      </w:pPr>
      <w:proofErr w:type="spellStart"/>
      <w:r w:rsidRPr="00C71B79">
        <w:rPr>
          <w:rFonts w:ascii="Times New Roman" w:hAnsi="Times New Roman" w:cs="Times New Roman"/>
          <w:sz w:val="28"/>
        </w:rPr>
        <w:t>Латышенко</w:t>
      </w:r>
      <w:proofErr w:type="spellEnd"/>
      <w:r w:rsidRPr="00C71B79">
        <w:rPr>
          <w:rFonts w:ascii="Times New Roman" w:hAnsi="Times New Roman" w:cs="Times New Roman"/>
          <w:sz w:val="28"/>
        </w:rPr>
        <w:t xml:space="preserve"> К.П. Автоматизация измерений, испытаний и контроля. - М.: МГУ ПЭ, 2006. - 312 с.</w:t>
      </w:r>
    </w:p>
    <w:p w:rsidR="00096740" w:rsidRDefault="00096740" w:rsidP="00096740">
      <w:pPr>
        <w:pStyle w:val="a3"/>
        <w:numPr>
          <w:ilvl w:val="0"/>
          <w:numId w:val="2"/>
        </w:numPr>
        <w:jc w:val="both"/>
        <w:rPr>
          <w:rFonts w:ascii="Times New Roman" w:hAnsi="Times New Roman" w:cs="Times New Roman"/>
          <w:sz w:val="28"/>
        </w:rPr>
      </w:pPr>
      <w:r>
        <w:rPr>
          <w:rFonts w:ascii="Times New Roman" w:hAnsi="Times New Roman" w:cs="Times New Roman"/>
          <w:sz w:val="28"/>
        </w:rPr>
        <w:t xml:space="preserve"> </w:t>
      </w:r>
      <w:proofErr w:type="spellStart"/>
      <w:r w:rsidRPr="00C71B79">
        <w:rPr>
          <w:rFonts w:ascii="Times New Roman" w:hAnsi="Times New Roman" w:cs="Times New Roman"/>
          <w:sz w:val="28"/>
        </w:rPr>
        <w:t>Латышенко</w:t>
      </w:r>
      <w:proofErr w:type="spellEnd"/>
      <w:r w:rsidRPr="00C71B79">
        <w:rPr>
          <w:rFonts w:ascii="Times New Roman" w:hAnsi="Times New Roman" w:cs="Times New Roman"/>
          <w:sz w:val="28"/>
        </w:rPr>
        <w:t xml:space="preserve"> К.П. Технические измерения и приборы. Часть I. -М.: МГУИЭ, 2009.</w:t>
      </w:r>
      <w:r>
        <w:rPr>
          <w:rFonts w:ascii="Times New Roman" w:hAnsi="Times New Roman" w:cs="Times New Roman"/>
          <w:sz w:val="28"/>
        </w:rPr>
        <w:t xml:space="preserve"> </w:t>
      </w:r>
      <w:r w:rsidRPr="00C71B79">
        <w:rPr>
          <w:rFonts w:ascii="Times New Roman" w:hAnsi="Times New Roman" w:cs="Times New Roman"/>
          <w:sz w:val="28"/>
        </w:rPr>
        <w:t>-</w:t>
      </w:r>
      <w:r>
        <w:rPr>
          <w:rFonts w:ascii="Times New Roman" w:hAnsi="Times New Roman" w:cs="Times New Roman"/>
          <w:sz w:val="28"/>
        </w:rPr>
        <w:t xml:space="preserve"> </w:t>
      </w:r>
      <w:r w:rsidRPr="00C71B79">
        <w:rPr>
          <w:rFonts w:ascii="Times New Roman" w:hAnsi="Times New Roman" w:cs="Times New Roman"/>
          <w:sz w:val="28"/>
        </w:rPr>
        <w:t>520 с.</w:t>
      </w:r>
      <w:r w:rsidRPr="000A0662">
        <w:rPr>
          <w:rFonts w:ascii="Times New Roman" w:hAnsi="Times New Roman" w:cs="Times New Roman"/>
          <w:sz w:val="28"/>
        </w:rPr>
        <w:t xml:space="preserve"> </w:t>
      </w:r>
    </w:p>
    <w:p w:rsidR="00096740" w:rsidRPr="00C71B79" w:rsidRDefault="00096740" w:rsidP="00096740">
      <w:pPr>
        <w:pStyle w:val="a3"/>
        <w:numPr>
          <w:ilvl w:val="0"/>
          <w:numId w:val="2"/>
        </w:numPr>
        <w:jc w:val="both"/>
        <w:rPr>
          <w:rFonts w:ascii="Times New Roman" w:hAnsi="Times New Roman" w:cs="Times New Roman"/>
          <w:sz w:val="28"/>
        </w:rPr>
      </w:pPr>
      <w:r>
        <w:rPr>
          <w:rFonts w:ascii="Times New Roman" w:hAnsi="Times New Roman" w:cs="Times New Roman"/>
          <w:sz w:val="28"/>
        </w:rPr>
        <w:t xml:space="preserve"> </w:t>
      </w:r>
      <w:r w:rsidRPr="00C71B79">
        <w:rPr>
          <w:rFonts w:ascii="Times New Roman" w:hAnsi="Times New Roman" w:cs="Times New Roman"/>
          <w:sz w:val="28"/>
        </w:rPr>
        <w:t xml:space="preserve">Д. Лившиц. Экспертная аналитическая оценка инновационного потенциала и достижений </w:t>
      </w:r>
      <w:proofErr w:type="spellStart"/>
      <w:r w:rsidRPr="00C71B79">
        <w:rPr>
          <w:rFonts w:ascii="Times New Roman" w:hAnsi="Times New Roman" w:cs="Times New Roman"/>
          <w:sz w:val="28"/>
        </w:rPr>
        <w:t>мультидисциплинарного</w:t>
      </w:r>
      <w:proofErr w:type="spellEnd"/>
      <w:r w:rsidRPr="00C71B79">
        <w:rPr>
          <w:rFonts w:ascii="Times New Roman" w:hAnsi="Times New Roman" w:cs="Times New Roman"/>
          <w:sz w:val="28"/>
        </w:rPr>
        <w:t xml:space="preserve"> специалиста Копылова Евгения Анатольевича. – Сан Франциско, Калифорния, США, 2023</w:t>
      </w:r>
      <w:r>
        <w:rPr>
          <w:rFonts w:ascii="Times New Roman" w:hAnsi="Times New Roman" w:cs="Times New Roman"/>
          <w:sz w:val="28"/>
        </w:rPr>
        <w:t>.</w:t>
      </w:r>
    </w:p>
    <w:p w:rsidR="00096740" w:rsidRPr="00C71B79" w:rsidRDefault="00096740" w:rsidP="00096740">
      <w:pPr>
        <w:pStyle w:val="a3"/>
        <w:numPr>
          <w:ilvl w:val="0"/>
          <w:numId w:val="2"/>
        </w:numPr>
        <w:jc w:val="both"/>
        <w:rPr>
          <w:rFonts w:ascii="Times New Roman" w:hAnsi="Times New Roman" w:cs="Times New Roman"/>
          <w:sz w:val="28"/>
        </w:rPr>
      </w:pPr>
      <w:r>
        <w:rPr>
          <w:rFonts w:ascii="Times New Roman" w:hAnsi="Times New Roman" w:cs="Times New Roman"/>
          <w:sz w:val="28"/>
        </w:rPr>
        <w:t xml:space="preserve"> </w:t>
      </w:r>
      <w:r w:rsidRPr="00C71B79">
        <w:rPr>
          <w:rFonts w:ascii="Times New Roman" w:hAnsi="Times New Roman" w:cs="Times New Roman"/>
          <w:sz w:val="28"/>
        </w:rPr>
        <w:t xml:space="preserve">С.И. </w:t>
      </w:r>
      <w:proofErr w:type="spellStart"/>
      <w:r w:rsidRPr="00C71B79">
        <w:rPr>
          <w:rFonts w:ascii="Times New Roman" w:hAnsi="Times New Roman" w:cs="Times New Roman"/>
          <w:sz w:val="28"/>
        </w:rPr>
        <w:t>Нефедкин</w:t>
      </w:r>
      <w:proofErr w:type="spellEnd"/>
      <w:r w:rsidRPr="00C71B79">
        <w:rPr>
          <w:rFonts w:ascii="Times New Roman" w:hAnsi="Times New Roman" w:cs="Times New Roman"/>
          <w:sz w:val="28"/>
        </w:rPr>
        <w:t xml:space="preserve">, Д.Г. </w:t>
      </w:r>
      <w:proofErr w:type="spellStart"/>
      <w:r w:rsidRPr="00C71B79">
        <w:rPr>
          <w:rFonts w:ascii="Times New Roman" w:hAnsi="Times New Roman" w:cs="Times New Roman"/>
          <w:sz w:val="28"/>
        </w:rPr>
        <w:t>Бухаров</w:t>
      </w:r>
      <w:proofErr w:type="spellEnd"/>
      <w:r w:rsidRPr="00C71B79">
        <w:rPr>
          <w:rFonts w:ascii="Times New Roman" w:hAnsi="Times New Roman" w:cs="Times New Roman"/>
          <w:sz w:val="28"/>
        </w:rPr>
        <w:t>, А.А. Зонов, А.В. Кирилина, Е.В. Макарова. Измерительные средства для мониторинга водных технологических сред энергетических производств</w:t>
      </w:r>
      <w:r>
        <w:rPr>
          <w:rFonts w:ascii="Times New Roman" w:hAnsi="Times New Roman" w:cs="Times New Roman"/>
          <w:sz w:val="28"/>
        </w:rPr>
        <w:t>.</w:t>
      </w:r>
    </w:p>
    <w:p w:rsidR="00096740" w:rsidRPr="00F75FA6" w:rsidRDefault="00096740" w:rsidP="00096740">
      <w:pPr>
        <w:pStyle w:val="a8"/>
        <w:ind w:left="720"/>
        <w:jc w:val="both"/>
        <w:rPr>
          <w:b w:val="0"/>
          <w:color w:val="FF0000"/>
          <w:sz w:val="28"/>
          <w:szCs w:val="28"/>
        </w:rPr>
      </w:pPr>
    </w:p>
    <w:p w:rsidR="00096740" w:rsidRPr="009734F7" w:rsidRDefault="00096740" w:rsidP="00096740">
      <w:pPr>
        <w:pStyle w:val="a8"/>
        <w:spacing w:after="240"/>
        <w:ind w:left="720"/>
        <w:rPr>
          <w:sz w:val="28"/>
          <w:szCs w:val="28"/>
        </w:rPr>
      </w:pPr>
      <w:r w:rsidRPr="009734F7">
        <w:rPr>
          <w:sz w:val="28"/>
          <w:szCs w:val="28"/>
        </w:rPr>
        <w:t>Список патентов, патентной лицензионной информации:</w:t>
      </w:r>
    </w:p>
    <w:p w:rsidR="00096740" w:rsidRPr="00B14D69" w:rsidRDefault="00096740" w:rsidP="00096740">
      <w:pPr>
        <w:pStyle w:val="a3"/>
        <w:numPr>
          <w:ilvl w:val="0"/>
          <w:numId w:val="3"/>
        </w:numPr>
        <w:spacing w:after="0" w:line="360" w:lineRule="auto"/>
        <w:jc w:val="both"/>
        <w:rPr>
          <w:rStyle w:val="fontstyle01"/>
          <w:rFonts w:ascii="Times New Roman" w:hAnsi="Times New Roman" w:cs="Times New Roman"/>
          <w:sz w:val="28"/>
          <w:szCs w:val="28"/>
        </w:rPr>
      </w:pPr>
      <w:r w:rsidRPr="00B14D69">
        <w:rPr>
          <w:rFonts w:ascii="Times New Roman" w:hAnsi="Times New Roman" w:cs="Times New Roman"/>
          <w:sz w:val="28"/>
          <w:szCs w:val="28"/>
        </w:rPr>
        <w:t>Устройство, программа, система и связанный c ними способ дистанционного бесконтактного контроля параметров жидкости c системным аналитическим контролем параметров на основе электромагнитно-резонансной спектроскопии c элементами искусственного интеллекта и искусственных нейронных сетей (</w:t>
      </w:r>
      <w:r w:rsidRPr="00B14D69">
        <w:rPr>
          <w:rStyle w:val="fontstyle01"/>
          <w:rFonts w:ascii="Times New Roman" w:hAnsi="Times New Roman" w:cs="Times New Roman"/>
          <w:sz w:val="28"/>
          <w:szCs w:val="28"/>
        </w:rPr>
        <w:t xml:space="preserve">E202333N18415300 от 03.03.2023г.); </w:t>
      </w:r>
    </w:p>
    <w:p w:rsidR="00096740" w:rsidRPr="00B14D69" w:rsidRDefault="00096740" w:rsidP="00096740">
      <w:pPr>
        <w:pStyle w:val="a3"/>
        <w:numPr>
          <w:ilvl w:val="0"/>
          <w:numId w:val="3"/>
        </w:numPr>
        <w:spacing w:after="0" w:line="360" w:lineRule="auto"/>
        <w:jc w:val="both"/>
        <w:rPr>
          <w:rFonts w:ascii="Times New Roman" w:hAnsi="Times New Roman" w:cs="Times New Roman"/>
          <w:sz w:val="28"/>
          <w:szCs w:val="28"/>
        </w:rPr>
      </w:pPr>
      <w:r w:rsidRPr="00B14D69">
        <w:rPr>
          <w:rFonts w:ascii="Times New Roman" w:hAnsi="Times New Roman" w:cs="Times New Roman"/>
          <w:sz w:val="28"/>
          <w:szCs w:val="28"/>
        </w:rPr>
        <w:t xml:space="preserve">Устройство, программа, система и связанный c ними способ для динамического и дистанционного онлайнового бесконтактного </w:t>
      </w:r>
      <w:r w:rsidRPr="00B14D69">
        <w:rPr>
          <w:rFonts w:ascii="Times New Roman" w:hAnsi="Times New Roman" w:cs="Times New Roman"/>
          <w:sz w:val="28"/>
          <w:szCs w:val="28"/>
        </w:rPr>
        <w:lastRenderedPageBreak/>
        <w:t>контроля параметров потока текучей среды в режиме реального времени</w:t>
      </w:r>
      <w:r w:rsidRPr="00B14D69">
        <w:rPr>
          <w:rStyle w:val="fontstyle01"/>
          <w:rFonts w:ascii="Times New Roman" w:hAnsi="Times New Roman" w:cs="Times New Roman"/>
          <w:sz w:val="28"/>
          <w:szCs w:val="28"/>
        </w:rPr>
        <w:t xml:space="preserve"> (E20234I441506706 от 19.04.2023г.)</w:t>
      </w:r>
    </w:p>
    <w:p w:rsidR="00096740" w:rsidRPr="00B14D69" w:rsidRDefault="00096740" w:rsidP="00096740">
      <w:pPr>
        <w:pStyle w:val="a3"/>
        <w:numPr>
          <w:ilvl w:val="0"/>
          <w:numId w:val="3"/>
        </w:numPr>
        <w:spacing w:after="0" w:line="360" w:lineRule="auto"/>
        <w:jc w:val="both"/>
        <w:rPr>
          <w:rStyle w:val="fontstyle01"/>
          <w:rFonts w:ascii="Times New Roman" w:hAnsi="Times New Roman" w:cs="Times New Roman"/>
          <w:sz w:val="28"/>
          <w:szCs w:val="28"/>
        </w:rPr>
      </w:pPr>
      <w:r w:rsidRPr="00B14D69">
        <w:rPr>
          <w:rFonts w:ascii="Times New Roman" w:hAnsi="Times New Roman" w:cs="Times New Roman"/>
          <w:sz w:val="28"/>
          <w:szCs w:val="28"/>
        </w:rPr>
        <w:t>Устройство, девайс, программа, система и связанный с ними способ бесконтактного оперативного контроля в режиме реального времени, причем параллельно система отслеживает параметры потока, температуру и концентрацию растворенных веществ в жидкости, причем жидкость находится в развитом динамическом режиме, а управление осуществляется на основе о принципах электромагнитно-резонансной</w:t>
      </w:r>
      <w:r w:rsidRPr="00B14D69">
        <w:rPr>
          <w:rFonts w:ascii="Times New Roman" w:hAnsi="Times New Roman" w:cs="Times New Roman"/>
          <w:b/>
          <w:sz w:val="24"/>
          <w:szCs w:val="24"/>
        </w:rPr>
        <w:t xml:space="preserve"> </w:t>
      </w:r>
      <w:r w:rsidRPr="00B14D69">
        <w:rPr>
          <w:rFonts w:ascii="Times New Roman" w:hAnsi="Times New Roman" w:cs="Times New Roman"/>
          <w:sz w:val="28"/>
          <w:szCs w:val="28"/>
        </w:rPr>
        <w:t>спектроскопии (</w:t>
      </w:r>
      <w:r w:rsidRPr="00B14D69">
        <w:rPr>
          <w:rStyle w:val="fontstyle01"/>
          <w:rFonts w:ascii="Times New Roman" w:hAnsi="Times New Roman" w:cs="Times New Roman"/>
          <w:sz w:val="28"/>
          <w:szCs w:val="28"/>
        </w:rPr>
        <w:t>E202356702439300 от 06.05.2023г.)</w:t>
      </w:r>
    </w:p>
    <w:p w:rsidR="00096740" w:rsidRPr="000B17CC" w:rsidRDefault="00096740" w:rsidP="00096740">
      <w:pPr>
        <w:jc w:val="both"/>
        <w:rPr>
          <w:rFonts w:ascii="Times New Roman" w:hAnsi="Times New Roman" w:cs="Times New Roman"/>
          <w:sz w:val="28"/>
          <w:szCs w:val="28"/>
        </w:rPr>
      </w:pPr>
    </w:p>
    <w:p w:rsidR="005B7CB9" w:rsidRPr="005B7CB9" w:rsidRDefault="005B7CB9" w:rsidP="00233E75">
      <w:pPr>
        <w:spacing w:after="0" w:line="360" w:lineRule="auto"/>
        <w:ind w:firstLine="567"/>
        <w:jc w:val="both"/>
        <w:rPr>
          <w:rFonts w:ascii="Times New Roman" w:hAnsi="Times New Roman" w:cs="Times New Roman"/>
          <w:sz w:val="28"/>
          <w:szCs w:val="28"/>
        </w:rPr>
      </w:pPr>
      <w:bookmarkStart w:id="0" w:name="_GoBack"/>
      <w:bookmarkEnd w:id="0"/>
    </w:p>
    <w:p w:rsidR="00911EB3" w:rsidRDefault="00911EB3" w:rsidP="00233E75">
      <w:pPr>
        <w:ind w:firstLine="567"/>
      </w:pPr>
    </w:p>
    <w:sectPr w:rsidR="00911EB3">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26F" w:rsidRDefault="00D8226F" w:rsidP="00C75FAB">
      <w:pPr>
        <w:spacing w:after="0" w:line="240" w:lineRule="auto"/>
      </w:pPr>
      <w:r>
        <w:separator/>
      </w:r>
    </w:p>
  </w:endnote>
  <w:endnote w:type="continuationSeparator" w:id="0">
    <w:p w:rsidR="00D8226F" w:rsidRDefault="00D8226F" w:rsidP="00C7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217735"/>
      <w:docPartObj>
        <w:docPartGallery w:val="Page Numbers (Bottom of Page)"/>
        <w:docPartUnique/>
      </w:docPartObj>
    </w:sdtPr>
    <w:sdtEndPr/>
    <w:sdtContent>
      <w:p w:rsidR="00C75FAB" w:rsidRDefault="00C75FAB">
        <w:pPr>
          <w:pStyle w:val="a6"/>
          <w:jc w:val="right"/>
        </w:pPr>
        <w:r>
          <w:fldChar w:fldCharType="begin"/>
        </w:r>
        <w:r>
          <w:instrText>PAGE   \* MERGEFORMAT</w:instrText>
        </w:r>
        <w:r>
          <w:fldChar w:fldCharType="separate"/>
        </w:r>
        <w:r w:rsidR="00096740">
          <w:rPr>
            <w:noProof/>
          </w:rPr>
          <w:t>9</w:t>
        </w:r>
        <w:r>
          <w:fldChar w:fldCharType="end"/>
        </w:r>
      </w:p>
    </w:sdtContent>
  </w:sdt>
  <w:p w:rsidR="00C75FAB" w:rsidRDefault="00C75FA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26F" w:rsidRDefault="00D8226F" w:rsidP="00C75FAB">
      <w:pPr>
        <w:spacing w:after="0" w:line="240" w:lineRule="auto"/>
      </w:pPr>
      <w:r>
        <w:separator/>
      </w:r>
    </w:p>
  </w:footnote>
  <w:footnote w:type="continuationSeparator" w:id="0">
    <w:p w:rsidR="00D8226F" w:rsidRDefault="00D8226F" w:rsidP="00C75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06CD4"/>
    <w:multiLevelType w:val="hybridMultilevel"/>
    <w:tmpl w:val="55D88F9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6D0A03"/>
    <w:multiLevelType w:val="hybridMultilevel"/>
    <w:tmpl w:val="0354F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594C46"/>
    <w:multiLevelType w:val="hybridMultilevel"/>
    <w:tmpl w:val="80F852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D2C"/>
    <w:rsid w:val="00013BC6"/>
    <w:rsid w:val="00096740"/>
    <w:rsid w:val="001C745D"/>
    <w:rsid w:val="00226C39"/>
    <w:rsid w:val="00233E75"/>
    <w:rsid w:val="002D15BA"/>
    <w:rsid w:val="00445445"/>
    <w:rsid w:val="005B7CB9"/>
    <w:rsid w:val="0068167A"/>
    <w:rsid w:val="0069739E"/>
    <w:rsid w:val="007267D2"/>
    <w:rsid w:val="00791427"/>
    <w:rsid w:val="007C361F"/>
    <w:rsid w:val="00903557"/>
    <w:rsid w:val="00911EB3"/>
    <w:rsid w:val="00941257"/>
    <w:rsid w:val="009A28DB"/>
    <w:rsid w:val="009A5D2C"/>
    <w:rsid w:val="009C3BF1"/>
    <w:rsid w:val="009E79A0"/>
    <w:rsid w:val="00B372FE"/>
    <w:rsid w:val="00BB07A4"/>
    <w:rsid w:val="00C13B04"/>
    <w:rsid w:val="00C26F2C"/>
    <w:rsid w:val="00C6385C"/>
    <w:rsid w:val="00C75FAB"/>
    <w:rsid w:val="00CC01B5"/>
    <w:rsid w:val="00CD5876"/>
    <w:rsid w:val="00D321AB"/>
    <w:rsid w:val="00D8226F"/>
    <w:rsid w:val="00EB7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4A795-AC0C-4E5F-B0F3-99734881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1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C01B5"/>
    <w:rPr>
      <w:rFonts w:ascii="Verdana" w:hAnsi="Verdana" w:hint="default"/>
      <w:b w:val="0"/>
      <w:bCs w:val="0"/>
      <w:i w:val="0"/>
      <w:iCs w:val="0"/>
      <w:color w:val="000000"/>
      <w:sz w:val="18"/>
      <w:szCs w:val="18"/>
    </w:rPr>
  </w:style>
  <w:style w:type="paragraph" w:styleId="a3">
    <w:name w:val="List Paragraph"/>
    <w:basedOn w:val="a"/>
    <w:uiPriority w:val="34"/>
    <w:qFormat/>
    <w:rsid w:val="00CC01B5"/>
    <w:pPr>
      <w:ind w:left="720"/>
      <w:contextualSpacing/>
    </w:pPr>
  </w:style>
  <w:style w:type="paragraph" w:styleId="a4">
    <w:name w:val="header"/>
    <w:basedOn w:val="a"/>
    <w:link w:val="a5"/>
    <w:uiPriority w:val="99"/>
    <w:unhideWhenUsed/>
    <w:rsid w:val="00C75F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75FAB"/>
  </w:style>
  <w:style w:type="paragraph" w:styleId="a6">
    <w:name w:val="footer"/>
    <w:basedOn w:val="a"/>
    <w:link w:val="a7"/>
    <w:uiPriority w:val="99"/>
    <w:unhideWhenUsed/>
    <w:rsid w:val="00C75F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75FAB"/>
  </w:style>
  <w:style w:type="paragraph" w:styleId="a8">
    <w:name w:val="Title"/>
    <w:basedOn w:val="a"/>
    <w:link w:val="a9"/>
    <w:uiPriority w:val="1"/>
    <w:qFormat/>
    <w:rsid w:val="00096740"/>
    <w:pPr>
      <w:widowControl w:val="0"/>
      <w:autoSpaceDE w:val="0"/>
      <w:autoSpaceDN w:val="0"/>
      <w:spacing w:after="0" w:line="240" w:lineRule="auto"/>
      <w:ind w:left="1294" w:right="1299"/>
      <w:jc w:val="center"/>
    </w:pPr>
    <w:rPr>
      <w:rFonts w:ascii="Times New Roman" w:eastAsia="Times New Roman" w:hAnsi="Times New Roman" w:cs="Times New Roman"/>
      <w:b/>
      <w:bCs/>
      <w:sz w:val="24"/>
      <w:szCs w:val="24"/>
    </w:rPr>
  </w:style>
  <w:style w:type="character" w:customStyle="1" w:styleId="a9">
    <w:name w:val="Название Знак"/>
    <w:basedOn w:val="a0"/>
    <w:link w:val="a8"/>
    <w:uiPriority w:val="1"/>
    <w:rsid w:val="00096740"/>
    <w:rPr>
      <w:rFonts w:ascii="Times New Roman" w:eastAsia="Times New Roman" w:hAnsi="Times New Roman" w:cs="Times New Roman"/>
      <w:b/>
      <w:bCs/>
      <w:sz w:val="24"/>
      <w:szCs w:val="24"/>
    </w:rPr>
  </w:style>
  <w:style w:type="character" w:styleId="aa">
    <w:name w:val="Hyperlink"/>
    <w:basedOn w:val="a0"/>
    <w:uiPriority w:val="99"/>
    <w:unhideWhenUsed/>
    <w:rsid w:val="000967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Integration-non-contact-control-systems-meters/dp/6205600587/ref=sr_1_23?dib=eyJ2IjoiMSJ9.d9paE6FxLiWAt5WhUxkEpleWAdGC-vcClfbe91pRbSZOVQGX-OLBbbGHaN5pNFr0bw6yAOgK3TXMuWXP4Yb-RGX6FC6_fjzcbFD1iHD054FxDKRcSE8rEvtylJrnaXnA.lTeXBR2xuiaaNVoBZ15nKytC8Df2ELjYnM9HpLzpLew&amp;dib_tag=se&amp;qid=1710087220&amp;refinements=p_27%3AEvgeny+Kopylov&amp;s=books&amp;sr=1-23&amp;text=Evgeny+Kopyl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azon.com/Integration-non-contact-control-systems-meters/dp/6205651785/ref=sr_1_9?dib=eyJ2IjoiMSJ9.113yoiqJalwDB2Op9u_ggiUuMqXpnm5FMO2BFqneKX5YqUbJaqY2LBR1tY7LjJd2So4i8HlS3uzWRE51QYPtO3pzf5praf4fXiI4sLVqlkmr64qmzi6ngjsFKLhH_c1FrTEr2b0yV52ZFpaPdQxFfyUMc35oxABqd4zETOo0Zz0PBLIaDP4kHHEBR4AXDPPYFV7FXjI4haSzPsjKeeZbXrehQR3aaHE0eQ87r_9kUH0.8hlYlFpI9MmLzxboLKOM5_aMcMjypcX2hDTwXsqi8rI&amp;dib_tag=se&amp;qid=1710087190&amp;refinements=p_27%3AEvgeny+Kopylov&amp;s=books&amp;sr=1-9&amp;text=Evgeny+Kopyl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lphapedia.ru/w/Instrumentation_in_petrochemical_industries" TargetMode="External"/><Relationship Id="rId4" Type="http://schemas.openxmlformats.org/officeDocument/2006/relationships/webSettings" Target="webSettings.xml"/><Relationship Id="rId9" Type="http://schemas.openxmlformats.org/officeDocument/2006/relationships/hyperlink" Target="https://cyberleninka.ru/article/n/novye-modeli-kontrolno-izmeritelnyh-pribor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2462</Words>
  <Characters>14038</Characters>
  <Application>Microsoft Office Word</Application>
  <DocSecurity>0</DocSecurity>
  <Lines>116</Lines>
  <Paragraphs>32</Paragraphs>
  <ScaleCrop>false</ScaleCrop>
  <Company/>
  <LinksUpToDate>false</LinksUpToDate>
  <CharactersWithSpaces>16468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29</cp:revision>
  <dcterms:created xsi:type="dcterms:W3CDTF">2024-03-10T11:39:00Z</dcterms:created>
  <dcterms:modified xsi:type="dcterms:W3CDTF">2024-03-10T16:43:00Z</dcterms:modified>
</cp:coreProperties>
</file>