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8B582" w14:textId="7479671E" w:rsidR="00A6223F" w:rsidRDefault="002414C9" w:rsidP="00A6223F">
      <w:pPr>
        <w:jc w:val="center"/>
        <w:rPr>
          <w:rFonts w:ascii="궁서" w:eastAsia="궁서" w:hAnsi="궁서"/>
          <w:b/>
          <w:sz w:val="30"/>
          <w:szCs w:val="30"/>
          <w:lang w:eastAsia="ko-KR"/>
        </w:rPr>
      </w:pPr>
      <w:r>
        <w:rPr>
          <w:rFonts w:ascii="궁서" w:eastAsia="궁서" w:hAnsi="궁서"/>
          <w:noProof/>
        </w:rPr>
        <mc:AlternateContent>
          <mc:Choice Requires="wps">
            <w:drawing>
              <wp:anchor distT="0" distB="0" distL="0" distR="0" simplePos="0" relativeHeight="251658240" behindDoc="1" locked="0" layoutInCell="1" allowOverlap="1" wp14:anchorId="1D876F64" wp14:editId="11F7A5B7">
                <wp:simplePos x="0" y="0"/>
                <wp:positionH relativeFrom="page">
                  <wp:posOffset>541020</wp:posOffset>
                </wp:positionH>
                <wp:positionV relativeFrom="page">
                  <wp:posOffset>321310</wp:posOffset>
                </wp:positionV>
                <wp:extent cx="6687185" cy="596265"/>
                <wp:effectExtent l="0" t="0" r="1270" b="0"/>
                <wp:wrapSquare wrapText="bothSides"/>
                <wp:docPr id="5" name="_x0000_s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7185" cy="596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9EA16F" w14:textId="77777777" w:rsidR="00747F6A" w:rsidRDefault="00747F6A" w:rsidP="006034BC">
                            <w:pPr>
                              <w:spacing w:line="20" w:lineRule="exact"/>
                              <w:contextualSpacing/>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876F64" id="_x0000_t202" coordsize="21600,21600" o:spt="202" path="m,l,21600r21600,l21600,xe">
                <v:stroke joinstyle="miter"/>
                <v:path gradientshapeok="t" o:connecttype="rect"/>
              </v:shapetype>
              <v:shape id="_x0000_s0" o:spid="_x0000_s1026" type="#_x0000_t202" style="position:absolute;left:0;text-align:left;margin-left:42.6pt;margin-top:25.3pt;width:526.55pt;height:46.9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" filled="f" stroked="f">
                <v:textbox inset="0,0,0,0">
                  <w:txbxContent>
                    <w:p w14:paraId="1A9EA16F" w14:textId="77777777" w:rsidR="00747F6A" w:rsidRDefault="00747F6A" w:rsidP="006034BC">
                      <w:pPr>
                        <w:spacing w:line="20" w:lineRule="exact"/>
                        <w:contextualSpacing/>
                      </w:pPr>
                    </w:p>
                  </w:txbxContent>
                </v:textbox>
                <w10:wrap type="square" anchorx="page" anchory="page"/>
              </v:shape>
            </w:pict>
          </mc:Fallback>
        </mc:AlternateContent>
      </w:r>
      <w:r>
        <w:rPr>
          <w:rFonts w:ascii="궁서" w:eastAsia="궁서" w:hAnsi="궁서"/>
          <w:noProof/>
        </w:rPr>
        <mc:AlternateContent>
          <mc:Choice Requires="wps">
            <w:drawing>
              <wp:anchor distT="0" distB="0" distL="114300" distR="114300" simplePos="0" relativeHeight="251658241" behindDoc="0" locked="0" layoutInCell="1" allowOverlap="1" wp14:anchorId="6FC9215F" wp14:editId="31055812">
                <wp:simplePos x="0" y="0"/>
                <wp:positionH relativeFrom="page">
                  <wp:posOffset>541020</wp:posOffset>
                </wp:positionH>
                <wp:positionV relativeFrom="page">
                  <wp:posOffset>2242820</wp:posOffset>
                </wp:positionV>
                <wp:extent cx="6687820" cy="0"/>
                <wp:effectExtent l="7620" t="13970" r="10160" b="14605"/>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8782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DF4498" id="Line 5" o:spid="_x0000_s1026" style="position:absolute;left:0;text-align:lef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6pt,176.6pt" to="569.2pt,176.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" strokeweight=".95pt">
                <w10:wrap anchorx="page" anchory="page"/>
              </v:line>
            </w:pict>
          </mc:Fallback>
        </mc:AlternateContent>
      </w:r>
      <w:r>
        <w:rPr>
          <w:rFonts w:ascii="궁서" w:eastAsia="궁서" w:hAnsi="궁서"/>
          <w:noProof/>
        </w:rPr>
        <mc:AlternateContent>
          <mc:Choice Requires="wps">
            <w:drawing>
              <wp:anchor distT="0" distB="0" distL="114300" distR="114300" simplePos="0" relativeHeight="251658242" behindDoc="0" locked="0" layoutInCell="1" allowOverlap="1" wp14:anchorId="121235BF" wp14:editId="099E852C">
                <wp:simplePos x="0" y="0"/>
                <wp:positionH relativeFrom="page">
                  <wp:posOffset>541020</wp:posOffset>
                </wp:positionH>
                <wp:positionV relativeFrom="page">
                  <wp:posOffset>4199890</wp:posOffset>
                </wp:positionV>
                <wp:extent cx="6687820" cy="0"/>
                <wp:effectExtent l="7620" t="8890" r="10160" b="1016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8782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99DF49" id="Line 4" o:spid="_x0000_s1026" style="position:absolute;left:0;text-align:lef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6pt,330.7pt" to="569.2pt,330.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" strokeweight=".95pt">
                <w10:wrap anchorx="page" anchory="page"/>
              </v:line>
            </w:pict>
          </mc:Fallback>
        </mc:AlternateContent>
      </w:r>
      <w:r w:rsidR="00957D88">
        <w:rPr>
          <w:rFonts w:ascii="궁서" w:eastAsia="궁서" w:hAnsi="궁서"/>
          <w:b/>
          <w:sz w:val="30"/>
          <w:szCs w:val="30"/>
        </w:rPr>
        <w:t xml:space="preserve"> Increasing Social Adaptation for workers including disabilities through Virtual Reality Personality Type Test</w:t>
      </w:r>
    </w:p>
    <w:p w14:paraId="7B9D9F0C" w14:textId="77777777" w:rsidR="00D22B60" w:rsidRPr="00A6223F" w:rsidRDefault="00D22B60" w:rsidP="00A6223F">
      <w:pPr>
        <w:jc w:val="center"/>
        <w:rPr>
          <w:b/>
          <w:sz w:val="30"/>
          <w:szCs w:val="30"/>
          <w:lang w:eastAsia="ko-KR"/>
        </w:rPr>
      </w:pPr>
    </w:p>
    <w:p w14:paraId="58AE09DB" w14:textId="222A64E4" w:rsidR="00747F6A" w:rsidRDefault="00C65AB8" w:rsidP="00A6223F">
      <w:pPr>
        <w:spacing w:before="144" w:line="271" w:lineRule="auto"/>
        <w:rPr>
          <w:rFonts w:ascii="Times New Roman" w:hAnsi="Times New Roman"/>
          <w:color w:val="000000"/>
          <w:spacing w:val="4"/>
          <w:sz w:val="19"/>
        </w:rPr>
      </w:pPr>
      <w:r>
        <w:rPr>
          <w:rFonts w:ascii="맑은 고딕" w:eastAsia="맑은 고딕" w:hAnsi="맑은 고딕" w:cs="맑은 고딕"/>
          <w:b/>
          <w:bCs/>
          <w:sz w:val="24"/>
          <w:szCs w:val="24"/>
          <w:lang w:eastAsia="ko-KR"/>
        </w:rPr>
        <w:t xml:space="preserve">Donghwa </w:t>
      </w:r>
      <w:proofErr w:type="gramStart"/>
      <w:r w:rsidR="002B5F3B">
        <w:rPr>
          <w:rFonts w:ascii="맑은 고딕" w:eastAsia="맑은 고딕" w:hAnsi="맑은 고딕" w:cs="맑은 고딕"/>
          <w:b/>
          <w:bCs/>
          <w:sz w:val="24"/>
          <w:szCs w:val="24"/>
          <w:lang w:eastAsia="ko-KR"/>
        </w:rPr>
        <w:t>Kang</w:t>
      </w:r>
      <w:r w:rsidR="002B5F3B">
        <w:rPr>
          <w:rFonts w:ascii="Calibri" w:eastAsia="Calibri" w:hAnsi="Calibri" w:cs="Calibri"/>
          <w:b/>
          <w:bCs/>
          <w:sz w:val="24"/>
          <w:szCs w:val="24"/>
          <w:lang w:eastAsia="ko-KR"/>
        </w:rPr>
        <w:t xml:space="preserve">,  </w:t>
      </w:r>
      <w:r>
        <w:rPr>
          <w:rFonts w:ascii="Times New Roman" w:eastAsia="Calibri" w:hAnsi="Times New Roman" w:cs="Times New Roman"/>
          <w:sz w:val="19"/>
          <w:szCs w:val="19"/>
          <w:lang w:eastAsia="ko-KR"/>
        </w:rPr>
        <w:t>Pennsylvania</w:t>
      </w:r>
      <w:proofErr w:type="gramEnd"/>
      <w:r>
        <w:rPr>
          <w:rFonts w:ascii="Times New Roman" w:eastAsia="Calibri" w:hAnsi="Times New Roman" w:cs="Times New Roman"/>
          <w:sz w:val="19"/>
          <w:szCs w:val="19"/>
          <w:lang w:eastAsia="ko-KR"/>
        </w:rPr>
        <w:t xml:space="preserve"> State University</w:t>
      </w:r>
      <w:r w:rsidR="00A6223F">
        <w:rPr>
          <w:rFonts w:ascii="Times New Roman" w:eastAsia="Calibri" w:hAnsi="Times New Roman" w:cs="Times New Roman"/>
          <w:sz w:val="19"/>
          <w:szCs w:val="19"/>
          <w:lang w:eastAsia="ko-KR"/>
        </w:rPr>
        <w:t xml:space="preserve">, </w:t>
      </w:r>
      <w:r w:rsidR="007E6B25">
        <w:rPr>
          <w:rFonts w:ascii="Times New Roman" w:hAnsi="Times New Roman"/>
          <w:color w:val="000000"/>
          <w:spacing w:val="4"/>
          <w:sz w:val="19"/>
        </w:rPr>
        <w:t xml:space="preserve"> </w:t>
      </w:r>
      <w:r>
        <w:rPr>
          <w:rFonts w:ascii="Times New Roman" w:hAnsi="Times New Roman"/>
          <w:color w:val="000000"/>
          <w:spacing w:val="4"/>
          <w:sz w:val="19"/>
        </w:rPr>
        <w:t>PA</w:t>
      </w:r>
      <w:r w:rsidR="007E6B25">
        <w:rPr>
          <w:rFonts w:ascii="Times New Roman" w:hAnsi="Times New Roman"/>
          <w:color w:val="000000"/>
          <w:spacing w:val="4"/>
          <w:sz w:val="19"/>
        </w:rPr>
        <w:t xml:space="preserve"> United States</w:t>
      </w:r>
    </w:p>
    <w:tbl>
      <w:tblPr>
        <w:tblW w:w="10597" w:type="dxa"/>
        <w:shd w:val="clear" w:color="auto" w:fill="BDD6EE" w:themeFill="accent5" w:themeFillTint="66"/>
        <w:tblLayout w:type="fixed"/>
        <w:tblCellMar>
          <w:left w:w="0" w:type="dxa"/>
          <w:right w:w="0" w:type="dxa"/>
        </w:tblCellMar>
        <w:tblLook w:val="04A0" w:firstRow="1" w:lastRow="0" w:firstColumn="1" w:lastColumn="0" w:noHBand="0" w:noVBand="1"/>
      </w:tblPr>
      <w:tblGrid>
        <w:gridCol w:w="10597"/>
      </w:tblGrid>
      <w:tr w:rsidR="00747F6A" w14:paraId="26EE44C2" w14:textId="77777777" w:rsidTr="00283216">
        <w:trPr>
          <w:trHeight w:hRule="exact" w:val="2692"/>
        </w:trPr>
        <w:tc>
          <w:tcPr>
            <w:tcW w:w="10597" w:type="dxa"/>
            <w:tcBorders>
              <w:top w:val="none" w:sz="0" w:space="0" w:color="000000"/>
              <w:left w:val="none" w:sz="0" w:space="0" w:color="000000"/>
              <w:bottom w:val="none" w:sz="0" w:space="0" w:color="000000"/>
              <w:right w:val="none" w:sz="0" w:space="0" w:color="000000"/>
            </w:tcBorders>
            <w:shd w:val="clear" w:color="auto" w:fill="BDD6EE" w:themeFill="accent5" w:themeFillTint="66"/>
          </w:tcPr>
          <w:p w14:paraId="0234BA3D" w14:textId="77777777" w:rsidR="00E63BE5" w:rsidRDefault="006034BC" w:rsidP="00096665">
            <w:pPr>
              <w:spacing w:before="72"/>
              <w:ind w:right="144"/>
              <w:jc w:val="both"/>
              <w:rPr>
                <w:rFonts w:ascii="Times New Roman" w:hAnsi="Times New Roman"/>
                <w:color w:val="0C0E28"/>
                <w:spacing w:val="3"/>
                <w:sz w:val="21"/>
              </w:rPr>
            </w:pPr>
            <w:r>
              <w:rPr>
                <w:rFonts w:ascii="Times New Roman" w:hAnsi="Times New Roman"/>
                <w:color w:val="0C0E28"/>
                <w:spacing w:val="3"/>
                <w:sz w:val="21"/>
              </w:rPr>
              <w:t xml:space="preserve"> </w:t>
            </w:r>
          </w:p>
          <w:p w14:paraId="0B2BAAC2" w14:textId="5DC160B0" w:rsidR="000D64A7" w:rsidRPr="000D64A7" w:rsidRDefault="00E63BE5" w:rsidP="00096665">
            <w:pPr>
              <w:spacing w:before="72"/>
              <w:ind w:right="144"/>
              <w:jc w:val="both"/>
              <w:rPr>
                <w:rFonts w:ascii="Times New Roman" w:hAnsi="Times New Roman"/>
                <w:color w:val="0C0E28"/>
                <w:spacing w:val="3"/>
                <w:sz w:val="21"/>
              </w:rPr>
            </w:pPr>
            <w:r>
              <w:rPr>
                <w:rFonts w:ascii="Times New Roman" w:hAnsi="Times New Roman"/>
                <w:color w:val="0C0E28"/>
                <w:spacing w:val="3"/>
                <w:sz w:val="21"/>
              </w:rPr>
              <w:t xml:space="preserve"> </w:t>
            </w:r>
            <w:r w:rsidR="00096665">
              <w:rPr>
                <w:rFonts w:ascii="Times New Roman" w:hAnsi="Times New Roman"/>
                <w:color w:val="0C0E28"/>
                <w:spacing w:val="3"/>
                <w:sz w:val="21"/>
              </w:rPr>
              <w:t>TITLE:</w:t>
            </w:r>
            <w:r w:rsidR="006034BC">
              <w:rPr>
                <w:rFonts w:ascii="Times New Roman" w:hAnsi="Times New Roman"/>
                <w:color w:val="0C0E28"/>
                <w:spacing w:val="3"/>
                <w:sz w:val="21"/>
              </w:rPr>
              <w:t xml:space="preserve"> </w:t>
            </w:r>
            <w:r w:rsidR="00CA60AD">
              <w:rPr>
                <w:rFonts w:ascii="Times New Roman" w:hAnsi="Times New Roman"/>
                <w:color w:val="0C0E28"/>
                <w:spacing w:val="3"/>
                <w:sz w:val="21"/>
              </w:rPr>
              <w:t>Increas</w:t>
            </w:r>
            <w:r w:rsidR="006D2189">
              <w:rPr>
                <w:rFonts w:ascii="Times New Roman" w:hAnsi="Times New Roman"/>
                <w:color w:val="0C0E28"/>
                <w:spacing w:val="3"/>
                <w:sz w:val="21"/>
              </w:rPr>
              <w:t>ing</w:t>
            </w:r>
            <w:r w:rsidR="00CA60AD">
              <w:rPr>
                <w:rFonts w:ascii="Times New Roman" w:hAnsi="Times New Roman"/>
                <w:color w:val="0C0E28"/>
                <w:spacing w:val="3"/>
                <w:sz w:val="21"/>
              </w:rPr>
              <w:t xml:space="preserve"> social adaptation </w:t>
            </w:r>
            <w:r w:rsidR="006D2189">
              <w:rPr>
                <w:rFonts w:ascii="Times New Roman" w:hAnsi="Times New Roman"/>
                <w:color w:val="0C0E28"/>
                <w:spacing w:val="3"/>
                <w:sz w:val="21"/>
              </w:rPr>
              <w:t xml:space="preserve">for workers including disabilities </w:t>
            </w:r>
            <w:r w:rsidR="00BE3C9F">
              <w:rPr>
                <w:rFonts w:ascii="Times New Roman" w:hAnsi="Times New Roman"/>
                <w:color w:val="0C0E28"/>
                <w:spacing w:val="3"/>
                <w:sz w:val="21"/>
              </w:rPr>
              <w:t>through Virtual Reality Type Test</w:t>
            </w:r>
          </w:p>
          <w:p w14:paraId="2F102577" w14:textId="1D7B2893" w:rsidR="00494215" w:rsidRDefault="00494215" w:rsidP="00A6223F">
            <w:pPr>
              <w:spacing w:before="72"/>
              <w:ind w:right="144"/>
              <w:jc w:val="both"/>
              <w:rPr>
                <w:rFonts w:ascii="Times New Roman" w:hAnsi="Times New Roman"/>
                <w:color w:val="0C0E28"/>
                <w:spacing w:val="3"/>
                <w:sz w:val="21"/>
              </w:rPr>
            </w:pPr>
          </w:p>
          <w:p w14:paraId="71EF5B8C" w14:textId="77777777" w:rsidR="000D64A7" w:rsidRDefault="000D64A7" w:rsidP="001C1B62">
            <w:pPr>
              <w:spacing w:before="180"/>
              <w:rPr>
                <w:rFonts w:ascii="Times New Roman" w:hAnsi="Times New Roman"/>
                <w:color w:val="0C0E28"/>
                <w:spacing w:val="3"/>
                <w:sz w:val="21"/>
              </w:rPr>
            </w:pPr>
          </w:p>
          <w:p w14:paraId="1AB4D8CF" w14:textId="662A3848" w:rsidR="00747F6A" w:rsidRPr="00032237" w:rsidRDefault="007E6B25" w:rsidP="007B6745">
            <w:pPr>
              <w:spacing w:before="180"/>
              <w:ind w:left="288"/>
              <w:rPr>
                <w:rFonts w:ascii="Times New Roman" w:hAnsi="Times New Roman"/>
                <w:color w:val="0C0E28"/>
                <w:spacing w:val="3"/>
                <w:sz w:val="21"/>
                <w:lang w:eastAsia="ko-KR"/>
              </w:rPr>
            </w:pPr>
            <w:r w:rsidRPr="00032237">
              <w:rPr>
                <w:rFonts w:ascii="Times New Roman" w:hAnsi="Times New Roman"/>
                <w:color w:val="0C0E28"/>
                <w:spacing w:val="3"/>
                <w:sz w:val="21"/>
              </w:rPr>
              <w:t xml:space="preserve">KEYWORDS: </w:t>
            </w:r>
            <w:r w:rsidR="00C65AB8">
              <w:rPr>
                <w:rFonts w:ascii="Times New Roman" w:hAnsi="Times New Roman"/>
                <w:color w:val="0C0E28"/>
                <w:spacing w:val="3"/>
                <w:sz w:val="21"/>
              </w:rPr>
              <w:t xml:space="preserve">Virtual Reality, </w:t>
            </w:r>
            <w:r w:rsidR="007B6745">
              <w:rPr>
                <w:rFonts w:ascii="Times New Roman" w:hAnsi="Times New Roman"/>
                <w:color w:val="0C0E28"/>
                <w:spacing w:val="3"/>
                <w:sz w:val="21"/>
              </w:rPr>
              <w:t>disability, job satisfaction</w:t>
            </w:r>
            <w:r w:rsidR="001908FF">
              <w:rPr>
                <w:rFonts w:ascii="Times New Roman" w:hAnsi="Times New Roman"/>
                <w:color w:val="0C0E28"/>
                <w:spacing w:val="3"/>
                <w:sz w:val="21"/>
              </w:rPr>
              <w:t xml:space="preserve">, personality type test, </w:t>
            </w:r>
            <w:r w:rsidR="003F0397">
              <w:rPr>
                <w:rFonts w:ascii="Times New Roman" w:hAnsi="Times New Roman"/>
                <w:color w:val="0C0E28"/>
                <w:spacing w:val="3"/>
                <w:sz w:val="21"/>
              </w:rPr>
              <w:t xml:space="preserve">aptitude, </w:t>
            </w:r>
            <w:r w:rsidR="006611BB">
              <w:rPr>
                <w:rFonts w:ascii="Times New Roman" w:hAnsi="Times New Roman"/>
                <w:color w:val="0C0E28"/>
                <w:spacing w:val="3"/>
                <w:sz w:val="21"/>
              </w:rPr>
              <w:t>recognition improvement</w:t>
            </w:r>
          </w:p>
        </w:tc>
      </w:tr>
    </w:tbl>
    <w:p w14:paraId="1DD08BDD" w14:textId="77777777" w:rsidR="00747F6A" w:rsidRDefault="00747F6A" w:rsidP="006034BC">
      <w:pPr>
        <w:spacing w:line="20" w:lineRule="exact"/>
      </w:pPr>
    </w:p>
    <w:p w14:paraId="64925867" w14:textId="77777777" w:rsidR="00747F6A" w:rsidRPr="00CC4AE5" w:rsidRDefault="00747F6A" w:rsidP="006034BC">
      <w:pPr>
        <w:rPr>
          <w:color w:val="C00000"/>
        </w:rPr>
        <w:sectPr w:rsidR="00747F6A" w:rsidRPr="00CC4AE5" w:rsidSect="00E97F67">
          <w:headerReference w:type="default" r:id="rId7"/>
          <w:footerReference w:type="default" r:id="rId8"/>
          <w:pgSz w:w="12240" w:h="15840"/>
          <w:pgMar w:top="2164" w:right="797" w:bottom="1069" w:left="852" w:header="720" w:footer="576" w:gutter="0"/>
          <w:cols w:space="720"/>
          <w:docGrid w:linePitch="299"/>
        </w:sectPr>
      </w:pPr>
    </w:p>
    <w:p w14:paraId="0FC0E234" w14:textId="77777777" w:rsidR="00B42648" w:rsidRPr="009A4E2A" w:rsidRDefault="00B42648" w:rsidP="006034BC">
      <w:pPr>
        <w:spacing w:line="207" w:lineRule="exact"/>
        <w:rPr>
          <w:rFonts w:ascii="Tahoma" w:hAnsi="Tahoma"/>
          <w:b/>
          <w:bCs/>
          <w:color w:val="C00000"/>
          <w:spacing w:val="-4"/>
          <w:w w:val="65"/>
          <w:sz w:val="21"/>
          <w:szCs w:val="21"/>
        </w:rPr>
      </w:pPr>
    </w:p>
    <w:p w14:paraId="7F2A15EA" w14:textId="68AB422C" w:rsidR="009A4E2A" w:rsidRPr="005D3566" w:rsidRDefault="00E235E3" w:rsidP="005D3566">
      <w:pPr>
        <w:spacing w:line="276" w:lineRule="auto"/>
        <w:ind w:firstLine="720"/>
        <w:rPr>
          <w:rFonts w:ascii="Arial" w:eastAsia="Arial" w:hAnsi="Arial" w:cs="Arial"/>
          <w:sz w:val="21"/>
          <w:szCs w:val="21"/>
        </w:rPr>
      </w:pPr>
      <w:r w:rsidRPr="005D3566">
        <w:rPr>
          <w:rFonts w:ascii="Arial" w:eastAsia="Arial" w:hAnsi="Arial" w:cs="Arial"/>
          <w:sz w:val="21"/>
          <w:szCs w:val="21"/>
        </w:rPr>
        <w:t xml:space="preserve">Today, as the times progress, the quality of life and rights of disabled people are better than before. For example, Statista, Global Database </w:t>
      </w:r>
      <w:proofErr w:type="gramStart"/>
      <w:r w:rsidRPr="005D3566">
        <w:rPr>
          <w:rFonts w:ascii="Arial" w:eastAsia="Arial" w:hAnsi="Arial" w:cs="Arial"/>
          <w:sz w:val="21"/>
          <w:szCs w:val="21"/>
        </w:rPr>
        <w:t>Co..</w:t>
      </w:r>
      <w:proofErr w:type="gramEnd"/>
      <w:r w:rsidR="009B48C6">
        <w:rPr>
          <w:rFonts w:ascii="Arial" w:eastAsia="Arial" w:hAnsi="Arial" w:cs="Arial"/>
          <w:sz w:val="21"/>
          <w:szCs w:val="21"/>
        </w:rPr>
        <w:t xml:space="preserve"> </w:t>
      </w:r>
      <w:r w:rsidRPr="005D3566">
        <w:rPr>
          <w:rFonts w:ascii="Arial" w:eastAsia="Arial" w:hAnsi="Arial" w:cs="Arial"/>
          <w:sz w:val="21"/>
          <w:szCs w:val="21"/>
        </w:rPr>
        <w:t xml:space="preserve">According to statistics from, the proportion of disabled workers in Korea has increased excessively from 1.6% in 2007 to 3% in 2020. On the other hand, the job satisfaction of disabled workers did not increase sufficiently compared to non-disabled workers. disabled workers Job satisfaction among disabled workers averaged 3.23 out of 40 today, while 3.18 in 2016, according to the Journal of the Korea Creative Content Association. In other words, even though more people with disabilities are hired, they are less likely to be satisfied with their jobs due to low wages, discrimination in the workplace, nonconformity in education, or low utilization of knowledge and skills. All of this is inevitable because society still does not have a system to identify the aptitude of the disabled due to the wrong perception of the disabled and the lack of sensitivity to whether they are disabled. The government has vocational training and employment support services that support employment for the disabled, but the lack of vocational training institutions for the disabled, stagnant employment brokerage and restrictions on job diversity indicate limitations of government support. At the same time, it is difficult to regulate proper education due to neglect of job suitability such as abusive language and bullying by vocational training workers and teachers. Therefore, </w:t>
      </w:r>
      <w:r w:rsidR="009B48C6">
        <w:rPr>
          <w:rFonts w:ascii="Arial" w:eastAsia="Arial" w:hAnsi="Arial" w:cs="Arial"/>
          <w:sz w:val="21"/>
          <w:szCs w:val="21"/>
        </w:rPr>
        <w:t>to</w:t>
      </w:r>
      <w:r w:rsidRPr="005D3566">
        <w:rPr>
          <w:rFonts w:ascii="Arial" w:eastAsia="Arial" w:hAnsi="Arial" w:cs="Arial"/>
          <w:sz w:val="21"/>
          <w:szCs w:val="21"/>
        </w:rPr>
        <w:t xml:space="preserve"> improve awareness for non-disabled people and improve job satisfaction for disabled people, it is </w:t>
      </w:r>
      <w:r w:rsidR="009B48C6">
        <w:rPr>
          <w:rFonts w:ascii="Arial" w:eastAsia="Arial" w:hAnsi="Arial" w:cs="Arial"/>
          <w:sz w:val="21"/>
          <w:szCs w:val="21"/>
        </w:rPr>
        <w:t xml:space="preserve">better </w:t>
      </w:r>
      <w:r w:rsidRPr="005D3566">
        <w:rPr>
          <w:rFonts w:ascii="Arial" w:eastAsia="Arial" w:hAnsi="Arial" w:cs="Arial"/>
          <w:sz w:val="21"/>
          <w:szCs w:val="21"/>
        </w:rPr>
        <w:t>to use</w:t>
      </w:r>
      <w:r w:rsidR="008265A6" w:rsidRPr="005D3566">
        <w:rPr>
          <w:rFonts w:ascii="Arial" w:eastAsia="Arial" w:hAnsi="Arial" w:cs="Arial"/>
          <w:sz w:val="21"/>
          <w:szCs w:val="21"/>
        </w:rPr>
        <w:t xml:space="preserve"> </w:t>
      </w:r>
      <w:r w:rsidR="009B48C6">
        <w:rPr>
          <w:rFonts w:ascii="Arial" w:eastAsia="Arial" w:hAnsi="Arial" w:cs="Arial"/>
          <w:sz w:val="21"/>
          <w:szCs w:val="21"/>
        </w:rPr>
        <w:t xml:space="preserve">the </w:t>
      </w:r>
      <w:r w:rsidR="008265A6" w:rsidRPr="005D3566">
        <w:rPr>
          <w:rFonts w:ascii="Arial" w:eastAsia="Arial" w:hAnsi="Arial" w:cs="Arial"/>
          <w:sz w:val="21"/>
          <w:szCs w:val="21"/>
        </w:rPr>
        <w:t xml:space="preserve">Virtual Reality Personality Type Test </w:t>
      </w:r>
      <w:r w:rsidR="009B48C6">
        <w:rPr>
          <w:rFonts w:ascii="Arial" w:eastAsia="Arial" w:hAnsi="Arial" w:cs="Arial"/>
          <w:sz w:val="21"/>
          <w:szCs w:val="21"/>
        </w:rPr>
        <w:t>which</w:t>
      </w:r>
      <w:r w:rsidRPr="005D3566">
        <w:rPr>
          <w:rFonts w:ascii="Arial" w:eastAsia="Arial" w:hAnsi="Arial" w:cs="Arial"/>
          <w:sz w:val="21"/>
          <w:szCs w:val="21"/>
        </w:rPr>
        <w:t xml:space="preserve"> can conduct personality type tests and training at once to find out the abilities and aptitudes of disabled people.</w:t>
      </w:r>
      <w:r w:rsidR="009A4E2A" w:rsidRPr="005D3566">
        <w:rPr>
          <w:rFonts w:ascii="Arial" w:eastAsia="Arial" w:hAnsi="Arial" w:cs="Arial"/>
          <w:sz w:val="21"/>
          <w:szCs w:val="21"/>
        </w:rPr>
        <w:t xml:space="preserve"> The </w:t>
      </w:r>
      <w:r w:rsidR="00640DBB" w:rsidRPr="005D3566">
        <w:rPr>
          <w:rFonts w:ascii="Arial" w:eastAsia="Arial" w:hAnsi="Arial" w:cs="Arial"/>
          <w:sz w:val="21"/>
          <w:szCs w:val="21"/>
        </w:rPr>
        <w:t xml:space="preserve">Virtual Reality Personality Type Test </w:t>
      </w:r>
      <w:r w:rsidR="009A4E2A" w:rsidRPr="005D3566">
        <w:rPr>
          <w:rFonts w:ascii="Arial" w:eastAsia="Arial" w:hAnsi="Arial" w:cs="Arial"/>
          <w:sz w:val="21"/>
          <w:szCs w:val="21"/>
        </w:rPr>
        <w:t xml:space="preserve">also detects visceral and immediate responses to accurately measure a person's aptitude. </w:t>
      </w:r>
      <w:r w:rsidR="009A4E2A" w:rsidRPr="005D3566">
        <w:rPr>
          <w:rFonts w:ascii="Arial" w:hAnsi="Arial" w:cs="Arial"/>
          <w:sz w:val="21"/>
          <w:szCs w:val="21"/>
        </w:rPr>
        <w:t>Combining that with a list of specific questions</w:t>
      </w:r>
      <w:r w:rsidR="009A4E2A" w:rsidRPr="005D3566">
        <w:rPr>
          <w:rFonts w:ascii="Arial" w:hAnsi="Arial" w:cs="Arial"/>
          <w:sz w:val="21"/>
          <w:szCs w:val="21"/>
          <w:lang w:eastAsia="ko-KR"/>
        </w:rPr>
        <w:t xml:space="preserve"> will provide a list of jobs accustomed to their aptitude and</w:t>
      </w:r>
      <w:r w:rsidR="009A4E2A" w:rsidRPr="005D3566">
        <w:rPr>
          <w:rFonts w:ascii="Arial" w:hAnsi="Arial" w:cs="Arial"/>
          <w:sz w:val="21"/>
          <w:szCs w:val="21"/>
        </w:rPr>
        <w:t xml:space="preserve"> generate job training for individuals to be ready for the job. </w:t>
      </w:r>
    </w:p>
    <w:p w14:paraId="4F66467B" w14:textId="0C97BD3B" w:rsidR="00222AA0" w:rsidRDefault="00222AA0" w:rsidP="005D3566">
      <w:pPr>
        <w:spacing w:line="276" w:lineRule="auto"/>
        <w:ind w:firstLine="720"/>
        <w:rPr>
          <w:rFonts w:ascii="Arial" w:eastAsia="Arial" w:hAnsi="Arial" w:cs="Arial"/>
          <w:sz w:val="24"/>
          <w:szCs w:val="24"/>
        </w:rPr>
      </w:pPr>
    </w:p>
    <w:p w14:paraId="7ED76240" w14:textId="6385B37F" w:rsidR="005D3566" w:rsidRPr="00444B97" w:rsidRDefault="00444B97" w:rsidP="00444B97">
      <w:pPr>
        <w:spacing w:line="276" w:lineRule="auto"/>
        <w:ind w:firstLine="720"/>
        <w:rPr>
          <w:rFonts w:ascii="Arial" w:eastAsia="Arial" w:hAnsi="Arial" w:cs="Arial"/>
          <w:sz w:val="21"/>
          <w:szCs w:val="21"/>
        </w:rPr>
      </w:pPr>
      <w:r w:rsidRPr="00444B97">
        <w:rPr>
          <w:rFonts w:ascii="Arial" w:eastAsia="Arial" w:hAnsi="Arial" w:cs="Arial"/>
          <w:sz w:val="21"/>
          <w:szCs w:val="21"/>
        </w:rPr>
        <w:t xml:space="preserve">Job suitability is important for everyone. High job satisfaction further strengthens professional interest and motivation, increases work efficiency, and there are certain hardships and adversity that </w:t>
      </w:r>
      <w:r w:rsidR="009B48C6">
        <w:rPr>
          <w:rFonts w:ascii="Arial" w:eastAsia="Arial" w:hAnsi="Arial" w:cs="Arial"/>
          <w:sz w:val="21"/>
          <w:szCs w:val="21"/>
        </w:rPr>
        <w:t xml:space="preserve">are </w:t>
      </w:r>
      <w:r w:rsidRPr="00444B97">
        <w:rPr>
          <w:rFonts w:ascii="Arial" w:eastAsia="Arial" w:hAnsi="Arial" w:cs="Arial"/>
          <w:sz w:val="21"/>
          <w:szCs w:val="21"/>
        </w:rPr>
        <w:t xml:space="preserve">overcome it positively, and increases self-development and job development ability for self-realization, speeding up growth for self-realization. However, if the job is not suitable, interest in the job may decrease, resulting in lower job and </w:t>
      </w:r>
      <w:r w:rsidR="009B48C6">
        <w:rPr>
          <w:rFonts w:ascii="Arial" w:eastAsia="Arial" w:hAnsi="Arial" w:cs="Arial"/>
          <w:sz w:val="21"/>
          <w:szCs w:val="21"/>
        </w:rPr>
        <w:t>workability</w:t>
      </w:r>
      <w:r w:rsidRPr="00444B97">
        <w:rPr>
          <w:rFonts w:ascii="Arial" w:eastAsia="Arial" w:hAnsi="Arial" w:cs="Arial"/>
          <w:sz w:val="21"/>
          <w:szCs w:val="21"/>
        </w:rPr>
        <w:t xml:space="preserve">, and stress and conflict over the job may continue. Therefore, the direction of the </w:t>
      </w:r>
      <w:r w:rsidR="00640DBB" w:rsidRPr="005D3566">
        <w:rPr>
          <w:rFonts w:ascii="Arial" w:eastAsia="Arial" w:hAnsi="Arial" w:cs="Arial"/>
          <w:sz w:val="21"/>
          <w:szCs w:val="21"/>
        </w:rPr>
        <w:t>Virtual Reality Personality Type Test</w:t>
      </w:r>
      <w:r w:rsidR="00640DBB" w:rsidRPr="00444B97">
        <w:rPr>
          <w:rFonts w:ascii="Arial" w:eastAsia="Arial" w:hAnsi="Arial" w:cs="Arial"/>
          <w:sz w:val="21"/>
          <w:szCs w:val="21"/>
        </w:rPr>
        <w:t xml:space="preserve"> </w:t>
      </w:r>
      <w:r w:rsidRPr="00444B97">
        <w:rPr>
          <w:rFonts w:ascii="Arial" w:eastAsia="Arial" w:hAnsi="Arial" w:cs="Arial"/>
          <w:sz w:val="21"/>
          <w:szCs w:val="21"/>
        </w:rPr>
        <w:t xml:space="preserve">that can compensate for this can be comprehensively understood using virtual reality that is familiar to us, such as personality type, intelligence development type, career identity, environmental </w:t>
      </w:r>
      <w:r w:rsidRPr="00444B97">
        <w:rPr>
          <w:rFonts w:ascii="Arial" w:eastAsia="Arial" w:hAnsi="Arial" w:cs="Arial"/>
          <w:sz w:val="21"/>
          <w:szCs w:val="21"/>
        </w:rPr>
        <w:lastRenderedPageBreak/>
        <w:t>adaptation, and individual values, and tests implemented visually and spatially similar to reality will allow an instinctive set of responses.</w:t>
      </w:r>
    </w:p>
    <w:p w14:paraId="01F16665" w14:textId="77777777" w:rsidR="005D3566" w:rsidRPr="005D3566" w:rsidRDefault="005D3566" w:rsidP="005D3566">
      <w:pPr>
        <w:spacing w:line="276" w:lineRule="auto"/>
        <w:ind w:firstLine="720"/>
        <w:rPr>
          <w:rFonts w:ascii="Arial" w:eastAsia="Arial" w:hAnsi="Arial" w:cs="Arial"/>
          <w:sz w:val="24"/>
          <w:szCs w:val="24"/>
        </w:rPr>
      </w:pPr>
    </w:p>
    <w:p w14:paraId="2386DE78" w14:textId="43FFB08A" w:rsidR="00F44938" w:rsidRDefault="00F44938" w:rsidP="005D3566">
      <w:pPr>
        <w:spacing w:line="276" w:lineRule="auto"/>
        <w:ind w:firstLine="720"/>
        <w:rPr>
          <w:rFonts w:ascii="Arial" w:eastAsia="Times New Roman" w:hAnsi="Arial" w:cs="Arial"/>
          <w:color w:val="212529"/>
          <w:sz w:val="21"/>
          <w:szCs w:val="21"/>
          <w:shd w:val="clear" w:color="auto" w:fill="FFFFFF"/>
          <w:lang w:eastAsia="ko-Kore-US"/>
        </w:rPr>
      </w:pPr>
      <w:r w:rsidRPr="005D3566">
        <w:rPr>
          <w:rFonts w:ascii="Arial" w:hAnsi="Arial" w:cs="Arial"/>
          <w:color w:val="000000" w:themeColor="text1"/>
          <w:sz w:val="21"/>
          <w:szCs w:val="21"/>
        </w:rPr>
        <w:t>Naturally, according to the main purpose, this brand-new test is friendly to people with mental disabilities or physical disabilities. For instance, blind people will be provided with better hearing support. Even people with reduced mobility can participate by using the simple controls provided in various ways. In the future, it is possible to prepare a job placement that can have practical effects by introducing a vocational training simulation suitable for the aptitude. Through this, many people, including the disabled, can improve job satisfaction, and this improvement can satisfy the employment rate of the disabled, job suitability, economic and social independence of the disabled, and Maslow's hierarchy of needs: 4</w:t>
      </w:r>
      <w:r w:rsidRPr="005D3566">
        <w:rPr>
          <w:rFonts w:ascii="Arial" w:hAnsi="Arial" w:cs="Arial"/>
          <w:color w:val="000000" w:themeColor="text1"/>
          <w:sz w:val="21"/>
          <w:szCs w:val="21"/>
          <w:vertAlign w:val="superscript"/>
        </w:rPr>
        <w:t>th</w:t>
      </w:r>
      <w:r w:rsidRPr="005D3566">
        <w:rPr>
          <w:rFonts w:ascii="Arial" w:hAnsi="Arial" w:cs="Arial"/>
          <w:color w:val="000000" w:themeColor="text1"/>
          <w:sz w:val="21"/>
          <w:szCs w:val="21"/>
        </w:rPr>
        <w:t xml:space="preserve"> level is esteem need, which </w:t>
      </w:r>
      <w:r w:rsidR="009B48C6">
        <w:rPr>
          <w:rFonts w:ascii="Arial" w:hAnsi="Arial" w:cs="Arial"/>
          <w:color w:val="000000" w:themeColor="text1"/>
          <w:sz w:val="21"/>
          <w:szCs w:val="21"/>
        </w:rPr>
        <w:t>includes</w:t>
      </w:r>
      <w:r w:rsidRPr="005D3566">
        <w:rPr>
          <w:rFonts w:ascii="Arial" w:eastAsia="Times New Roman" w:hAnsi="Arial" w:cs="Arial"/>
          <w:color w:val="212529"/>
          <w:sz w:val="21"/>
          <w:szCs w:val="21"/>
          <w:shd w:val="clear" w:color="auto" w:fill="FFFFFF"/>
          <w:lang w:eastAsia="ko-Kore-US"/>
        </w:rPr>
        <w:t xml:space="preserve"> self-worth, accomplishment</w:t>
      </w:r>
      <w:r w:rsidR="009B48C6">
        <w:rPr>
          <w:rFonts w:ascii="Arial" w:eastAsia="Times New Roman" w:hAnsi="Arial" w:cs="Arial"/>
          <w:color w:val="212529"/>
          <w:sz w:val="21"/>
          <w:szCs w:val="21"/>
          <w:shd w:val="clear" w:color="auto" w:fill="FFFFFF"/>
          <w:lang w:eastAsia="ko-Kore-US"/>
        </w:rPr>
        <w:t>,</w:t>
      </w:r>
      <w:r w:rsidRPr="005D3566">
        <w:rPr>
          <w:rFonts w:ascii="Arial" w:eastAsia="Times New Roman" w:hAnsi="Arial" w:cs="Arial"/>
          <w:color w:val="212529"/>
          <w:sz w:val="21"/>
          <w:szCs w:val="21"/>
          <w:shd w:val="clear" w:color="auto" w:fill="FFFFFF"/>
          <w:lang w:eastAsia="ko-Kore-US"/>
        </w:rPr>
        <w:t xml:space="preserve"> and respect, </w:t>
      </w:r>
      <w:r w:rsidRPr="005D3566">
        <w:rPr>
          <w:rFonts w:ascii="Arial" w:hAnsi="Arial" w:cs="Arial"/>
          <w:color w:val="000000" w:themeColor="text1"/>
          <w:sz w:val="21"/>
          <w:szCs w:val="21"/>
        </w:rPr>
        <w:t>and 5</w:t>
      </w:r>
      <w:r w:rsidRPr="005D3566">
        <w:rPr>
          <w:rFonts w:ascii="Arial" w:hAnsi="Arial" w:cs="Arial"/>
          <w:color w:val="000000" w:themeColor="text1"/>
          <w:sz w:val="21"/>
          <w:szCs w:val="21"/>
          <w:vertAlign w:val="superscript"/>
        </w:rPr>
        <w:t>th</w:t>
      </w:r>
      <w:r w:rsidRPr="005D3566">
        <w:rPr>
          <w:rFonts w:ascii="Arial" w:hAnsi="Arial" w:cs="Arial"/>
          <w:color w:val="000000" w:themeColor="text1"/>
          <w:sz w:val="21"/>
          <w:szCs w:val="21"/>
        </w:rPr>
        <w:t xml:space="preserve"> level is self-actualization that </w:t>
      </w:r>
      <w:r w:rsidR="009B48C6">
        <w:rPr>
          <w:rFonts w:ascii="Arial" w:hAnsi="Arial" w:cs="Arial"/>
          <w:color w:val="000000" w:themeColor="text1"/>
          <w:sz w:val="21"/>
          <w:szCs w:val="21"/>
        </w:rPr>
        <w:t>refers</w:t>
      </w:r>
      <w:r w:rsidRPr="005D3566">
        <w:rPr>
          <w:rFonts w:ascii="Arial" w:eastAsia="Times New Roman" w:hAnsi="Arial" w:cs="Arial"/>
          <w:color w:val="212529"/>
          <w:sz w:val="21"/>
          <w:szCs w:val="21"/>
          <w:shd w:val="clear" w:color="auto" w:fill="FFFFFF"/>
          <w:lang w:eastAsia="ko-Kore-US"/>
        </w:rPr>
        <w:t xml:space="preserve"> to the realization of a person's potential, self-fulfillment, seeking personal growth and peak experiences.</w:t>
      </w:r>
    </w:p>
    <w:p w14:paraId="2C7CACA1" w14:textId="77777777" w:rsidR="00816B00" w:rsidRDefault="00816B00" w:rsidP="005D3566">
      <w:pPr>
        <w:spacing w:line="276" w:lineRule="auto"/>
        <w:ind w:firstLine="720"/>
        <w:rPr>
          <w:rFonts w:ascii="Arial" w:eastAsia="Times New Roman" w:hAnsi="Arial" w:cs="Arial"/>
          <w:color w:val="212529"/>
          <w:sz w:val="21"/>
          <w:szCs w:val="21"/>
          <w:shd w:val="clear" w:color="auto" w:fill="FFFFFF"/>
          <w:lang w:eastAsia="ko-Kore-US"/>
        </w:rPr>
      </w:pPr>
    </w:p>
    <w:p w14:paraId="40EAED0B" w14:textId="6A8C3068" w:rsidR="00816B00" w:rsidRPr="00816B00" w:rsidRDefault="00816B00" w:rsidP="005D3566">
      <w:pPr>
        <w:spacing w:line="276" w:lineRule="auto"/>
        <w:ind w:firstLine="720"/>
        <w:rPr>
          <w:rFonts w:ascii="Arial" w:eastAsia="Times New Roman" w:hAnsi="Arial" w:cs="Arial"/>
          <w:color w:val="000000" w:themeColor="text1"/>
          <w:sz w:val="21"/>
          <w:szCs w:val="21"/>
          <w:shd w:val="clear" w:color="auto" w:fill="FFFFFF"/>
          <w:lang w:eastAsia="ko-Kore-US"/>
        </w:rPr>
      </w:pPr>
      <w:r>
        <w:rPr>
          <w:rFonts w:ascii="Arial" w:eastAsia="Times New Roman" w:hAnsi="Arial" w:cs="Arial"/>
          <w:color w:val="000000" w:themeColor="text1"/>
          <w:sz w:val="21"/>
          <w:szCs w:val="21"/>
          <w:shd w:val="clear" w:color="auto" w:fill="FFFFFF"/>
          <w:lang w:eastAsia="ko-Kore-US"/>
        </w:rPr>
        <w:t>Therefore</w:t>
      </w:r>
      <w:r w:rsidRPr="00816B00">
        <w:rPr>
          <w:rFonts w:ascii="Arial" w:eastAsia="Times New Roman" w:hAnsi="Arial" w:cs="Arial"/>
          <w:color w:val="000000" w:themeColor="text1"/>
          <w:sz w:val="21"/>
          <w:szCs w:val="21"/>
          <w:shd w:val="clear" w:color="auto" w:fill="FFFFFF"/>
          <w:lang w:eastAsia="ko-Kore-US"/>
        </w:rPr>
        <w:t xml:space="preserve">, I started a small campaign online and offline on the importance of virtual reality personality type tests, and I want to raise awareness of hiring disabled people who are not suitable for </w:t>
      </w:r>
      <w:r w:rsidR="00640DBB" w:rsidRPr="00816B00">
        <w:rPr>
          <w:rFonts w:ascii="Arial" w:eastAsia="Times New Roman" w:hAnsi="Arial" w:cs="Arial"/>
          <w:color w:val="000000" w:themeColor="text1"/>
          <w:sz w:val="21"/>
          <w:szCs w:val="21"/>
          <w:shd w:val="clear" w:color="auto" w:fill="FFFFFF"/>
          <w:lang w:eastAsia="ko-Kore-US"/>
        </w:rPr>
        <w:t>reality and</w:t>
      </w:r>
      <w:r w:rsidRPr="00816B00">
        <w:rPr>
          <w:rFonts w:ascii="Arial" w:eastAsia="Times New Roman" w:hAnsi="Arial" w:cs="Arial"/>
          <w:color w:val="000000" w:themeColor="text1"/>
          <w:sz w:val="21"/>
          <w:szCs w:val="21"/>
          <w:shd w:val="clear" w:color="auto" w:fill="FFFFFF"/>
          <w:lang w:eastAsia="ko-Kore-US"/>
        </w:rPr>
        <w:t xml:space="preserve"> spread information on how virtual reality personality tests help find aptitude. I pray that this small movement can ultimately contribute to improving job satisfaction for the disabled in Korea. The results of the campaign show that people ultimately neglect the lives of the disabled and pay little attention to inappropriate vocational training programs for the disabled. Although awareness has increased since the campaign, it is necessary to further expand this awareness-raising campaign so that the reckless behavior of vocational training can lead to low job satisfaction for the disabled.</w:t>
      </w:r>
    </w:p>
    <w:p w14:paraId="02F5AF47" w14:textId="77777777" w:rsidR="003A54C8" w:rsidRPr="00F44938" w:rsidRDefault="003A54C8" w:rsidP="00096665">
      <w:pPr>
        <w:pStyle w:val="Normal1"/>
        <w:pBdr>
          <w:top w:val="nil"/>
          <w:left w:val="nil"/>
          <w:bottom w:val="nil"/>
          <w:right w:val="nil"/>
          <w:between w:val="nil"/>
        </w:pBdr>
        <w:spacing w:after="0" w:line="300" w:lineRule="auto"/>
        <w:rPr>
          <w:rFonts w:ascii="Arial" w:eastAsia="Arial" w:hAnsi="Arial" w:cs="Arial"/>
          <w:sz w:val="24"/>
          <w:szCs w:val="24"/>
        </w:rPr>
      </w:pPr>
    </w:p>
    <w:p w14:paraId="4AD6C45B" w14:textId="77777777" w:rsidR="009731C4" w:rsidRPr="009731C4" w:rsidRDefault="009731C4" w:rsidP="009731C4">
      <w:pPr>
        <w:spacing w:line="300" w:lineRule="auto"/>
        <w:rPr>
          <w:rFonts w:ascii="Times New Roman" w:hAnsi="Times New Roman"/>
          <w:color w:val="000000"/>
          <w:sz w:val="24"/>
          <w:lang w:eastAsia="ko-KR"/>
        </w:rPr>
      </w:pPr>
    </w:p>
    <w:sectPr w:rsidR="009731C4" w:rsidRPr="009731C4" w:rsidSect="006034BC">
      <w:type w:val="continuous"/>
      <w:pgSz w:w="12240" w:h="15840"/>
      <w:pgMar w:top="2164" w:right="823" w:bottom="1069" w:left="882" w:header="720"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CDD97" w14:textId="77777777" w:rsidR="000754F9" w:rsidRDefault="000754F9" w:rsidP="00873A13">
      <w:r>
        <w:separator/>
      </w:r>
    </w:p>
  </w:endnote>
  <w:endnote w:type="continuationSeparator" w:id="0">
    <w:p w14:paraId="3C6E41AE" w14:textId="77777777" w:rsidR="000754F9" w:rsidRDefault="000754F9" w:rsidP="00873A13">
      <w:r>
        <w:continuationSeparator/>
      </w:r>
    </w:p>
  </w:endnote>
  <w:endnote w:type="continuationNotice" w:id="1">
    <w:p w14:paraId="14FABCE6" w14:textId="77777777" w:rsidR="000754F9" w:rsidRDefault="000754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궁서">
    <w:altName w:val="Gungsuh"/>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 w:name="HYcysM">
    <w:altName w:val="Apple SD Gothic Neo Thin"/>
    <w:panose1 w:val="020B0604020202020204"/>
    <w:charset w:val="81"/>
    <w:family w:val="roman"/>
    <w:pitch w:val="variable"/>
    <w:sig w:usb0="800002A7" w:usb1="19D77CF9" w:usb2="00000010" w:usb3="00000000" w:csb0="0008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Tahoma">
    <w:charset w:val="00"/>
    <w:pitch w:val="variable"/>
    <w:family w:val="swiss"/>
    <w:panose1 w:val="02020603050405020304"/>
  </w:font>
  <w:font w:name="Arial">
    <w:charset w:val="00"/>
    <w:pitch w:val="variable"/>
    <w:family w:val="swiss"/>
    <w:panose1 w:val="02020603050405020304"/>
  </w:font>
  <w:font w:name="Times New Roman">
    <w:charset w:val="00"/>
    <w:pitch w:val="variable"/>
    <w:family w:val="roman"/>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C78A9" w14:textId="3392C991" w:rsidR="00C43C25" w:rsidRPr="007E43B5" w:rsidRDefault="00C43C25" w:rsidP="00C43C25">
    <w:pPr>
      <w:tabs>
        <w:tab w:val="left" w:pos="5202"/>
        <w:tab w:val="right" w:pos="10469"/>
      </w:tabs>
      <w:spacing w:line="206" w:lineRule="auto"/>
      <w:rPr>
        <w:rFonts w:ascii="HYcysM" w:eastAsia="HYcysM" w:hAnsi="Tahoma"/>
        <w:color w:val="000000"/>
        <w:spacing w:val="-25"/>
        <w:sz w:val="15"/>
      </w:rPr>
    </w:pPr>
    <w:r>
      <w:t xml:space="preserve">  </w:t>
    </w:r>
    <w:r w:rsidRPr="007E43B5">
      <w:rPr>
        <w:rFonts w:ascii="HYcysM" w:eastAsia="HYcysM" w:hAnsi="Tahoma" w:hint="eastAsia"/>
        <w:color w:val="000000"/>
        <w:spacing w:val="-25"/>
        <w:sz w:val="15"/>
      </w:rPr>
      <w:t>©</w:t>
    </w:r>
    <w:r w:rsidRPr="007E43B5">
      <w:rPr>
        <w:rFonts w:ascii="HYcysM" w:eastAsia="HYcysM" w:hAnsi="Tahoma" w:hint="eastAsia"/>
        <w:color w:val="000000"/>
        <w:spacing w:val="-25"/>
        <w:sz w:val="15"/>
      </w:rPr>
      <w:t xml:space="preserve"> 2020  WYCM</w:t>
    </w:r>
    <w:r>
      <w:rPr>
        <w:rFonts w:ascii="HYcysM" w:eastAsia="HYcysM" w:hAnsi="Tahoma"/>
        <w:color w:val="000000"/>
        <w:spacing w:val="-25"/>
        <w:sz w:val="15"/>
      </w:rPr>
      <w:t xml:space="preserve"> </w:t>
    </w:r>
    <w:r w:rsidRPr="007E43B5">
      <w:rPr>
        <w:rFonts w:ascii="HYcysM" w:eastAsia="HYcysM" w:hAnsi="Tahoma"/>
        <w:color w:val="000000"/>
        <w:spacing w:val="-25"/>
        <w:sz w:val="15"/>
      </w:rPr>
      <w:t>Pub</w:t>
    </w:r>
    <w:r>
      <w:rPr>
        <w:rFonts w:ascii="HYcysM" w:eastAsia="HYcysM" w:hAnsi="Tahoma"/>
        <w:color w:val="000000"/>
        <w:spacing w:val="-25"/>
        <w:sz w:val="15"/>
      </w:rPr>
      <w:t>l</w:t>
    </w:r>
    <w:r w:rsidRPr="007E43B5">
      <w:rPr>
        <w:rFonts w:ascii="HYcysM" w:eastAsia="HYcysM" w:hAnsi="Tahoma"/>
        <w:color w:val="000000"/>
        <w:spacing w:val="-25"/>
        <w:sz w:val="15"/>
      </w:rPr>
      <w:t>ications</w:t>
    </w:r>
    <w:r w:rsidRPr="007E43B5">
      <w:rPr>
        <w:rFonts w:ascii="HYcysM" w:eastAsia="HYcysM" w:hAnsi="Tahoma" w:hint="eastAsia"/>
        <w:color w:val="000000"/>
        <w:spacing w:val="-25"/>
        <w:sz w:val="15"/>
      </w:rPr>
      <w:tab/>
    </w:r>
    <w:r w:rsidR="0026737C">
      <w:rPr>
        <w:rFonts w:ascii="HYcysM" w:eastAsia="HYcysM" w:hAnsi="Tahoma"/>
        <w:color w:val="000000"/>
        <w:spacing w:val="-25"/>
        <w:sz w:val="15"/>
      </w:rPr>
      <w:t>1</w:t>
    </w:r>
    <w:r>
      <w:rPr>
        <w:rFonts w:ascii="HYcysM" w:eastAsia="HYcysM" w:hAnsi="Tahoma"/>
        <w:color w:val="000000"/>
        <w:spacing w:val="-46"/>
        <w:sz w:val="15"/>
      </w:rPr>
      <w:t xml:space="preserve">                                                                                                                                                                                                                                                                                                                                                                                                                                                                                                                                                                                                                                                                                                                                                                                                                                                                                                                                                                                                                        </w:t>
    </w:r>
    <w:r w:rsidRPr="007E43B5">
      <w:rPr>
        <w:rFonts w:ascii="HYcysM" w:eastAsia="HYcysM" w:hAnsi="Tahoma" w:hint="eastAsia"/>
        <w:color w:val="000000"/>
        <w:spacing w:val="-21"/>
        <w:sz w:val="15"/>
      </w:rPr>
      <w:t xml:space="preserve">DOI: </w:t>
    </w:r>
    <w:r>
      <w:rPr>
        <w:rFonts w:ascii="HYcysM" w:eastAsia="HYcysM" w:hAnsi="Tahoma"/>
        <w:color w:val="000000"/>
        <w:spacing w:val="-21"/>
        <w:sz w:val="15"/>
      </w:rPr>
      <w:t>2020</w:t>
    </w:r>
    <w:r w:rsidR="00B64D2E">
      <w:rPr>
        <w:rFonts w:ascii="HYcysM" w:eastAsia="HYcysM" w:hAnsi="Tahoma"/>
        <w:color w:val="000000"/>
        <w:spacing w:val="-21"/>
        <w:sz w:val="15"/>
      </w:rPr>
      <w:t>11</w:t>
    </w:r>
    <w:r>
      <w:rPr>
        <w:rFonts w:ascii="HYcysM" w:eastAsia="HYcysM" w:hAnsi="Tahoma"/>
        <w:color w:val="000000"/>
        <w:spacing w:val="-21"/>
        <w:sz w:val="15"/>
      </w:rPr>
      <w:t>08</w:t>
    </w:r>
    <w:r w:rsidRPr="007E43B5">
      <w:rPr>
        <w:rFonts w:ascii="HYcysM" w:eastAsia="HYcysM" w:hAnsi="Tahoma" w:hint="eastAsia"/>
        <w:color w:val="000000"/>
        <w:spacing w:val="-21"/>
        <w:sz w:val="15"/>
      </w:rPr>
      <w:t>v2.</w:t>
    </w:r>
    <w:r w:rsidR="00B64D2E">
      <w:rPr>
        <w:rFonts w:ascii="HYcysM" w:eastAsia="HYcysM" w:hAnsi="Tahoma"/>
        <w:color w:val="000000"/>
        <w:spacing w:val="-21"/>
        <w:sz w:val="15"/>
      </w:rPr>
      <w:t>5</w:t>
    </w:r>
  </w:p>
  <w:p w14:paraId="783DEF80" w14:textId="48BDA7DD" w:rsidR="00C43C25" w:rsidRDefault="00C43C25">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69434" w14:textId="77777777" w:rsidR="000754F9" w:rsidRDefault="000754F9" w:rsidP="00873A13">
      <w:r>
        <w:separator/>
      </w:r>
    </w:p>
  </w:footnote>
  <w:footnote w:type="continuationSeparator" w:id="0">
    <w:p w14:paraId="7938BDE2" w14:textId="77777777" w:rsidR="000754F9" w:rsidRDefault="000754F9" w:rsidP="00873A13">
      <w:r>
        <w:continuationSeparator/>
      </w:r>
    </w:p>
  </w:footnote>
  <w:footnote w:type="continuationNotice" w:id="1">
    <w:p w14:paraId="00CFF3A0" w14:textId="77777777" w:rsidR="000754F9" w:rsidRDefault="000754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25" w:type="dxa"/>
      <w:tblLayout w:type="fixed"/>
      <w:tblCellMar>
        <w:left w:w="0" w:type="dxa"/>
        <w:right w:w="0" w:type="dxa"/>
      </w:tblCellMar>
      <w:tblLook w:val="04A0" w:firstRow="1" w:lastRow="0" w:firstColumn="1" w:lastColumn="0" w:noHBand="0" w:noVBand="1"/>
    </w:tblPr>
    <w:tblGrid>
      <w:gridCol w:w="1550"/>
      <w:gridCol w:w="9475"/>
    </w:tblGrid>
    <w:tr w:rsidR="0026737C" w:rsidRPr="00485B0C" w14:paraId="45590F73" w14:textId="77777777" w:rsidTr="006034BC">
      <w:trPr>
        <w:trHeight w:hRule="exact" w:val="371"/>
      </w:trPr>
      <w:tc>
        <w:tcPr>
          <w:tcW w:w="1550" w:type="dxa"/>
          <w:vMerge w:val="restart"/>
          <w:tcBorders>
            <w:bottom w:val="none" w:sz="0" w:space="0" w:color="000000"/>
          </w:tcBorders>
        </w:tcPr>
        <w:p w14:paraId="0D6E22E9" w14:textId="3B3FE1F7" w:rsidR="0026737C" w:rsidRPr="00485B0C" w:rsidRDefault="00B64D2E" w:rsidP="00B64D2E">
          <w:pPr>
            <w:spacing w:before="10"/>
            <w:jc w:val="center"/>
            <w:rPr>
              <w:rFonts w:ascii="Calibri Light" w:hAnsi="Calibri Light" w:cs="Calibri Light"/>
            </w:rPr>
          </w:pPr>
          <w:bookmarkStart w:id="0" w:name="_Hlk84868504"/>
          <w:r w:rsidRPr="00485B0C">
            <w:rPr>
              <w:rFonts w:ascii="Calibri Light" w:hAnsi="Calibri Light" w:cs="Calibri Light"/>
              <w:noProof/>
            </w:rPr>
            <w:drawing>
              <wp:anchor distT="0" distB="0" distL="114300" distR="114300" simplePos="0" relativeHeight="251657216" behindDoc="0" locked="0" layoutInCell="1" allowOverlap="1" wp14:anchorId="2C6A6214" wp14:editId="57E765B4">
                <wp:simplePos x="0" y="0"/>
                <wp:positionH relativeFrom="column">
                  <wp:posOffset>2153</wp:posOffset>
                </wp:positionH>
                <wp:positionV relativeFrom="paragraph">
                  <wp:posOffset>-92710</wp:posOffset>
                </wp:positionV>
                <wp:extent cx="623582" cy="623570"/>
                <wp:effectExtent l="0" t="0" r="0" b="0"/>
                <wp:wrapNone/>
                <wp:docPr id="1" name="pic"/>
                <wp:cNvGraphicFramePr/>
                <a:graphic xmlns:a="http://schemas.openxmlformats.org/drawingml/2006/main">
                  <a:graphicData uri="http://schemas.openxmlformats.org/drawingml/2006/picture">
                    <pic:pic xmlns:pic="http://schemas.openxmlformats.org/drawingml/2006/picture">
                      <pic:nvPicPr>
                        <pic:cNvPr id="1" name="pic"/>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623582" cy="623570"/>
                        </a:xfrm>
                        <a:prstGeom prst="rect">
                          <a:avLst/>
                        </a:prstGeom>
                      </pic:spPr>
                    </pic:pic>
                  </a:graphicData>
                </a:graphic>
                <wp14:sizeRelH relativeFrom="margin">
                  <wp14:pctWidth>0</wp14:pctWidth>
                </wp14:sizeRelH>
                <wp14:sizeRelV relativeFrom="margin">
                  <wp14:pctHeight>0</wp14:pctHeight>
                </wp14:sizeRelV>
              </wp:anchor>
            </w:drawing>
          </w:r>
        </w:p>
      </w:tc>
      <w:tc>
        <w:tcPr>
          <w:tcW w:w="9475" w:type="dxa"/>
          <w:tcBorders>
            <w:bottom w:val="single" w:sz="7" w:space="0" w:color="0C0E28"/>
          </w:tcBorders>
          <w:vAlign w:val="center"/>
        </w:tcPr>
        <w:p w14:paraId="553DF7D2" w14:textId="3453A3B3" w:rsidR="0026737C" w:rsidRPr="005C0456" w:rsidRDefault="00000000" w:rsidP="0026737C">
          <w:pPr>
            <w:ind w:right="5"/>
            <w:jc w:val="right"/>
            <w:rPr>
              <w:rFonts w:ascii="HYcysM" w:eastAsia="HYcysM" w:hAnsi="Calibri Light" w:cs="Calibri Light"/>
              <w:color w:val="0C0E28"/>
              <w:spacing w:val="-21"/>
              <w:sz w:val="15"/>
            </w:rPr>
          </w:pPr>
          <w:hyperlink r:id="rId2" w:history="1">
            <w:r w:rsidR="007E4B40" w:rsidRPr="000E269B">
              <w:rPr>
                <w:rStyle w:val="a5"/>
                <w:rFonts w:ascii="HYcysM" w:eastAsia="HYcysM" w:hAnsi="Calibri Light" w:cs="Calibri Light"/>
                <w:spacing w:val="-21"/>
                <w:sz w:val="15"/>
              </w:rPr>
              <w:t>www.youthcreatives</w:t>
            </w:r>
            <w:r w:rsidR="007E4B40" w:rsidRPr="000E269B">
              <w:rPr>
                <w:rStyle w:val="a5"/>
                <w:rFonts w:ascii="HYcysM" w:eastAsia="HYcysM" w:hAnsi="Calibri Light" w:cs="Calibri Light" w:hint="eastAsia"/>
                <w:spacing w:val="-21"/>
                <w:sz w:val="15"/>
              </w:rPr>
              <w:t>.org</w:t>
            </w:r>
          </w:hyperlink>
        </w:p>
      </w:tc>
    </w:tr>
    <w:tr w:rsidR="0026737C" w:rsidRPr="00485B0C" w14:paraId="079CFB89" w14:textId="77777777" w:rsidTr="006034BC">
      <w:trPr>
        <w:trHeight w:hRule="exact" w:val="560"/>
      </w:trPr>
      <w:tc>
        <w:tcPr>
          <w:tcW w:w="1550" w:type="dxa"/>
          <w:vMerge/>
          <w:tcBorders>
            <w:top w:val="none" w:sz="0" w:space="0" w:color="000000"/>
          </w:tcBorders>
        </w:tcPr>
        <w:p w14:paraId="04B298A8" w14:textId="77777777" w:rsidR="0026737C" w:rsidRPr="00485B0C" w:rsidRDefault="0026737C" w:rsidP="0026737C">
          <w:pPr>
            <w:rPr>
              <w:rFonts w:ascii="Calibri Light" w:hAnsi="Calibri Light" w:cs="Calibri Light"/>
            </w:rPr>
          </w:pPr>
        </w:p>
      </w:tc>
      <w:tc>
        <w:tcPr>
          <w:tcW w:w="9475" w:type="dxa"/>
          <w:tcBorders>
            <w:top w:val="single" w:sz="7" w:space="0" w:color="0C0E28"/>
          </w:tcBorders>
        </w:tcPr>
        <w:p w14:paraId="52970B65" w14:textId="77777777" w:rsidR="0026737C" w:rsidRPr="00485B0C" w:rsidRDefault="0026737C" w:rsidP="0026737C">
          <w:pPr>
            <w:rPr>
              <w:rFonts w:ascii="Calibri Light" w:hAnsi="Calibri Light" w:cs="Calibri Light"/>
            </w:rPr>
          </w:pPr>
        </w:p>
      </w:tc>
    </w:tr>
  </w:tbl>
  <w:bookmarkEnd w:id="0"/>
  <w:p w14:paraId="1B1FB591" w14:textId="1AC5D3C7" w:rsidR="002414C9" w:rsidRPr="002414C9" w:rsidRDefault="00000000" w:rsidP="006034BC">
    <w:pPr>
      <w:pStyle w:val="a3"/>
      <w:rPr>
        <w:rFonts w:ascii="Tahoma" w:hAnsi="Tahoma" w:cs="Tahoma"/>
        <w:b/>
        <w:bCs/>
        <w:color w:val="FF0000"/>
        <w:sz w:val="24"/>
        <w:szCs w:val="24"/>
      </w:rPr>
    </w:pPr>
    <w:sdt>
      <w:sdtPr>
        <w:rPr>
          <w:rFonts w:ascii="Tahoma" w:hAnsi="Tahoma"/>
          <w:b/>
          <w:bCs/>
          <w:color w:val="C00000"/>
          <w:spacing w:val="-4"/>
          <w:w w:val="65"/>
          <w:sz w:val="24"/>
          <w:szCs w:val="24"/>
        </w:rPr>
        <w:id w:val="1689489249"/>
        <w:docPartObj>
          <w:docPartGallery w:val="Watermarks"/>
          <w:docPartUnique/>
        </w:docPartObj>
      </w:sdtPr>
      <w:sdtContent>
        <w:r w:rsidR="000754F9">
          <w:rPr>
            <w:rFonts w:ascii="Tahoma" w:hAnsi="Tahoma"/>
            <w:b/>
            <w:bCs/>
            <w:noProof/>
            <w:color w:val="C00000"/>
            <w:spacing w:val="-4"/>
            <w:w w:val="65"/>
            <w:sz w:val="24"/>
            <w:szCs w:val="24"/>
          </w:rPr>
          <w:pict w14:anchorId="3D7EF5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o:spid="_x0000_s1025" type="#_x0000_t136" alt="" style="position:absolute;margin-left:0;margin-top:0;width:527.85pt;height:131.95pt;rotation:315;z-index:-25165824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CONFIDENTIAL"/>
              <w10:wrap anchorx="margin" anchory="margin"/>
            </v:shape>
          </w:pict>
        </w:r>
      </w:sdtContent>
    </w:sdt>
    <w:r w:rsidR="00E731EE">
      <w:rPr>
        <w:rFonts w:ascii="Tahoma" w:hAnsi="Tahoma"/>
        <w:b/>
        <w:bCs/>
        <w:color w:val="C00000"/>
        <w:spacing w:val="-4"/>
        <w:w w:val="65"/>
        <w:sz w:val="24"/>
        <w:szCs w:val="24"/>
      </w:rPr>
      <w:t xml:space="preserve">   </w:t>
    </w:r>
    <w:r w:rsidR="00E731EE" w:rsidRPr="00E165C3">
      <w:rPr>
        <w:rFonts w:ascii="Tahoma" w:hAnsi="Tahoma"/>
        <w:b/>
        <w:bCs/>
        <w:color w:val="C00000"/>
        <w:spacing w:val="-4"/>
        <w:w w:val="65"/>
        <w:sz w:val="24"/>
        <w:szCs w:val="24"/>
      </w:rPr>
      <w:t>ARTICLE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bordersDoNotSurroundHeader/>
  <w:bordersDoNotSurroundFooter/>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F6A"/>
    <w:rsid w:val="000204D2"/>
    <w:rsid w:val="00025ACE"/>
    <w:rsid w:val="00032237"/>
    <w:rsid w:val="00034283"/>
    <w:rsid w:val="00040491"/>
    <w:rsid w:val="00046105"/>
    <w:rsid w:val="000754F9"/>
    <w:rsid w:val="00096665"/>
    <w:rsid w:val="000B5CA1"/>
    <w:rsid w:val="000D64A7"/>
    <w:rsid w:val="000E0F55"/>
    <w:rsid w:val="0010552B"/>
    <w:rsid w:val="00132755"/>
    <w:rsid w:val="001530A9"/>
    <w:rsid w:val="00167346"/>
    <w:rsid w:val="0018111F"/>
    <w:rsid w:val="001908FF"/>
    <w:rsid w:val="001B6021"/>
    <w:rsid w:val="001C1083"/>
    <w:rsid w:val="001C1B62"/>
    <w:rsid w:val="001C5502"/>
    <w:rsid w:val="001D7BDC"/>
    <w:rsid w:val="001F4451"/>
    <w:rsid w:val="002204F0"/>
    <w:rsid w:val="00222AA0"/>
    <w:rsid w:val="00223D65"/>
    <w:rsid w:val="00226F9D"/>
    <w:rsid w:val="0023657D"/>
    <w:rsid w:val="002414C9"/>
    <w:rsid w:val="0026737C"/>
    <w:rsid w:val="00267FB7"/>
    <w:rsid w:val="00283216"/>
    <w:rsid w:val="002A1E04"/>
    <w:rsid w:val="002A5A1D"/>
    <w:rsid w:val="002A629C"/>
    <w:rsid w:val="002B5D75"/>
    <w:rsid w:val="002B5F3B"/>
    <w:rsid w:val="002D1D94"/>
    <w:rsid w:val="002D6B2A"/>
    <w:rsid w:val="002E6192"/>
    <w:rsid w:val="003526FC"/>
    <w:rsid w:val="00354D8C"/>
    <w:rsid w:val="003A54C8"/>
    <w:rsid w:val="003A54F2"/>
    <w:rsid w:val="003B12D6"/>
    <w:rsid w:val="003C62F5"/>
    <w:rsid w:val="003E0DF9"/>
    <w:rsid w:val="003F0397"/>
    <w:rsid w:val="003F5B91"/>
    <w:rsid w:val="003F721F"/>
    <w:rsid w:val="00440924"/>
    <w:rsid w:val="00443E18"/>
    <w:rsid w:val="00444B97"/>
    <w:rsid w:val="00452D51"/>
    <w:rsid w:val="004601D5"/>
    <w:rsid w:val="004611F3"/>
    <w:rsid w:val="004653EA"/>
    <w:rsid w:val="0047056A"/>
    <w:rsid w:val="00473CA0"/>
    <w:rsid w:val="0047602A"/>
    <w:rsid w:val="00485B0C"/>
    <w:rsid w:val="00486397"/>
    <w:rsid w:val="004907F4"/>
    <w:rsid w:val="00492536"/>
    <w:rsid w:val="00494215"/>
    <w:rsid w:val="00495CEA"/>
    <w:rsid w:val="004A2BFD"/>
    <w:rsid w:val="004C6BDB"/>
    <w:rsid w:val="005142F9"/>
    <w:rsid w:val="00517BAD"/>
    <w:rsid w:val="00520160"/>
    <w:rsid w:val="00556627"/>
    <w:rsid w:val="005823D3"/>
    <w:rsid w:val="00587039"/>
    <w:rsid w:val="005C0456"/>
    <w:rsid w:val="005D3566"/>
    <w:rsid w:val="005F4C16"/>
    <w:rsid w:val="00600F78"/>
    <w:rsid w:val="00602A0B"/>
    <w:rsid w:val="006034BC"/>
    <w:rsid w:val="00623940"/>
    <w:rsid w:val="00626EB3"/>
    <w:rsid w:val="00633E52"/>
    <w:rsid w:val="006350C1"/>
    <w:rsid w:val="00640DBB"/>
    <w:rsid w:val="0064418F"/>
    <w:rsid w:val="00647148"/>
    <w:rsid w:val="006611BB"/>
    <w:rsid w:val="00680500"/>
    <w:rsid w:val="00687FD8"/>
    <w:rsid w:val="006A0B39"/>
    <w:rsid w:val="006C0358"/>
    <w:rsid w:val="006D2189"/>
    <w:rsid w:val="0070539E"/>
    <w:rsid w:val="00706E5C"/>
    <w:rsid w:val="00711C3B"/>
    <w:rsid w:val="0071530C"/>
    <w:rsid w:val="007169C5"/>
    <w:rsid w:val="0073171A"/>
    <w:rsid w:val="00740621"/>
    <w:rsid w:val="00747F6A"/>
    <w:rsid w:val="007668B3"/>
    <w:rsid w:val="007775A1"/>
    <w:rsid w:val="0078064A"/>
    <w:rsid w:val="007A3E73"/>
    <w:rsid w:val="007B6745"/>
    <w:rsid w:val="007E43B5"/>
    <w:rsid w:val="007E4B40"/>
    <w:rsid w:val="007E6B25"/>
    <w:rsid w:val="00816B00"/>
    <w:rsid w:val="008265A6"/>
    <w:rsid w:val="008309BD"/>
    <w:rsid w:val="008331CD"/>
    <w:rsid w:val="008733F4"/>
    <w:rsid w:val="00873A13"/>
    <w:rsid w:val="00877B14"/>
    <w:rsid w:val="008A7364"/>
    <w:rsid w:val="008B04BF"/>
    <w:rsid w:val="008D43C7"/>
    <w:rsid w:val="00943C15"/>
    <w:rsid w:val="00957D88"/>
    <w:rsid w:val="009731C4"/>
    <w:rsid w:val="00980A7E"/>
    <w:rsid w:val="009810CA"/>
    <w:rsid w:val="00991B12"/>
    <w:rsid w:val="009952C1"/>
    <w:rsid w:val="009A4E2A"/>
    <w:rsid w:val="009B48C6"/>
    <w:rsid w:val="009E1883"/>
    <w:rsid w:val="00A336B8"/>
    <w:rsid w:val="00A50054"/>
    <w:rsid w:val="00A5407A"/>
    <w:rsid w:val="00A6223F"/>
    <w:rsid w:val="00A63E1E"/>
    <w:rsid w:val="00AA56AA"/>
    <w:rsid w:val="00AA6044"/>
    <w:rsid w:val="00AB0F4A"/>
    <w:rsid w:val="00AB2585"/>
    <w:rsid w:val="00AC02AE"/>
    <w:rsid w:val="00AE6B05"/>
    <w:rsid w:val="00B22EB2"/>
    <w:rsid w:val="00B2424A"/>
    <w:rsid w:val="00B36B5D"/>
    <w:rsid w:val="00B42648"/>
    <w:rsid w:val="00B44A1F"/>
    <w:rsid w:val="00B64D2E"/>
    <w:rsid w:val="00B74D7C"/>
    <w:rsid w:val="00B86C6D"/>
    <w:rsid w:val="00B930BB"/>
    <w:rsid w:val="00B96BDA"/>
    <w:rsid w:val="00BC4860"/>
    <w:rsid w:val="00BD0A3D"/>
    <w:rsid w:val="00BE3C9F"/>
    <w:rsid w:val="00BF0C32"/>
    <w:rsid w:val="00C00647"/>
    <w:rsid w:val="00C014A7"/>
    <w:rsid w:val="00C0165B"/>
    <w:rsid w:val="00C103E2"/>
    <w:rsid w:val="00C264CE"/>
    <w:rsid w:val="00C3444C"/>
    <w:rsid w:val="00C43C25"/>
    <w:rsid w:val="00C65AB8"/>
    <w:rsid w:val="00C86BAD"/>
    <w:rsid w:val="00C9431C"/>
    <w:rsid w:val="00CA60AD"/>
    <w:rsid w:val="00CC4AE5"/>
    <w:rsid w:val="00CC75E0"/>
    <w:rsid w:val="00CD7BF1"/>
    <w:rsid w:val="00CE1903"/>
    <w:rsid w:val="00CE7862"/>
    <w:rsid w:val="00CF0ED0"/>
    <w:rsid w:val="00CF1E6E"/>
    <w:rsid w:val="00D13B93"/>
    <w:rsid w:val="00D22B60"/>
    <w:rsid w:val="00D245CF"/>
    <w:rsid w:val="00D24F16"/>
    <w:rsid w:val="00D3319F"/>
    <w:rsid w:val="00D423A8"/>
    <w:rsid w:val="00D45757"/>
    <w:rsid w:val="00D628ED"/>
    <w:rsid w:val="00D64E7C"/>
    <w:rsid w:val="00D9263F"/>
    <w:rsid w:val="00DA5C31"/>
    <w:rsid w:val="00DA746D"/>
    <w:rsid w:val="00DB1434"/>
    <w:rsid w:val="00DB68C8"/>
    <w:rsid w:val="00DC1371"/>
    <w:rsid w:val="00DD3779"/>
    <w:rsid w:val="00DF628D"/>
    <w:rsid w:val="00DF69B7"/>
    <w:rsid w:val="00DF7B6E"/>
    <w:rsid w:val="00E235E3"/>
    <w:rsid w:val="00E316B5"/>
    <w:rsid w:val="00E63BE5"/>
    <w:rsid w:val="00E731EE"/>
    <w:rsid w:val="00E957AA"/>
    <w:rsid w:val="00E97F67"/>
    <w:rsid w:val="00ED7663"/>
    <w:rsid w:val="00F012DF"/>
    <w:rsid w:val="00F0678B"/>
    <w:rsid w:val="00F16EA3"/>
    <w:rsid w:val="00F2431E"/>
    <w:rsid w:val="00F32AE6"/>
    <w:rsid w:val="00F3327C"/>
    <w:rsid w:val="00F44938"/>
    <w:rsid w:val="00F610B8"/>
    <w:rsid w:val="00F61423"/>
    <w:rsid w:val="00F96886"/>
    <w:rsid w:val="00FA7838"/>
    <w:rsid w:val="00FD3E8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9CDAC"/>
  <w15:docId w15:val="{0FCF3194-2948-45C6-AACB-6DF132022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73A13"/>
    <w:pPr>
      <w:tabs>
        <w:tab w:val="center" w:pos="4680"/>
        <w:tab w:val="right" w:pos="9360"/>
      </w:tabs>
    </w:pPr>
  </w:style>
  <w:style w:type="character" w:customStyle="1" w:styleId="Char">
    <w:name w:val="머리글 Char"/>
    <w:basedOn w:val="a0"/>
    <w:link w:val="a3"/>
    <w:uiPriority w:val="99"/>
    <w:rsid w:val="00873A13"/>
  </w:style>
  <w:style w:type="paragraph" w:styleId="a4">
    <w:name w:val="footer"/>
    <w:basedOn w:val="a"/>
    <w:link w:val="Char0"/>
    <w:uiPriority w:val="99"/>
    <w:unhideWhenUsed/>
    <w:rsid w:val="00873A13"/>
    <w:pPr>
      <w:tabs>
        <w:tab w:val="center" w:pos="4680"/>
        <w:tab w:val="right" w:pos="9360"/>
      </w:tabs>
    </w:pPr>
  </w:style>
  <w:style w:type="character" w:customStyle="1" w:styleId="Char0">
    <w:name w:val="바닥글 Char"/>
    <w:basedOn w:val="a0"/>
    <w:link w:val="a4"/>
    <w:uiPriority w:val="99"/>
    <w:rsid w:val="00873A13"/>
  </w:style>
  <w:style w:type="paragraph" w:customStyle="1" w:styleId="Normal1">
    <w:name w:val="Normal1"/>
    <w:rsid w:val="00494215"/>
    <w:pPr>
      <w:spacing w:after="160" w:line="259" w:lineRule="auto"/>
    </w:pPr>
    <w:rPr>
      <w:rFonts w:ascii="Calibri" w:eastAsia="Calibri" w:hAnsi="Calibri" w:cs="Calibri"/>
      <w:lang w:eastAsia="ko-KR"/>
    </w:rPr>
  </w:style>
  <w:style w:type="character" w:styleId="a5">
    <w:name w:val="Hyperlink"/>
    <w:basedOn w:val="a0"/>
    <w:uiPriority w:val="99"/>
    <w:unhideWhenUsed/>
    <w:rsid w:val="009810CA"/>
    <w:rPr>
      <w:color w:val="0563C1" w:themeColor="hyperlink"/>
      <w:u w:val="single"/>
    </w:rPr>
  </w:style>
  <w:style w:type="character" w:styleId="a6">
    <w:name w:val="Unresolved Mention"/>
    <w:basedOn w:val="a0"/>
    <w:uiPriority w:val="99"/>
    <w:semiHidden/>
    <w:unhideWhenUsed/>
    <w:rsid w:val="009810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433485">
      <w:bodyDiv w:val="1"/>
      <w:marLeft w:val="0"/>
      <w:marRight w:val="0"/>
      <w:marTop w:val="0"/>
      <w:marBottom w:val="0"/>
      <w:divBdr>
        <w:top w:val="none" w:sz="0" w:space="0" w:color="auto"/>
        <w:left w:val="none" w:sz="0" w:space="0" w:color="auto"/>
        <w:bottom w:val="none" w:sz="0" w:space="0" w:color="auto"/>
        <w:right w:val="none" w:sz="0" w:space="0" w:color="auto"/>
      </w:divBdr>
    </w:div>
    <w:div w:id="145559250">
      <w:bodyDiv w:val="1"/>
      <w:marLeft w:val="0"/>
      <w:marRight w:val="0"/>
      <w:marTop w:val="0"/>
      <w:marBottom w:val="0"/>
      <w:divBdr>
        <w:top w:val="none" w:sz="0" w:space="0" w:color="auto"/>
        <w:left w:val="none" w:sz="0" w:space="0" w:color="auto"/>
        <w:bottom w:val="none" w:sz="0" w:space="0" w:color="auto"/>
        <w:right w:val="none" w:sz="0" w:space="0" w:color="auto"/>
      </w:divBdr>
    </w:div>
    <w:div w:id="871962902">
      <w:bodyDiv w:val="1"/>
      <w:marLeft w:val="0"/>
      <w:marRight w:val="0"/>
      <w:marTop w:val="0"/>
      <w:marBottom w:val="0"/>
      <w:divBdr>
        <w:top w:val="none" w:sz="0" w:space="0" w:color="auto"/>
        <w:left w:val="none" w:sz="0" w:space="0" w:color="auto"/>
        <w:bottom w:val="none" w:sz="0" w:space="0" w:color="auto"/>
        <w:right w:val="none" w:sz="0" w:space="0" w:color="auto"/>
      </w:divBdr>
    </w:div>
    <w:div w:id="13390457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drId2" Type="http://schemas.openxmlformats.org/wordprocessingml/2006/fontTable" Target="fontTable0.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youthcreatives.org"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57D109-3C58-464E-AA9E-BA5A9838CD8A}">
  <ds:schemaRefs>
    <ds:schemaRef ds:uri="http://schemas.openxmlformats.org/officeDocument/2006/bibliography"/>
  </ds:schemaRefs>
</ds:datastoreItem>
</file>

<file path=docMetadata/LabelInfo.xml><?xml version="1.0" encoding="utf-8"?>
<clbl:labelList xmlns:clbl="http://schemas.microsoft.com/office/2020/mipLabelMetadata">
  <clbl:label id="{7cf48d45-3ddb-4389-a9c1-c115526eb52e}" enabled="0" method="" siteId="{7cf48d45-3ddb-4389-a9c1-c115526eb52e}"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2</Pages>
  <Words>777</Words>
  <Characters>4435</Characters>
  <Application>Microsoft Office Word</Application>
  <DocSecurity>0</DocSecurity>
  <Lines>36</Lines>
  <Paragraphs>10</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5202</CharactersWithSpaces>
  <SharedDoc>false</SharedDoc>
  <HLinks>
    <vt:vector size="6" baseType="variant">
      <vt:variant>
        <vt:i4>2293812</vt:i4>
      </vt:variant>
      <vt:variant>
        <vt:i4>0</vt:i4>
      </vt:variant>
      <vt:variant>
        <vt:i4>0</vt:i4>
      </vt:variant>
      <vt:variant>
        <vt:i4>5</vt:i4>
      </vt:variant>
      <vt:variant>
        <vt:lpwstr>http://www.youthcreatives.org/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park</dc:creator>
  <cp:lastModifiedBy>Kang,  Donghwa</cp:lastModifiedBy>
  <cp:revision>3</cp:revision>
  <cp:lastPrinted>2021-10-12T10:25:00Z</cp:lastPrinted>
  <dcterms:created xsi:type="dcterms:W3CDTF">2022-10-03T01:31:00Z</dcterms:created>
  <dcterms:modified xsi:type="dcterms:W3CDTF">2022-10-12T01:46:00Z</dcterms:modified>
</cp:coreProperties>
</file>