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B5" w:rsidRPr="00A132B5" w:rsidRDefault="00A132B5" w:rsidP="00A13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Hapax legomena</w:t>
      </w: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 A.S.</w:t>
      </w:r>
      <w:r w:rsidRPr="00A13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Pushkin, B.L.</w:t>
      </w:r>
      <w:r w:rsidRPr="00A13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Pasternak, A.A.</w:t>
      </w:r>
      <w:r w:rsidRPr="00A13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Ahmatov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I.A.</w:t>
      </w:r>
      <w:r w:rsidR="00350E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Brodsky's verses</w:t>
      </w:r>
    </w:p>
    <w:p w:rsidR="00A132B5" w:rsidRPr="00A132B5" w:rsidRDefault="00A132B5" w:rsidP="00A13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132B5" w:rsidRPr="003E17DF" w:rsidRDefault="00A132B5" w:rsidP="00A132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E17DF">
        <w:rPr>
          <w:rFonts w:ascii="Times New Roman" w:hAnsi="Times New Roman" w:cs="Times New Roman"/>
          <w:sz w:val="20"/>
          <w:szCs w:val="20"/>
          <w:lang w:val="en-US"/>
        </w:rPr>
        <w:t>Yuri N. Klimov</w:t>
      </w:r>
    </w:p>
    <w:p w:rsidR="00A132B5" w:rsidRPr="003E17DF" w:rsidRDefault="00A132B5" w:rsidP="00A132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3E17DF">
        <w:rPr>
          <w:rFonts w:ascii="Times New Roman" w:hAnsi="Times New Roman" w:cs="Times New Roman"/>
          <w:sz w:val="20"/>
          <w:szCs w:val="20"/>
          <w:lang w:val="en-US"/>
        </w:rPr>
        <w:t>Moscow, Russia</w:t>
      </w:r>
    </w:p>
    <w:p w:rsidR="00A132B5" w:rsidRDefault="00A132B5" w:rsidP="00A132B5">
      <w:pPr>
        <w:spacing w:after="0" w:line="240" w:lineRule="auto"/>
        <w:jc w:val="center"/>
        <w:rPr>
          <w:lang w:val="en-US"/>
        </w:rPr>
      </w:pPr>
      <w:r w:rsidRPr="003E17DF">
        <w:rPr>
          <w:rFonts w:ascii="Times New Roman" w:hAnsi="Times New Roman" w:cs="Times New Roman"/>
          <w:sz w:val="20"/>
          <w:szCs w:val="20"/>
          <w:lang w:val="en-US"/>
        </w:rPr>
        <w:t xml:space="preserve">E-mail: Yuri </w:t>
      </w:r>
      <w:hyperlink r:id="rId8" w:history="1">
        <w:r w:rsidRPr="003E17DF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klimov29@mail.ru</w:t>
        </w:r>
      </w:hyperlink>
    </w:p>
    <w:p w:rsidR="00A132B5" w:rsidRDefault="00A132B5" w:rsidP="00A132B5">
      <w:pPr>
        <w:spacing w:after="0" w:line="240" w:lineRule="auto"/>
        <w:jc w:val="center"/>
        <w:rPr>
          <w:lang w:val="en-US"/>
        </w:rPr>
      </w:pPr>
    </w:p>
    <w:p w:rsidR="00A132B5" w:rsidRPr="00C92258" w:rsidRDefault="00A132B5" w:rsidP="00A132B5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  <w:lang w:val="en-US"/>
        </w:rPr>
      </w:pPr>
      <w:r w:rsidRPr="00C92258">
        <w:rPr>
          <w:rFonts w:ascii="Arial CYR" w:hAnsi="Arial CYR" w:cs="Arial CYR"/>
          <w:sz w:val="16"/>
          <w:szCs w:val="16"/>
          <w:lang w:val="en-US"/>
        </w:rPr>
        <w:t>________________________________________________________________________________________________________</w:t>
      </w:r>
    </w:p>
    <w:p w:rsidR="00A10007" w:rsidRPr="0063174C" w:rsidRDefault="00A132B5" w:rsidP="00A1000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A4B95">
        <w:rPr>
          <w:rFonts w:ascii="Times New Roman" w:hAnsi="Times New Roman" w:cs="Times New Roman"/>
          <w:b/>
          <w:sz w:val="16"/>
          <w:szCs w:val="16"/>
          <w:lang w:val="en-US"/>
        </w:rPr>
        <w:t>Abstracts</w:t>
      </w:r>
      <w:r w:rsidRPr="00A132B5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 w:rsidRPr="00A132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Distinction of volumes of dictionaries and texts on</w:t>
      </w:r>
      <w:r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 w:rsidR="00A10007">
        <w:rPr>
          <w:rFonts w:ascii="Times New Roman" w:hAnsi="Times New Roman" w:cs="Times New Roman"/>
          <w:i/>
          <w:iCs/>
          <w:sz w:val="16"/>
          <w:szCs w:val="16"/>
          <w:lang w:val="en-US"/>
        </w:rPr>
        <w:t>h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apax legomena in A.S</w:t>
      </w:r>
      <w:r w:rsidRPr="00A132B5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.Pushkin, B.L</w:t>
      </w:r>
      <w:r w:rsidRPr="00A132B5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.Pasternak, A.A.</w:t>
      </w:r>
      <w:r w:rsidRPr="00A132B5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Ahmatov</w:t>
      </w:r>
      <w:r>
        <w:rPr>
          <w:rFonts w:ascii="Times New Roman" w:hAnsi="Times New Roman" w:cs="Times New Roman"/>
          <w:i/>
          <w:iCs/>
          <w:sz w:val="16"/>
          <w:szCs w:val="16"/>
        </w:rPr>
        <w:t>а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and I.A</w:t>
      </w:r>
      <w:r w:rsidRPr="00A132B5"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.Brodsky's poetic products</w:t>
      </w:r>
      <w:r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is shown. And volumes of dictionaries exceed volumes of texts from</w:t>
      </w:r>
      <w:r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3</w:t>
      </w:r>
      <w:r w:rsidR="00350EC7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05 (I.A.Brodsky verses 1957 - till winter of 1963)</w:t>
      </w:r>
      <w:r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up to</w:t>
      </w:r>
      <w:r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1</w:t>
      </w:r>
      <w:r w:rsidR="00350EC7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07</w:t>
      </w:r>
      <w:r>
        <w:rPr>
          <w:rFonts w:ascii="Times New Roman CYR" w:hAnsi="Times New Roman CYR" w:cs="Times New Roman CYR"/>
          <w:i/>
          <w:iCs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times</w:t>
      </w:r>
      <w:r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(A.A.Ahmatova "Plantain")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. It is necessary to note, that</w:t>
      </w:r>
      <w:r>
        <w:rPr>
          <w:rFonts w:ascii="Times New Roman CYR" w:hAnsi="Times New Roman CYR" w:cs="Times New Roman CYR"/>
          <w:i/>
          <w:i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 xml:space="preserve">verses 1957 - till winter of 1963. I.A.Brodsky under the relation of volume of the dictionary to volume of the text </w:t>
      </w:r>
      <w:r w:rsidR="00350EC7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exceeds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 xml:space="preserve"> all investigated poetic products. It concerns and to a poem </w:t>
      </w:r>
      <w:r w:rsidR="000C3DB9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«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Т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he Fairy tale on tsar Saltan» A.S.</w:t>
      </w:r>
      <w:r w:rsidRPr="00A132B5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Pushkin that confirms I.A.Brodsky and A.S.</w:t>
      </w:r>
      <w:r w:rsidRPr="00A132B5"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val="en-US"/>
        </w:rPr>
        <w:t>Pushkin's genius that is marked in our early works.</w:t>
      </w:r>
      <w:r w:rsidR="00BD4064" w:rsidRPr="00BD40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Under the relation of volume of the dictionary to volume of the text it is possible to reveal similarity of poetic language of the investigated poets: A.S. Pushkin - I.A. Brodsky,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A.A. Ahmatova -</w:t>
      </w:r>
      <w:r w:rsidR="00BD4064" w:rsidRPr="00BD4064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A.S. Pushkin,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A.A. Ahmatova -</w:t>
      </w:r>
      <w:r w:rsidR="00BD4064" w:rsidRPr="00BD4064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A.S Pushkin - I.A. Brodsky, A.S. Pushkin -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A.A. Ahmatova, B.L. Pasternak -</w:t>
      </w:r>
      <w:r w:rsidR="00BD4064" w:rsidRPr="00BD4064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A.S. Pushkin,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B.L. Pasternak - A.A. Ahmatova -</w:t>
      </w:r>
      <w:r w:rsidR="00BD4064" w:rsidRPr="00BD4064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A.S. Pushkin,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B.L. Pasternak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- A.A. Ahmatova</w:t>
      </w:r>
      <w:r w:rsidR="00BD4064" w:rsidRPr="00BD4064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and</w:t>
      </w:r>
      <w:r w:rsidR="00BD4064" w:rsidRPr="00BD4064">
        <w:rPr>
          <w:rFonts w:ascii="Times New Roman CYR" w:hAnsi="Times New Roman CYR" w:cs="Times New Roman CYR"/>
          <w:i/>
          <w:sz w:val="16"/>
          <w:szCs w:val="16"/>
          <w:lang w:val="en-US"/>
        </w:rPr>
        <w:t xml:space="preserve"> </w:t>
      </w:r>
      <w:r w:rsidR="00BD4064" w:rsidRPr="00BD4064">
        <w:rPr>
          <w:rFonts w:ascii="Times New Roman" w:hAnsi="Times New Roman" w:cs="Times New Roman"/>
          <w:i/>
          <w:sz w:val="16"/>
          <w:szCs w:val="16"/>
          <w:lang w:val="en-US"/>
        </w:rPr>
        <w:t>A.A. Ahmatova - B.L. Pasternak</w:t>
      </w:r>
      <w:r w:rsidR="00A10007">
        <w:rPr>
          <w:rFonts w:ascii="Times New Roman" w:hAnsi="Times New Roman" w:cs="Times New Roman"/>
          <w:i/>
          <w:sz w:val="16"/>
          <w:szCs w:val="16"/>
          <w:lang w:val="en-US"/>
        </w:rPr>
        <w:t>.</w:t>
      </w:r>
      <w:r w:rsidR="0063174C" w:rsidRPr="0063174C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 </w:t>
      </w:r>
      <w:r w:rsidR="00A10007" w:rsidRPr="00A1000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The riches of the dictionary of poems of A.S.Pushkin "The Fairy tale on tsar Saltan" and "</w:t>
      </w:r>
      <w:r w:rsidR="00A10007" w:rsidRPr="00A10007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 xml:space="preserve">Ruslan </w:t>
      </w:r>
      <w:r w:rsidR="00A10007" w:rsidRPr="00A1000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 xml:space="preserve">and Lyudmila" are higher than collections of verses of B.L. Pasternak, A.A.Ahmatova and </w:t>
      </w:r>
      <w:r w:rsidR="00A10007" w:rsidRPr="00A10007">
        <w:rPr>
          <w:rFonts w:ascii="Times New Roman CYR" w:hAnsi="Times New Roman CYR" w:cs="Times New Roman CYR"/>
          <w:i/>
          <w:color w:val="000000"/>
          <w:sz w:val="16"/>
          <w:szCs w:val="16"/>
          <w:lang w:val="en-US"/>
        </w:rPr>
        <w:t>\I.</w:t>
      </w:r>
      <w:r w:rsidR="00A10007" w:rsidRPr="00A10007">
        <w:rPr>
          <w:rFonts w:ascii="Times New Roman CYR" w:hAnsi="Times New Roman CYR" w:cs="Times New Roman CYR"/>
          <w:i/>
          <w:color w:val="000000"/>
          <w:sz w:val="16"/>
          <w:szCs w:val="16"/>
        </w:rPr>
        <w:t>А</w:t>
      </w:r>
      <w:r w:rsidR="00A10007" w:rsidRPr="00A10007">
        <w:rPr>
          <w:rFonts w:ascii="Times New Roman" w:hAnsi="Times New Roman" w:cs="Times New Roman"/>
          <w:i/>
          <w:color w:val="000000"/>
          <w:sz w:val="16"/>
          <w:szCs w:val="16"/>
          <w:lang w:val="en-US"/>
        </w:rPr>
        <w:t>. Brodsky. It concerns and to A.A. Ahmatova's poem "At the most dark blue sea" in comparison with collections of verses of A.A. Ahmatova and B.L. Pasternak.</w:t>
      </w:r>
    </w:p>
    <w:p w:rsidR="00A132B5" w:rsidRPr="00C92258" w:rsidRDefault="00A132B5" w:rsidP="00A1000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Key words: volume of the dictionary, volume of the text, the attitude(relation) of volume of the dictionary to volume of the text, A.S.Pushkin, B.L.Pasternak, A.A.Ahmatova, I.A.Brodsky, Russian poetry,</w:t>
      </w:r>
    </w:p>
    <w:p w:rsidR="00A132B5" w:rsidRPr="00C92258" w:rsidRDefault="00A132B5" w:rsidP="00A132B5">
      <w:pPr>
        <w:spacing w:after="0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</w:p>
    <w:p w:rsidR="00A132B5" w:rsidRPr="00A132B5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The purpose of research </w:t>
      </w:r>
      <w:r w:rsidR="00AE446F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3F7A81">
        <w:rPr>
          <w:rFonts w:ascii="Times New Roman" w:hAnsi="Times New Roman" w:cs="Times New Roman"/>
          <w:sz w:val="20"/>
          <w:szCs w:val="20"/>
          <w:lang w:val="en-US"/>
        </w:rPr>
        <w:t xml:space="preserve"> definition of quantity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and properties of disposable words </w:t>
      </w:r>
      <w:r w:rsidR="00AE446F"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E446F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A132B5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Pr="00A132B5">
        <w:rPr>
          <w:rFonts w:ascii="Times New Roman" w:hAnsi="Times New Roman" w:cs="Times New Roman"/>
          <w:i/>
          <w:iCs/>
          <w:sz w:val="20"/>
          <w:szCs w:val="20"/>
          <w:lang w:val="en-US"/>
        </w:rPr>
        <w:t>hapax legomena</w:t>
      </w:r>
      <w:r w:rsidRPr="00A132B5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in A.S.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Pushkin</w:t>
      </w:r>
      <w:r w:rsidR="003F7A81">
        <w:rPr>
          <w:rFonts w:ascii="Times New Roman" w:hAnsi="Times New Roman" w:cs="Times New Roman"/>
          <w:sz w:val="20"/>
          <w:szCs w:val="20"/>
          <w:lang w:val="en-US"/>
        </w:rPr>
        <w:t>, B.L. Pasternak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>, A.A. Ahmatov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025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AE44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I.A. Brodsky's verses for definition of riches of the dictionary and the text and </w:t>
      </w:r>
      <w:r w:rsidR="003F7A81">
        <w:rPr>
          <w:rFonts w:ascii="Times New Roman" w:hAnsi="Times New Roman" w:cs="Times New Roman"/>
          <w:sz w:val="20"/>
          <w:szCs w:val="20"/>
          <w:lang w:val="en-US"/>
        </w:rPr>
        <w:t>revealing of conducting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poets.</w:t>
      </w:r>
    </w:p>
    <w:p w:rsidR="00A132B5" w:rsidRPr="00A132B5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Data </w:t>
      </w:r>
      <w:r>
        <w:rPr>
          <w:rFonts w:ascii="Times New Roman" w:hAnsi="Times New Roman" w:cs="Times New Roman"/>
          <w:sz w:val="20"/>
          <w:szCs w:val="20"/>
          <w:lang w:val="en-US"/>
        </w:rPr>
        <w:t>acquisition is lead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by a technique [1], and their processing under program </w:t>
      </w:r>
      <w:r w:rsidRPr="00A132B5">
        <w:rPr>
          <w:rFonts w:ascii="Times New Roman CYR" w:hAnsi="Times New Roman CYR" w:cs="Times New Roman CYR"/>
          <w:sz w:val="20"/>
          <w:szCs w:val="20"/>
          <w:lang w:val="en-US"/>
        </w:rPr>
        <w:t>Ехсеl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132B5" w:rsidRPr="00A132B5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  <w:lang w:val="en-US"/>
        </w:rPr>
      </w:pPr>
      <w:r w:rsidRPr="00A132B5">
        <w:rPr>
          <w:rFonts w:ascii="Times New Roman" w:hAnsi="Times New Roman" w:cs="Times New Roman"/>
          <w:sz w:val="20"/>
          <w:szCs w:val="20"/>
          <w:lang w:val="en-US"/>
        </w:rPr>
        <w:t>The received results are resulted in tab. 1.</w:t>
      </w:r>
    </w:p>
    <w:p w:rsidR="00A132B5" w:rsidRPr="00A132B5" w:rsidRDefault="00A132B5" w:rsidP="00A132B5">
      <w:pPr>
        <w:autoSpaceDE w:val="0"/>
        <w:autoSpaceDN w:val="0"/>
        <w:adjustRightInd w:val="0"/>
        <w:spacing w:after="0"/>
        <w:ind w:left="7788" w:firstLine="708"/>
        <w:rPr>
          <w:rFonts w:ascii="Times New Roman CYR" w:hAnsi="Times New Roman CYR" w:cs="Times New Roman CYR"/>
          <w:b/>
          <w:bCs/>
          <w:sz w:val="20"/>
          <w:szCs w:val="20"/>
          <w:lang w:val="en-US"/>
        </w:rPr>
      </w:pPr>
      <w:r w:rsidRPr="00A132B5">
        <w:rPr>
          <w:rFonts w:ascii="Times New Roman" w:hAnsi="Times New Roman" w:cs="Times New Roman"/>
          <w:sz w:val="20"/>
          <w:szCs w:val="20"/>
          <w:lang w:val="en-US"/>
        </w:rPr>
        <w:t>Table 1</w:t>
      </w:r>
    </w:p>
    <w:tbl>
      <w:tblPr>
        <w:tblpPr w:leftFromText="180" w:rightFromText="180" w:vertAnchor="text" w:horzAnchor="margin" w:tblpXSpec="center" w:tblpY="571"/>
        <w:tblW w:w="10631" w:type="dxa"/>
        <w:tblLayout w:type="fixed"/>
        <w:tblLook w:val="0000"/>
      </w:tblPr>
      <w:tblGrid>
        <w:gridCol w:w="424"/>
        <w:gridCol w:w="2694"/>
        <w:gridCol w:w="992"/>
        <w:gridCol w:w="992"/>
        <w:gridCol w:w="418"/>
        <w:gridCol w:w="3195"/>
        <w:gridCol w:w="916"/>
        <w:gridCol w:w="1000"/>
      </w:tblGrid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3F7A81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 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A132B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(F=1)/V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A132B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(F=1)/N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3F7A81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 name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A132B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(F=1)/V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A132B5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(F=1)/N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1813-1817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0.6972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0.2761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Verses of differen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 years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" 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5097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1817-1820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3841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«Anno Domini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8090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4355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1820-1824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2978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"Evening"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7959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4638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1823-1826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7458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3536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"Plantain"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8597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1827-1830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3910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"Flight of time"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3484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1831-1834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7464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3468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"The Poem without the hero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8327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4932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verses 1835-1836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5027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hmatova a verse "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By the all ground»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7111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a poem "The Bakhchisarai fountain"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5133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"Requiem"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5730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a poem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Ruslan</w:t>
            </w:r>
            <w:r w:rsidRPr="00A132B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and Lyudmila"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3258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"The Seventh book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»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7962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4154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A.S.Pushkin a poem "The Fairy tale on tsar Saltan"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2350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"Reed"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5435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a poem "Lieutenant Schmidt"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5470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a verse "At the most dark blue sea"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8164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5125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asternak "By early trains"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5469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re precise"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7560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4069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a poem "1905"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8804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5919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1957-till winter of 1963.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2221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"Themes and variations"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5084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rses from winter 1963 till 1964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7197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2856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"Rebirth"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4860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1964 - 1968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2868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High illness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6034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of 1968-1972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7593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3205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"When will clear up"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5137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1973 - 1981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7537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3461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"Initial is time"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8620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6113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of 1981-1992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7703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3572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"Atop of barriers"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8580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5231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1993 - &lt;1990th&gt;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7873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3880</w:t>
            </w:r>
          </w:p>
        </w:tc>
      </w:tr>
      <w:tr w:rsidR="0030253A" w:rsidRPr="00A132B5" w:rsidTr="0030253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"The Sister - my life"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9843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5779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0253A" w:rsidRPr="00A132B5" w:rsidRDefault="0030253A" w:rsidP="0030253A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A132B5" w:rsidRPr="00A132B5" w:rsidRDefault="00A132B5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A132B5">
        <w:rPr>
          <w:rFonts w:ascii="Times New Roman" w:hAnsi="Times New Roman" w:cs="Times New Roman"/>
          <w:sz w:val="20"/>
          <w:szCs w:val="20"/>
          <w:lang w:val="en-US"/>
        </w:rPr>
        <w:t>Volumes of dictionaries</w:t>
      </w:r>
      <w:r w:rsidR="0063174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N</w:t>
      </w:r>
      <w:r w:rsidRPr="00A132B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(F=1)/V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and texts</w:t>
      </w:r>
      <w:r w:rsidR="0063174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 N</w:t>
      </w:r>
      <w:r w:rsidRPr="00A132B5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(F=1)/N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A.S. </w:t>
      </w:r>
      <w:r>
        <w:rPr>
          <w:rFonts w:ascii="Times New Roman" w:hAnsi="Times New Roman" w:cs="Times New Roman"/>
          <w:sz w:val="20"/>
          <w:szCs w:val="20"/>
          <w:lang w:val="en-US"/>
        </w:rPr>
        <w:t>Pushkin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, B.L.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Pasternak, </w:t>
      </w:r>
      <w:r w:rsidR="00101DD0" w:rsidRPr="00101D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A.A.</w:t>
      </w:r>
      <w:r w:rsidR="003F7A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01DD0" w:rsidRPr="00101D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Ahmatov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="00101DD0" w:rsidRPr="00101D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32B5">
        <w:rPr>
          <w:rFonts w:ascii="Times New Roman" w:hAnsi="Times New Roman" w:cs="Times New Roman"/>
          <w:sz w:val="20"/>
          <w:szCs w:val="20"/>
          <w:lang w:val="en-US"/>
        </w:rPr>
        <w:t xml:space="preserve"> I.A. Brodsky's products</w:t>
      </w:r>
    </w:p>
    <w:p w:rsidR="00A132B5" w:rsidRPr="00A132B5" w:rsidRDefault="00A132B5" w:rsidP="00A100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</w:pP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So, on volume of the dictionary of poems and A.S.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Pushkin's poems 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1835 - 1836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8313), a poem </w:t>
      </w:r>
      <w:r w:rsidR="00101DD0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Bakhchisarai fountain"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8073), verses </w:t>
      </w:r>
      <w:r w:rsidR="00101DD0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of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1817 - 1820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7752), 1827 - 1830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7717), 1831 - 1834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7464), 1823 - 1826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7458), 1820 - 1824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7112), a poem </w:t>
      </w:r>
      <w:r w:rsidR="00101DD0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101DD0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Ruslan </w:t>
      </w:r>
      <w:r w:rsidR="00101DD0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Lyudmila"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7109), A.S.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1813-1817 (0.6972)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a poem </w:t>
      </w:r>
      <w:r w:rsidR="00101DD0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Fairy tale on tsar Saltan"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6542).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The greatest volume of the dictionary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of poems and A.S.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Pushkin's poems concerned to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verses of 1835-1836 and to a poem </w:t>
      </w:r>
      <w:r w:rsidR="00101DD0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Bakhchisarai fountain",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the least - to a poem </w:t>
      </w:r>
      <w:r w:rsidR="0030253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="0030253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And on volume of the text of a poem of A.S.Pushkin 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 poem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Bakhchisarai fountain"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5133), verses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of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1835 - 1836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5027), 1827 - 1830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3910), 1817 - 1820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3841), 1823 - 1826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3536), 1831-1834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3468), a poem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157BE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Ruslan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Lyudmila"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3258), 1820 - 1824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2978) A.S.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1813-1817 (0.2761) and a poem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Fairy tale on tsar Saltan"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2350).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text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poems and A.S.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Pushkin's poems concerned to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 poem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«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the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Bakhchisarai fountain"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to verses 1835 - 1836 and the least - to a poem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"The Fairy tale on tsar Saltan"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So, on volume of the dictionary of a poem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>of B.L. Pasternak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Sister - my life"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9843), a poem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"1905"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804),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"By early trains"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8741),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"High illness"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8704), a poem "Lieutenant Schmidt"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8703),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"Initial is time"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8620),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"Atop of barriers"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8580),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"Themes and variations"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8559),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"When will clear up"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8469) and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"Rebirth"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8439).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dictionary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poems and B.L.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's poems concerned to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"The Sister - my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life</w:t>
      </w:r>
      <w:r w:rsidR="0030253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the least -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"When will clear up"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"Rebirth".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And on volume of the text of a poem of </w:t>
      </w:r>
      <w:r w:rsidR="003025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B.L.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"Verses of different years"  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8460),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When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will clear up"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6113),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"Rebirth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6034),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5919),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5779),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5470) the poem "Lieutenant Schmidt"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5469), 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="008157BE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5231), "High illness"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5137),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Sister - my life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5097), a poem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1905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508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4) and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4860).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text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poems and B.L.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's poems concerned to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and the least - to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4860).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So, on volume of the dictionary of a poem of A.A.</w:t>
      </w:r>
      <w:r w:rsidR="003025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Ahmat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>ova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"Plantain"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9197),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verse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most dark blue sea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8164),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8090),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7962), "Eveni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ng"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7959), "Flight of time"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7725) also 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re precise"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7560).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dictionary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poems and A.A.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Ahmatov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's poems concerned to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"Plantain" at and to a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And on volume of the text of a poem of A.A.Ahmatov</w:t>
      </w:r>
      <w:r w:rsidR="00887056" w:rsidRPr="00350EC7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"Plantain"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8597), a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7111), "Requiem"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5730), "Reed"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5435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), a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887056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most dark blue sea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5125),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4932), "Evening"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4638),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4355),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4154), 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re precise"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4069) and "Flight of time"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3484).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text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C3DB9" w:rsidRPr="00350EC7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and A.A.</w:t>
      </w:r>
      <w:r w:rsidR="007A6FEA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Ahmatova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's poems concerned to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"Plantain" at.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So, on volume of the dictionary of a </w:t>
      </w:r>
      <w:r w:rsidR="000C3DB9" w:rsidRPr="00350EC7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of I.A.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1993 - &lt;1990th&gt;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7873), 1981 - 1992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7703), 1968 - 1972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7593), 1973 - 1981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7537), 1964 - 1968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7368), from winter 1963 - up to 1964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7197) and 1957 - till the winter 1963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6767).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dictionary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poems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concerned to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verses 1993 - &lt;1990th&gt;, 1981 - 1992, 1968 - 1972, 1973 - 1981, 1964 - 1968.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And on volume of the text of a </w:t>
      </w:r>
      <w:r w:rsidR="00206934" w:rsidRPr="00350EC7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of I.A.Brodsky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settled down, since the greatest size, as follows: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1993 - &lt;1990th&gt;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3880), 1981 - 1992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3572), 1973 - 1981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3461), 1968 - 1972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3205), 1964 - 1968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2868), from winter 1963 - up to 1964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2856) and 1957 - till the winter 1963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2221).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greatest volume of the text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206934" w:rsidRPr="00350EC7">
        <w:rPr>
          <w:rFonts w:ascii="Times New Roman" w:hAnsi="Times New Roman" w:cs="Times New Roman"/>
          <w:sz w:val="20"/>
          <w:szCs w:val="20"/>
          <w:lang w:val="en-US"/>
        </w:rPr>
        <w:t>verses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I.A.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concerned to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verses 1993 - &lt;1990th&gt;, 1981 - 1992, 1973 - 1981 and 1968 - 1972.</w:t>
      </w:r>
    </w:p>
    <w:p w:rsidR="00A132B5" w:rsidRPr="00350EC7" w:rsidRDefault="007A6FEA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Let's lead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the comparative analysis of volume of dictionaries under formula</w:t>
      </w:r>
      <w:r w:rsidR="00A132B5" w:rsidRPr="00350EC7"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</w:t>
      </w:r>
      <w:r w:rsidR="00A132B5" w:rsidRPr="00350EC7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(F=1)/V</w:t>
      </w:r>
      <w:r w:rsidR="00A132B5"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A.S. Pushkin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, B.L.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Pasternak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, A.A.</w:t>
      </w:r>
      <w:r w:rsidR="003025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Ahmatov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and I.A.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Brodsky's investigated poems, since the greatest size:</w:t>
      </w:r>
      <w:r w:rsidR="00A132B5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3F7A81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F7A81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Pasternak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="003F7A81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he Sister - my </w:t>
      </w:r>
      <w:r w:rsidR="003F7A81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life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9843), A.A.Ahmatova "Plantain"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9197), B.L.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Pasternak a poem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1905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8804),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8741),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8704), a poem "Lieutenant Schmidt"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8703), A.A.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Ahmatova a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8701),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 to B.L.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8620),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«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barriers»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8580),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«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iations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8559),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When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will clear up" (0.8469),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"Rebirth"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8439), A.A.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"Requie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m"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8402), "Reed"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8398),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8327),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35-1836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8313), A.A.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Ahmatova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 verse 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most dark blue sea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8164),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8090),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 Pasternak 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8460). </w:t>
      </w:r>
      <w:r w:rsidR="002069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A.S.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a poem </w:t>
      </w:r>
      <w:r w:rsidR="0066350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66350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tain</w:t>
      </w:r>
      <w:r w:rsidR="0066350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8073), A.A.Ahmatova </w:t>
      </w:r>
      <w:r w:rsidR="0066350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7962), "Evening"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7959),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1993 - &lt;1990th&gt;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7873),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1817-1820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7752), A.A.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"Flight of time"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7725),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1827-1830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7717),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1981-1992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7703), 1968-1972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7593), A.A.Ahmatova 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re precise"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7560),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 verses 1973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-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1981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7537),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1831-1834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7464), 1823-1826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7458), I.A.Brodsky verses 1964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1968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7368), From winter 1963 up to 1964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7197),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1820-1824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7112), a poem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="00A132B5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7109),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1813-1817 (0.6972),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1957 - till the winter 1963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6767) and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Pushkin a poem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»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6542).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Most close products on volume of dictionaries are observed: 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Sister - my life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A.A.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"Plantain";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a poem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1905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a poem "Lieutenant Schmidt", A.A.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Ahmatova a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 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to B.L.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Pasternak,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rs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="00BB7C3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</w:t>
      </w:r>
      <w:r w:rsidRPr="00350EC7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When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will clear up",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A.Ahmatova "Requiem", "Reed", </w:t>
      </w:r>
      <w:r w:rsidR="0030253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>T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A.S.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es of 1835-1836, A.A.Ahmatova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 verse 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most dark blue sea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",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 Pasternak 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"Rebirth",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136F3C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A.S.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Pushkin a poem 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="007A6FE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="00C721C8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;</w:t>
      </w:r>
    </w:p>
    <w:p w:rsidR="00A132B5" w:rsidRPr="00350EC7" w:rsidRDefault="007A6FEA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136F3C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Ahmatova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"Evening",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1993 - &lt;1990th&gt;,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1817-182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"Flight of time",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1827-183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of 1981-1992, verses of 1968-1972, A.A.</w:t>
      </w:r>
      <w:r w:rsidR="00136F3C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re precise",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1973 - 1981,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verses of 1831-1834,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1823-1826, I.A.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1964 - 1968, verses from winter 1963 till 1964, A.S.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verses of 1820-1824, a poem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="00A132B5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A.S.</w:t>
      </w:r>
      <w:r w:rsidR="00136F3C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1813-1817 and I.A.Brodsky verses 1957 - till winter of 1963 and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Pushkin a poem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="0030253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</w:p>
    <w:p w:rsidR="00A132B5" w:rsidRPr="00350EC7" w:rsidRDefault="003F7A81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Let's lead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the comparative analysis of volume of texts under formula</w:t>
      </w:r>
      <w:r w:rsidR="00A132B5" w:rsidRPr="00350EC7"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en-US"/>
        </w:rPr>
        <w:t xml:space="preserve"> </w:t>
      </w:r>
      <w:r w:rsidR="00AB6B7B" w:rsidRPr="00350EC7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N</w:t>
      </w:r>
      <w:r w:rsidR="00A132B5" w:rsidRPr="00350EC7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(F=1)/N</w:t>
      </w:r>
      <w:r w:rsidR="00A132B5"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the investigated poems and A.S.</w:t>
      </w:r>
      <w:r w:rsidR="00AB6B7B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Pushkin, B.L. Pasternak, A.A.</w:t>
      </w:r>
      <w:r w:rsidR="003025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B6B7B" w:rsidRPr="00350EC7">
        <w:rPr>
          <w:rFonts w:ascii="Times New Roman" w:hAnsi="Times New Roman" w:cs="Times New Roman"/>
          <w:sz w:val="20"/>
          <w:szCs w:val="20"/>
          <w:lang w:val="en-US"/>
        </w:rPr>
        <w:t>Ahmatova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and I.A.</w:t>
      </w:r>
      <w:r w:rsidR="00AB6B7B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Brodsky's poems, since the greatest size:</w:t>
      </w:r>
      <w:r w:rsidR="00A132B5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Ahmatova "Plantain"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8597), A.A.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Ahmatova a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the all ground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7111),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to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9233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6113)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B.L. Pasternak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High illness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6034),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a poem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1905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5919),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Sister - my life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5779),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"Requiem"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5730),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 a poem "Lieutenant Schmidt"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5470),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5469),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"Reed"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5435),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5231),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When will clear up</w:t>
      </w:r>
      <w:r w:rsidR="000D3E7D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5137),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Pushkin a poem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5133),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Ahmatova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 verses 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most dark blue sea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5125),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rses of different years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5097),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B.L. Pasternak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5084),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1835-1836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5027),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Ahmatova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4932),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 "Rebirth"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4860),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"Ev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ening"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4638), A.A.Ahmatova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«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Anno Domini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»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4355),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tova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Seventh book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4154),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re precise"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4069),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1827-1830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3910),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1993 - &lt;1990th&gt;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3880),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1817-1820(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3841),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1981-1992(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3572),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1823-1826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3536), A.A.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"Flight of time"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3484), A.S.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1831-1834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3468),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1973-1981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3461),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a poem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="00A132B5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3258),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1968-1972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3205),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1820-1824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2978),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 verses 1964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1968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2868), verses From winter 1963 till 1964.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2856), </w:t>
      </w:r>
      <w:r w:rsid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30253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1813-1817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2761), a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poem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2350) and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1957-till the winter 1963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2221).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Most close products on volume of the text are observed: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Initial is time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"High illness"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; </w:t>
      </w:r>
    </w:p>
    <w:p w:rsidR="00A132B5" w:rsidRPr="00350EC7" w:rsidRDefault="003F7A81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Pasternak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Sister - my life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" and 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A.A.Ahmatova "Requiem"; 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 poem "Lieutenant Schmidt",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By early trains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Ahmatova "Reed"; 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Atop of barriers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",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When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will clear up",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Pushkin a poem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Bakhch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sarai fountain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Ahmatova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 verse 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At the most dark blue sea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Pasternak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Verses of different years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Themes and variations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 and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1835-1836;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Ahmatova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Poem without the hero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B.L.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Pasternak "Rebirth";</w:t>
      </w:r>
    </w:p>
    <w:p w:rsidR="00A132B5" w:rsidRPr="00350EC7" w:rsidRDefault="00A132B5" w:rsidP="003025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1827-183</w:t>
      </w:r>
      <w:r w:rsidR="000C3DB9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1993 - &lt;1990th&gt;,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1817-1820;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of 1981-1992,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1823-1826, A.A.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"Flight of time",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1831-1834 and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1973 - 1981;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a poem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="00AB6B7B"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Ruslan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and Lyudmila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, 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of 1968-1972 and 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 verses of 1820-1824 and verses of 1813-1817;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I.A.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 verses 1964 - 1968, verses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from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winter 1963 till 1964;</w:t>
      </w:r>
    </w:p>
    <w:p w:rsidR="00A132B5" w:rsidRPr="00350EC7" w:rsidRDefault="00A132B5" w:rsidP="00A1000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a poem 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AB6B7B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="00584C1A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and I.A.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1957-till winter of 1963.</w:t>
      </w:r>
    </w:p>
    <w:p w:rsidR="00A132B5" w:rsidRPr="00350EC7" w:rsidRDefault="00A132B5" w:rsidP="00A132B5">
      <w:pPr>
        <w:autoSpaceDE w:val="0"/>
        <w:autoSpaceDN w:val="0"/>
        <w:adjustRightInd w:val="0"/>
        <w:spacing w:after="0"/>
        <w:ind w:left="7788"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Table 2</w:t>
      </w:r>
    </w:p>
    <w:p w:rsidR="00A132B5" w:rsidRPr="00A132B5" w:rsidRDefault="00AB6B7B" w:rsidP="00A132B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relation</w:t>
      </w:r>
      <w:r w:rsidR="00A132B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volumes of dictionaries to volume of texts of poetic</w:t>
      </w:r>
      <w:r w:rsidR="00A132B5"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products of A.S.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>Pushkin, B.L. Pasternak</w:t>
      </w:r>
      <w:r w:rsidR="003C3285">
        <w:rPr>
          <w:rFonts w:ascii="Times New Roman" w:hAnsi="Times New Roman" w:cs="Times New Roman"/>
          <w:sz w:val="24"/>
          <w:szCs w:val="24"/>
          <w:lang w:val="en-US"/>
        </w:rPr>
        <w:t xml:space="preserve">, A.A. 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>Ahmatova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and I.A.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>Brodsky</w:t>
      </w:r>
    </w:p>
    <w:p w:rsidR="00A132B5" w:rsidRPr="00A132B5" w:rsidRDefault="00A132B5" w:rsidP="00A132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tbl>
      <w:tblPr>
        <w:tblW w:w="0" w:type="auto"/>
        <w:tblInd w:w="100" w:type="dxa"/>
        <w:tblLayout w:type="fixed"/>
        <w:tblLook w:val="0000"/>
      </w:tblPr>
      <w:tblGrid>
        <w:gridCol w:w="3977"/>
        <w:gridCol w:w="851"/>
        <w:gridCol w:w="3969"/>
        <w:gridCol w:w="850"/>
      </w:tblGrid>
      <w:tr w:rsidR="00A132B5" w:rsidRPr="00A132B5">
        <w:tc>
          <w:tcPr>
            <w:tcW w:w="3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 name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V/N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 name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V/N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1957-till winter of 1963.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3,0468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"Evening"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1,7160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a poem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3C328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 Fairy tale on tsar Saltan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2,7838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 Sister - my life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A132B5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1,7032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1964 - 1968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2,5690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A.A.Ahmatova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 Poem without the hero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1,6884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1813-1817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2.5252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Themes and variations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1,6835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from winter 1963 till 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2,5200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A132B5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Verses of different years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A132B5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1,6598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1820-1824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2,3882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1835-1836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1,6537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of 1968-1972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2,3691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3C328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When will clear up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1,6486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"Flight of time"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2,2173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Atop of barriers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1,6402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a poem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3C328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>Ruslan</w:t>
            </w:r>
            <w:r w:rsidRPr="00A132B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and Lyudmila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2,1820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By early trains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1,5983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1973 - 1981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2,1777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584C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A.A.Ahmatova a </w:t>
            </w:r>
            <w:r w:rsid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verse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At the most dark blue sea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1,5930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of 1981-1992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2,1565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a poem "Lieutenant Schmidt"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1,5910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1831-1834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2,1522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a poem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The Bakhchsarai fountain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1,5728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1823-1826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2,1092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"Reed"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1,5452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I.A.Brodsky verses 1993 - &lt;1990th&gt;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2,0291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a poem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1905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1,4874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  <w:t xml:space="preserve">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1817-1820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2,0182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"Requiem"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1,4663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A.S.Pushkin </w:t>
            </w:r>
            <w:r w:rsidR="005751CF"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verses 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1827-1830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1,9737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High illness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1,4425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A.A.Ahmatova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3C3285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</w:t>
            </w:r>
            <w:r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he Seventh book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1,9167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3C328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B.L.Pasternak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Initial is time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1,4101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3C328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</w:t>
            </w:r>
            <w:r w:rsidR="003C328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re precise"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1,8580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</w:t>
            </w:r>
            <w:r w:rsidR="003C328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tova a poem 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="003C328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By the all ground</w:t>
            </w:r>
            <w:r w:rsidR="00350EC7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1,2236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A.A.Ahmatova 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Anno Domini</w:t>
            </w:r>
            <w:r w:rsidR="00584C1A" w:rsidRPr="00584C1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1,8576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A.A.Ahmatova "Plantain"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1,0698</w:t>
            </w:r>
          </w:p>
        </w:tc>
      </w:tr>
      <w:tr w:rsidR="00A132B5" w:rsidRPr="00A132B5"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B.L.Pasternak "Rebirth"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A132B5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1,7364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132B5" w:rsidRPr="00A132B5" w:rsidRDefault="00A132B5" w:rsidP="00A132B5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color w:val="000000"/>
                <w:lang w:val="en-US"/>
              </w:rPr>
            </w:pPr>
          </w:p>
        </w:tc>
      </w:tr>
    </w:tbl>
    <w:p w:rsidR="00A132B5" w:rsidRPr="00A132B5" w:rsidRDefault="00A132B5" w:rsidP="00A132B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16"/>
          <w:szCs w:val="16"/>
          <w:lang w:val="en-US"/>
        </w:rPr>
      </w:pPr>
    </w:p>
    <w:p w:rsidR="00C92258" w:rsidRPr="00350EC7" w:rsidRDefault="00A132B5" w:rsidP="00AE4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Thus, distinction of volumes of dictionaries and texts on</w:t>
      </w:r>
      <w:r w:rsidRPr="00350EC7"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 xml:space="preserve"> </w:t>
      </w:r>
      <w:r w:rsidR="00A10007">
        <w:rPr>
          <w:rFonts w:ascii="Times New Roman" w:hAnsi="Times New Roman" w:cs="Times New Roman"/>
          <w:i/>
          <w:iCs/>
          <w:sz w:val="20"/>
          <w:szCs w:val="20"/>
          <w:lang w:val="en-US"/>
        </w:rPr>
        <w:t>h</w:t>
      </w:r>
      <w:r w:rsidRPr="00350EC7">
        <w:rPr>
          <w:rFonts w:ascii="Times New Roman" w:hAnsi="Times New Roman" w:cs="Times New Roman"/>
          <w:i/>
          <w:iCs/>
          <w:sz w:val="20"/>
          <w:szCs w:val="20"/>
          <w:lang w:val="en-US"/>
        </w:rPr>
        <w:t>apax legomena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in poetic products A.S.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Pushkin, B.L. Pasternak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, A.A.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Ahmatov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and I.A.</w:t>
      </w:r>
      <w:r w:rsidR="003C328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Brodsky (tab. 2)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is shown.</w:t>
      </w:r>
    </w:p>
    <w:p w:rsidR="00A132B5" w:rsidRPr="00350EC7" w:rsidRDefault="00C92258" w:rsidP="00AE4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Under the 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relation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of volume of the dictionary to volume of the text it is possible to reveal similarity of poetic language of the investigated poets: A.S.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A.A.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Ahmatova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A.A.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Ahmatova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I.A.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Brodsky, A.S.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A.A.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Ahmatova, B.L.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Pasternak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B.L.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Pasternak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A.A.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Ahmatova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A.S.</w:t>
      </w:r>
      <w:r w:rsidR="00BD4064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Pushkin,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>B.L. Pasternak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A.A.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Ahmatova</w:t>
      </w:r>
      <w:r w:rsidRPr="00350EC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and</w:t>
      </w:r>
      <w:r w:rsidRPr="00350EC7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A.A.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Ahmatova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–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B.L.</w:t>
      </w:r>
      <w:r w:rsidR="00BD4064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Pasternak.</w:t>
      </w:r>
      <w:r w:rsidR="00A132B5"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A132B5" w:rsidRPr="00350EC7" w:rsidRDefault="00A132B5" w:rsidP="00AE4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t>And volumes of dictionaries exceed volumes of texts from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3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05 (I.A.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verses 1957 - till winter of 1963)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up to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1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07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 xml:space="preserve"> times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(A.A.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Ahmatova "Plantain")</w:t>
      </w:r>
      <w:r w:rsidRPr="00350EC7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132B5" w:rsidRPr="00AE446F" w:rsidRDefault="00A132B5" w:rsidP="00AE4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350EC7">
        <w:rPr>
          <w:rFonts w:ascii="Times New Roman" w:hAnsi="Times New Roman" w:cs="Times New Roman"/>
          <w:sz w:val="20"/>
          <w:szCs w:val="20"/>
          <w:lang w:val="en-US"/>
        </w:rPr>
        <w:lastRenderedPageBreak/>
        <w:t>It is necessary to note, that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verses 1957 - till winter of 1963. I.A.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Brodsky under the 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relation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of volume of the dictionary to volume of the text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exceeds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all investigated poetic produc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ts. It concerns and to a poem 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"T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he Fairy tale on tsar Saltan</w:t>
      </w:r>
      <w:r w:rsidR="00350EC7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A.S.</w:t>
      </w:r>
      <w:r w:rsidR="003C3285"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350EC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that </w:t>
      </w:r>
      <w:r w:rsidRPr="0063174C">
        <w:rPr>
          <w:rFonts w:ascii="Times New Roman" w:hAnsi="Times New Roman" w:cs="Times New Roman"/>
          <w:color w:val="000000"/>
          <w:sz w:val="20"/>
          <w:szCs w:val="20"/>
          <w:lang w:val="en-US"/>
        </w:rPr>
        <w:t>confirms I.A.</w:t>
      </w:r>
      <w:r w:rsidR="00AE446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3174C">
        <w:rPr>
          <w:rFonts w:ascii="Times New Roman" w:hAnsi="Times New Roman" w:cs="Times New Roman"/>
          <w:color w:val="000000"/>
          <w:sz w:val="20"/>
          <w:szCs w:val="20"/>
          <w:lang w:val="en-US"/>
        </w:rPr>
        <w:t>Brodsky and A.S.</w:t>
      </w:r>
      <w:r w:rsidR="003C3285" w:rsidRPr="0063174C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3174C">
        <w:rPr>
          <w:rFonts w:ascii="Times New Roman" w:hAnsi="Times New Roman" w:cs="Times New Roman"/>
          <w:color w:val="000000"/>
          <w:sz w:val="20"/>
          <w:szCs w:val="20"/>
          <w:lang w:val="en-US"/>
        </w:rPr>
        <w:t>Pushkin's genius that is resulted in our early works [2-3]</w:t>
      </w:r>
      <w:r w:rsidR="00A10007" w:rsidRPr="00A1000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:rsidR="00A10007" w:rsidRPr="00A10007" w:rsidRDefault="00A10007" w:rsidP="00AE44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0007">
        <w:rPr>
          <w:rFonts w:ascii="Times New Roman" w:hAnsi="Times New Roman" w:cs="Times New Roman"/>
          <w:color w:val="000000"/>
          <w:sz w:val="20"/>
          <w:szCs w:val="20"/>
          <w:lang w:val="en-US"/>
        </w:rPr>
        <w:t>The riches of the dictionary of poems of A.S.</w:t>
      </w:r>
      <w:r w:rsidR="00AE446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1000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Pushkin </w:t>
      </w:r>
      <w:r w:rsidR="006A4479">
        <w:rPr>
          <w:rFonts w:ascii="Times New Roman" w:hAnsi="Times New Roman" w:cs="Times New Roman"/>
          <w:color w:val="000000"/>
          <w:sz w:val="20"/>
          <w:szCs w:val="20"/>
          <w:lang w:val="en-US"/>
        </w:rPr>
        <w:t>"The Fairy tale on tsar Saltan"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6A4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</w:t>
      </w:r>
      <w:r w:rsidRPr="00A10007">
        <w:rPr>
          <w:rFonts w:ascii="Times New Roman" w:hAnsi="Times New Roman" w:cs="Times New Roman"/>
          <w:color w:val="000000"/>
          <w:sz w:val="20"/>
          <w:szCs w:val="20"/>
          <w:lang w:val="en-US"/>
        </w:rPr>
        <w:t>"</w:t>
      </w:r>
      <w:r w:rsidRPr="00A1000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 xml:space="preserve">Ruslan </w:t>
      </w:r>
      <w:r w:rsidRPr="00A10007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and Lyudmila" are higher than collections of verses of B.L. Pasternak, A.A.Ahmatova and </w:t>
      </w:r>
      <w:r w:rsidRPr="00A10007"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  <w:t>I.</w:t>
      </w:r>
      <w:r w:rsidRPr="00A10007">
        <w:rPr>
          <w:rFonts w:ascii="Times New Roman CYR" w:hAnsi="Times New Roman CYR" w:cs="Times New Roman CYR"/>
          <w:color w:val="000000"/>
          <w:sz w:val="20"/>
          <w:szCs w:val="20"/>
        </w:rPr>
        <w:t>А</w:t>
      </w:r>
      <w:r w:rsidRPr="00A10007">
        <w:rPr>
          <w:rFonts w:ascii="Times New Roman" w:hAnsi="Times New Roman" w:cs="Times New Roman"/>
          <w:color w:val="000000"/>
          <w:sz w:val="20"/>
          <w:szCs w:val="20"/>
          <w:lang w:val="en-US"/>
        </w:rPr>
        <w:t>. Brodsky. It concerns and to A.A. Ahmatova's poem "At the most dark blue sea" in comparison with collections of verses of A.A. Ahmatova and B.L. Pasternak.</w:t>
      </w:r>
    </w:p>
    <w:p w:rsidR="00A132B5" w:rsidRPr="00350EC7" w:rsidRDefault="00A132B5" w:rsidP="00A132B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0"/>
          <w:szCs w:val="20"/>
          <w:lang w:val="en-US"/>
        </w:rPr>
      </w:pPr>
    </w:p>
    <w:p w:rsidR="00A132B5" w:rsidRDefault="00A132B5" w:rsidP="003F7A8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132B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F7A81" w:rsidRPr="00261698">
        <w:rPr>
          <w:rFonts w:ascii="Times New Roman" w:hAnsi="Times New Roman" w:cs="Times New Roman"/>
          <w:sz w:val="20"/>
          <w:szCs w:val="20"/>
          <w:lang w:val="en-US"/>
        </w:rPr>
        <w:t>References:</w:t>
      </w:r>
    </w:p>
    <w:p w:rsidR="003F7A81" w:rsidRPr="004E5D59" w:rsidRDefault="003F7A81" w:rsidP="003F7A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E5D59">
        <w:rPr>
          <w:rFonts w:ascii="Times New Roman" w:hAnsi="Times New Roman" w:cs="Times New Roman"/>
          <w:sz w:val="18"/>
          <w:szCs w:val="18"/>
          <w:lang w:val="en-US"/>
        </w:rPr>
        <w:t xml:space="preserve">Antony L. (2005) </w:t>
      </w:r>
      <w:r w:rsidRPr="004E5D59">
        <w:rPr>
          <w:rFonts w:ascii="Times New Roman" w:hAnsi="Times New Roman" w:cs="Times New Roman"/>
          <w:i/>
          <w:sz w:val="18"/>
          <w:szCs w:val="18"/>
          <w:lang w:val="en-US"/>
        </w:rPr>
        <w:t>AntConc:</w:t>
      </w:r>
      <w:r w:rsidRPr="004E5D59">
        <w:rPr>
          <w:rFonts w:ascii="Times New Roman" w:hAnsi="Times New Roman" w:cs="Times New Roman"/>
          <w:sz w:val="18"/>
          <w:szCs w:val="18"/>
          <w:lang w:val="en-US"/>
        </w:rPr>
        <w:t xml:space="preserve"> Design and Development of Freeware Corpus Analysis Toolkit for the Technical Writing Classroom. // IEEE International Professional Conference Proceedings, pp .729-737.</w:t>
      </w:r>
    </w:p>
    <w:p w:rsidR="003F7A81" w:rsidRPr="004E5D59" w:rsidRDefault="003F7A81" w:rsidP="003F7A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E5D59">
        <w:rPr>
          <w:rFonts w:ascii="Times New Roman" w:hAnsi="Times New Roman" w:cs="Times New Roman"/>
          <w:sz w:val="18"/>
          <w:szCs w:val="18"/>
        </w:rPr>
        <w:t xml:space="preserve">Климов Ю.Н. </w:t>
      </w:r>
      <w:hyperlink r:id="rId9" w:history="1">
        <w:r w:rsidRPr="004E5D59">
          <w:rPr>
            <w:rStyle w:val="a6"/>
            <w:rFonts w:ascii="Times New Roman" w:hAnsi="Times New Roman" w:cs="Times New Roman"/>
            <w:bCs/>
            <w:sz w:val="18"/>
            <w:szCs w:val="18"/>
          </w:rPr>
          <w:t>Гениальные поэты А.С. Пушкин и И.А. Бродский: лексический кроссинговер в...</w:t>
        </w:r>
      </w:hyperlink>
      <w:r w:rsidRPr="004E5D59">
        <w:rPr>
          <w:rFonts w:ascii="Times New Roman" w:hAnsi="Times New Roman" w:cs="Times New Roman"/>
          <w:sz w:val="18"/>
          <w:szCs w:val="18"/>
        </w:rPr>
        <w:t xml:space="preserve">  </w:t>
      </w:r>
      <w:r w:rsidR="0059667E">
        <w:rPr>
          <w:rFonts w:ascii="Times New Roman" w:hAnsi="Times New Roman" w:cs="Times New Roman"/>
          <w:sz w:val="18"/>
          <w:szCs w:val="18"/>
          <w:lang w:val="en-US"/>
        </w:rPr>
        <w:t>//</w:t>
      </w:r>
      <w:r w:rsidRPr="004E5D59">
        <w:rPr>
          <w:rFonts w:ascii="Times New Roman" w:hAnsi="Times New Roman" w:cs="Times New Roman"/>
          <w:i/>
          <w:sz w:val="18"/>
          <w:szCs w:val="18"/>
          <w:lang w:val="en-US"/>
        </w:rPr>
        <w:t>http</w:t>
      </w:r>
      <w:r w:rsidRPr="004E5D59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4E5D59">
        <w:rPr>
          <w:rFonts w:ascii="Times New Roman" w:hAnsi="Times New Roman" w:cs="Times New Roman"/>
          <w:i/>
          <w:sz w:val="18"/>
          <w:szCs w:val="18"/>
          <w:lang w:val="en-US"/>
        </w:rPr>
        <w:t>obshelit</w:t>
      </w:r>
      <w:r w:rsidRPr="004E5D59">
        <w:rPr>
          <w:rFonts w:ascii="Times New Roman" w:hAnsi="Times New Roman" w:cs="Times New Roman"/>
          <w:i/>
          <w:sz w:val="18"/>
          <w:szCs w:val="18"/>
        </w:rPr>
        <w:t>.</w:t>
      </w:r>
      <w:r w:rsidRPr="004E5D59">
        <w:rPr>
          <w:rFonts w:ascii="Times New Roman" w:hAnsi="Times New Roman" w:cs="Times New Roman"/>
          <w:i/>
          <w:sz w:val="18"/>
          <w:szCs w:val="18"/>
          <w:lang w:val="en-US"/>
        </w:rPr>
        <w:t>net</w:t>
      </w:r>
      <w:r w:rsidRPr="004E5D59">
        <w:rPr>
          <w:rFonts w:ascii="Times New Roman" w:hAnsi="Times New Roman" w:cs="Times New Roman"/>
          <w:i/>
          <w:sz w:val="18"/>
          <w:szCs w:val="18"/>
        </w:rPr>
        <w:t>.</w:t>
      </w:r>
      <w:r w:rsidRPr="004E5D59">
        <w:rPr>
          <w:rFonts w:ascii="Times New Roman" w:hAnsi="Times New Roman" w:cs="Times New Roman"/>
          <w:sz w:val="18"/>
          <w:szCs w:val="18"/>
        </w:rPr>
        <w:t xml:space="preserve"> </w:t>
      </w:r>
      <w:r w:rsidRPr="004E5D59">
        <w:rPr>
          <w:rFonts w:ascii="Times New Roman" w:hAnsi="Times New Roman" w:cs="Times New Roman"/>
          <w:i/>
          <w:sz w:val="18"/>
          <w:szCs w:val="18"/>
        </w:rPr>
        <w:t xml:space="preserve">22-05-2013 17:24, </w:t>
      </w:r>
      <w:r w:rsidRPr="004E5D59">
        <w:rPr>
          <w:rFonts w:ascii="Times New Roman" w:hAnsi="Times New Roman" w:cs="Times New Roman"/>
          <w:sz w:val="18"/>
          <w:szCs w:val="18"/>
        </w:rPr>
        <w:t>ВНЕ РАЗДЕЛОВ</w:t>
      </w:r>
      <w:r w:rsidRPr="004E5D59">
        <w:rPr>
          <w:rFonts w:ascii="Times New Roman" w:hAnsi="Times New Roman" w:cs="Times New Roman"/>
          <w:sz w:val="18"/>
          <w:szCs w:val="18"/>
          <w:lang w:val="en-US"/>
        </w:rPr>
        <w:t> </w:t>
      </w:r>
    </w:p>
    <w:p w:rsidR="003F7A81" w:rsidRPr="004E5D59" w:rsidRDefault="003F7A81" w:rsidP="003F7A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E5D59">
        <w:rPr>
          <w:rFonts w:ascii="Times New Roman" w:hAnsi="Times New Roman" w:cs="Times New Roman"/>
          <w:sz w:val="18"/>
          <w:szCs w:val="18"/>
          <w:lang w:val="en-US"/>
        </w:rPr>
        <w:t>Klimov</w:t>
      </w:r>
      <w:r w:rsidRPr="003F7A8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E5D59">
        <w:rPr>
          <w:rFonts w:ascii="Times New Roman" w:hAnsi="Times New Roman" w:cs="Times New Roman"/>
          <w:sz w:val="18"/>
          <w:szCs w:val="18"/>
          <w:lang w:val="en-US"/>
        </w:rPr>
        <w:t>Yu</w:t>
      </w:r>
      <w:r w:rsidRPr="003F7A8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Pr="004E5D59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3F7A81">
        <w:rPr>
          <w:rFonts w:ascii="Times New Roman" w:hAnsi="Times New Roman" w:cs="Times New Roman"/>
          <w:sz w:val="18"/>
          <w:szCs w:val="18"/>
          <w:lang w:val="en-US"/>
        </w:rPr>
        <w:t xml:space="preserve">.  </w:t>
      </w:r>
      <w:r w:rsidRPr="004E5D59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Ingenious poets A.S. Pushkin and I.A. Brodsky: lexical crossingover in classical Russian poetry ХIХ and </w:t>
      </w:r>
      <w:r w:rsidRPr="004E5D59">
        <w:rPr>
          <w:rFonts w:ascii="Times New Roman" w:hAnsi="Times New Roman" w:cs="Times New Roman"/>
          <w:bCs/>
          <w:sz w:val="18"/>
          <w:szCs w:val="18"/>
        </w:rPr>
        <w:t>ХХ</w:t>
      </w:r>
      <w:r w:rsidRPr="004E5D59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centuries. //</w:t>
      </w:r>
      <w:r w:rsidRPr="004E5D59">
        <w:rPr>
          <w:rFonts w:ascii="Times New Roman" w:hAnsi="Times New Roman" w:cs="Times New Roman"/>
          <w:i/>
          <w:sz w:val="18"/>
          <w:szCs w:val="18"/>
          <w:lang w:val="en-US"/>
        </w:rPr>
        <w:t>www.IntellectualArchive.com. May.</w:t>
      </w:r>
      <w:r w:rsidRPr="004E5D5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4E5D59">
        <w:rPr>
          <w:rFonts w:ascii="Times New Roman" w:hAnsi="Times New Roman" w:cs="Times New Roman"/>
          <w:i/>
          <w:sz w:val="18"/>
          <w:szCs w:val="18"/>
          <w:lang w:val="en-US"/>
        </w:rPr>
        <w:t>24, 2013, 02:55:36, № 1080</w:t>
      </w: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F7A81" w:rsidRPr="003F7A81" w:rsidRDefault="003F7A81" w:rsidP="00A132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A132B5" w:rsidRPr="00A132B5" w:rsidRDefault="00A132B5" w:rsidP="00A132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lang w:val="en-US"/>
        </w:rPr>
      </w:pPr>
    </w:p>
    <w:p w:rsidR="00A132B5" w:rsidRPr="003F7A81" w:rsidRDefault="00A132B5" w:rsidP="00A132B5">
      <w:pPr>
        <w:spacing w:after="0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</w:p>
    <w:p w:rsidR="00A132B5" w:rsidRPr="003F7A81" w:rsidRDefault="00A132B5" w:rsidP="00A132B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132B5" w:rsidRPr="003F7A81" w:rsidSect="00A132B5">
      <w:footerReference w:type="default" r:id="rId10"/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58A" w:rsidRDefault="0059758A" w:rsidP="00A132B5">
      <w:pPr>
        <w:spacing w:after="0" w:line="240" w:lineRule="auto"/>
      </w:pPr>
      <w:r>
        <w:separator/>
      </w:r>
    </w:p>
  </w:endnote>
  <w:endnote w:type="continuationSeparator" w:id="1">
    <w:p w:rsidR="0059758A" w:rsidRDefault="0059758A" w:rsidP="00A1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1658"/>
      <w:docPartObj>
        <w:docPartGallery w:val="Page Numbers (Bottom of Page)"/>
        <w:docPartUnique/>
      </w:docPartObj>
    </w:sdtPr>
    <w:sdtContent>
      <w:p w:rsidR="000D3E7D" w:rsidRDefault="00E63AB3">
        <w:pPr>
          <w:pStyle w:val="a4"/>
          <w:jc w:val="right"/>
        </w:pPr>
        <w:fldSimple w:instr=" PAGE   \* MERGEFORMAT ">
          <w:r w:rsidR="006A4479">
            <w:rPr>
              <w:noProof/>
            </w:rPr>
            <w:t>5</w:t>
          </w:r>
        </w:fldSimple>
      </w:p>
    </w:sdtContent>
  </w:sdt>
  <w:p w:rsidR="000D3E7D" w:rsidRDefault="000D3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58A" w:rsidRDefault="0059758A" w:rsidP="00A132B5">
      <w:pPr>
        <w:spacing w:after="0" w:line="240" w:lineRule="auto"/>
      </w:pPr>
      <w:r>
        <w:separator/>
      </w:r>
    </w:p>
  </w:footnote>
  <w:footnote w:type="continuationSeparator" w:id="1">
    <w:p w:rsidR="0059758A" w:rsidRDefault="0059758A" w:rsidP="00A1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33F"/>
    <w:multiLevelType w:val="hybridMultilevel"/>
    <w:tmpl w:val="CCCE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2B5"/>
    <w:rsid w:val="000C3DB9"/>
    <w:rsid w:val="000D3E7D"/>
    <w:rsid w:val="00101DD0"/>
    <w:rsid w:val="00117A73"/>
    <w:rsid w:val="00136F3C"/>
    <w:rsid w:val="001A266E"/>
    <w:rsid w:val="001D218C"/>
    <w:rsid w:val="00206934"/>
    <w:rsid w:val="00206E18"/>
    <w:rsid w:val="0030253A"/>
    <w:rsid w:val="00350EC7"/>
    <w:rsid w:val="003C3285"/>
    <w:rsid w:val="003D6E10"/>
    <w:rsid w:val="003F7A81"/>
    <w:rsid w:val="00554A21"/>
    <w:rsid w:val="005751CF"/>
    <w:rsid w:val="00583DEB"/>
    <w:rsid w:val="00584C1A"/>
    <w:rsid w:val="0059667E"/>
    <w:rsid w:val="0059758A"/>
    <w:rsid w:val="0063174C"/>
    <w:rsid w:val="0066350B"/>
    <w:rsid w:val="00692334"/>
    <w:rsid w:val="00696B43"/>
    <w:rsid w:val="006A4479"/>
    <w:rsid w:val="006B1B2C"/>
    <w:rsid w:val="00704F72"/>
    <w:rsid w:val="007A6FEA"/>
    <w:rsid w:val="008157BE"/>
    <w:rsid w:val="00887056"/>
    <w:rsid w:val="00971C29"/>
    <w:rsid w:val="00973E5D"/>
    <w:rsid w:val="00A10007"/>
    <w:rsid w:val="00A132B5"/>
    <w:rsid w:val="00AB6B7B"/>
    <w:rsid w:val="00AE446F"/>
    <w:rsid w:val="00AF5AB3"/>
    <w:rsid w:val="00BB7C3D"/>
    <w:rsid w:val="00BD4064"/>
    <w:rsid w:val="00C721C8"/>
    <w:rsid w:val="00C92258"/>
    <w:rsid w:val="00DE778A"/>
    <w:rsid w:val="00E63AB3"/>
    <w:rsid w:val="00ED4F10"/>
    <w:rsid w:val="00FA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1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32B5"/>
  </w:style>
  <w:style w:type="character" w:styleId="a6">
    <w:name w:val="Hyperlink"/>
    <w:basedOn w:val="a0"/>
    <w:uiPriority w:val="99"/>
    <w:semiHidden/>
    <w:unhideWhenUsed/>
    <w:rsid w:val="00A132B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13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3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ov2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shelit.net/works/12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6AE9-5FE8-43F3-A484-1F22E0BA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14</cp:revision>
  <cp:lastPrinted>2013-10-07T11:18:00Z</cp:lastPrinted>
  <dcterms:created xsi:type="dcterms:W3CDTF">2013-10-07T10:18:00Z</dcterms:created>
  <dcterms:modified xsi:type="dcterms:W3CDTF">2013-10-10T08:15:00Z</dcterms:modified>
</cp:coreProperties>
</file>