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E08E5" w14:textId="07D27158" w:rsidR="002049F5" w:rsidRPr="004F5323" w:rsidRDefault="006778A7" w:rsidP="004F5323">
      <w:pPr>
        <w:keepLines/>
        <w:spacing w:line="360" w:lineRule="auto"/>
        <w:ind w:left="-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5323">
        <w:rPr>
          <w:rFonts w:ascii="Times New Roman" w:hAnsi="Times New Roman" w:cs="Times New Roman"/>
          <w:sz w:val="28"/>
          <w:szCs w:val="28"/>
          <w:lang w:val="ru-RU"/>
        </w:rPr>
        <w:t>ПАТЕНТОВАНИЕ ИСКУССТВЕННОГО ИНТЕЛЛЕКТА В США</w:t>
      </w:r>
    </w:p>
    <w:p w14:paraId="53EFB50E" w14:textId="77777777" w:rsidR="007A07FE" w:rsidRPr="004F5323" w:rsidRDefault="006778A7" w:rsidP="004F5323">
      <w:pPr>
        <w:keepLines/>
        <w:spacing w:line="360" w:lineRule="auto"/>
        <w:ind w:left="-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F5323">
        <w:rPr>
          <w:rFonts w:ascii="Times New Roman" w:hAnsi="Times New Roman" w:cs="Times New Roman"/>
          <w:sz w:val="28"/>
          <w:szCs w:val="28"/>
          <w:lang w:val="ru-RU"/>
        </w:rPr>
        <w:t>С ПОМОЩЬЮ ТРИЗ И АРИЗ.</w:t>
      </w:r>
      <w:r w:rsidR="007A07FE" w:rsidRPr="004F5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323">
        <w:rPr>
          <w:rFonts w:ascii="Times New Roman" w:hAnsi="Times New Roman" w:cs="Times New Roman"/>
          <w:sz w:val="28"/>
          <w:szCs w:val="28"/>
          <w:lang w:val="ru-RU"/>
        </w:rPr>
        <w:t>ПРАКТИЧЕСКОЕ РУКОВОДСТВО ДЛЯ ИЗОБРЕТАТЕЛЕЙ.</w:t>
      </w:r>
    </w:p>
    <w:p w14:paraId="3A45A4ED" w14:textId="3E8EC604" w:rsidR="00493ED3" w:rsidRPr="002823AC" w:rsidRDefault="006778A7" w:rsidP="002823AC">
      <w:pPr>
        <w:keepLines/>
        <w:spacing w:line="360" w:lineRule="auto"/>
        <w:ind w:left="-142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5323">
        <w:rPr>
          <w:rFonts w:ascii="Times New Roman" w:hAnsi="Times New Roman" w:cs="Times New Roman"/>
          <w:sz w:val="28"/>
          <w:szCs w:val="28"/>
          <w:lang w:val="ru-RU"/>
        </w:rPr>
        <w:t xml:space="preserve">СТРАТЕГИИ И ИНСТРУМЕНТЫ ДЛЯ УСПЕШНОГО ПАТЕНТОВАНИЯ. ЧАСТЬ </w:t>
      </w:r>
      <w:r w:rsidR="002F326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F53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823AC" w:rsidRPr="002823AC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ПРАКТИЧЕСКИЙ КЕЙС: ИННОВАЦИОННЫЕ МЕТОДЫ И СИСТЕМЫ ХРАНЕНИЯ ДАННЫХ НА ГИБРИДНЫХ ОПТИЧЕСКИХ НОСИТЕЛЯХ ИНФОРМАЦИИ</w:t>
      </w:r>
    </w:p>
    <w:p w14:paraId="43A568E2" w14:textId="77777777" w:rsidR="002049F5" w:rsidRDefault="002049F5" w:rsidP="004F5323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  <w:lang w:val="ru-US"/>
        </w:rPr>
      </w:pPr>
    </w:p>
    <w:p w14:paraId="1AA573AB" w14:textId="77777777" w:rsidR="002823AC" w:rsidRPr="00773D65" w:rsidRDefault="002823AC" w:rsidP="002823AC">
      <w:pPr>
        <w:pStyle w:val="ng-star-inserted"/>
        <w:keepLines/>
        <w:numPr>
          <w:ilvl w:val="0"/>
          <w:numId w:val="47"/>
        </w:numPr>
        <w:tabs>
          <w:tab w:val="clear" w:pos="720"/>
          <w:tab w:val="num" w:pos="0"/>
          <w:tab w:val="right" w:pos="9026"/>
        </w:tabs>
        <w:spacing w:line="360" w:lineRule="auto"/>
        <w:ind w:left="284" w:hanging="284"/>
        <w:jc w:val="both"/>
        <w:outlineLvl w:val="0"/>
        <w:rPr>
          <w:b/>
          <w:bCs/>
          <w:sz w:val="28"/>
          <w:szCs w:val="28"/>
        </w:rPr>
      </w:pPr>
      <w:r w:rsidRPr="000102F8">
        <w:rPr>
          <w:b/>
          <w:bCs/>
          <w:sz w:val="28"/>
          <w:szCs w:val="28"/>
        </w:rPr>
        <w:t>Введение в проблематику: данные — "новая нефть" XXI века</w:t>
      </w:r>
      <w:r w:rsidRPr="00773D65">
        <w:rPr>
          <w:b/>
          <w:bCs/>
          <w:sz w:val="28"/>
          <w:szCs w:val="28"/>
        </w:rPr>
        <w:t xml:space="preserve"> </w:t>
      </w:r>
    </w:p>
    <w:p w14:paraId="0A5DACA9" w14:textId="2BA26AF5" w:rsidR="002823AC" w:rsidRPr="000102F8" w:rsidRDefault="002823AC" w:rsidP="002F3263">
      <w:pPr>
        <w:pStyle w:val="ng-star-inserted"/>
        <w:keepLines/>
        <w:tabs>
          <w:tab w:val="num" w:pos="0"/>
          <w:tab w:val="right" w:pos="9026"/>
        </w:tabs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Мы живем в эпоху информационного взрыва. Объемы данных, которые генерируются человечеством, растут с каждым днем в геометрической</w:t>
      </w:r>
      <w:r w:rsidR="002F3263">
        <w:rPr>
          <w:sz w:val="28"/>
          <w:szCs w:val="28"/>
          <w:lang w:val="ru-RU"/>
        </w:rPr>
        <w:t xml:space="preserve"> </w:t>
      </w:r>
      <w:r w:rsidRPr="000102F8">
        <w:rPr>
          <w:sz w:val="28"/>
          <w:szCs w:val="28"/>
        </w:rPr>
        <w:t>прогрессии. Фотографии, видео, тексты, научные данные, медицинские записи, финансовые транзакции — всё это превращается в цифровые потоки, которые нужно где-то хранить и обрабатывать. Данные стали "новой нефтью" XXI века — ценнейшим ресурсом, который определяет успех в различных сферах — от науки и бизнеса до культуры и повседневной жизни.</w:t>
      </w:r>
    </w:p>
    <w:p w14:paraId="46B5730F" w14:textId="77777777" w:rsidR="002823AC" w:rsidRPr="000102F8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Однако хранение таких колоссальных объемов информации — это серьезный вызов, который требует новых технологических решений. Традиционные методы хранения данных — жесткие диски, флеш-накопители — уже не справляются с растущими потребностями. Они имеют ограниченный срок службы, уязвимы к повреждениям и требуют больших энергетических затрат.</w:t>
      </w:r>
    </w:p>
    <w:p w14:paraId="3A0BF1F9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Какие же требования предъявляются к современным системам хранения данных?</w:t>
      </w:r>
    </w:p>
    <w:p w14:paraId="774EAA08" w14:textId="77777777" w:rsidR="002823AC" w:rsidRPr="000102F8" w:rsidRDefault="002823AC" w:rsidP="002823AC">
      <w:pPr>
        <w:pStyle w:val="ng-star-inserted"/>
        <w:keepLines/>
        <w:numPr>
          <w:ilvl w:val="0"/>
          <w:numId w:val="48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lastRenderedPageBreak/>
        <w:t>Ёмкость: системы должны быть способны хранить огромные объемы информации, исчисляемые терабайтами, петабайтами и даже эксабайтами.</w:t>
      </w:r>
    </w:p>
    <w:p w14:paraId="1FDDE72D" w14:textId="77777777" w:rsidR="002823AC" w:rsidRPr="000102F8" w:rsidRDefault="002823AC" w:rsidP="002823AC">
      <w:pPr>
        <w:pStyle w:val="ng-star-inserted"/>
        <w:keepLines/>
        <w:numPr>
          <w:ilvl w:val="0"/>
          <w:numId w:val="48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Долговечность: данные должны храниться надежно и долго, без риска потери или повреждения.</w:t>
      </w:r>
    </w:p>
    <w:p w14:paraId="1EFA5CFA" w14:textId="77777777" w:rsidR="002823AC" w:rsidRPr="000102F8" w:rsidRDefault="002823AC" w:rsidP="002823AC">
      <w:pPr>
        <w:pStyle w:val="ng-star-inserted"/>
        <w:keepLines/>
        <w:numPr>
          <w:ilvl w:val="0"/>
          <w:numId w:val="48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Безопасность: системы должны обеспечивать защиту данных от несанкционированного доступа, взлома и кибератак.</w:t>
      </w:r>
    </w:p>
    <w:p w14:paraId="05CD9C12" w14:textId="77777777" w:rsidR="002823AC" w:rsidRPr="000102F8" w:rsidRDefault="002823AC" w:rsidP="002823AC">
      <w:pPr>
        <w:pStyle w:val="ng-star-inserted"/>
        <w:keepLines/>
        <w:numPr>
          <w:ilvl w:val="0"/>
          <w:numId w:val="48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Энергоэффективность: системы должны потреблять минимальное количество энергии, чтобы снизить затраты на их эксплуатацию.</w:t>
      </w:r>
    </w:p>
    <w:p w14:paraId="3BE90953" w14:textId="77777777" w:rsidR="002823AC" w:rsidRDefault="002823AC" w:rsidP="002823AC">
      <w:pPr>
        <w:pStyle w:val="ng-star-inserted"/>
        <w:keepLines/>
        <w:numPr>
          <w:ilvl w:val="0"/>
          <w:numId w:val="48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Скорость доступа: пользователи должны иметь возможность быстро получать доступ к необходимой информации.</w:t>
      </w:r>
      <w:r>
        <w:rPr>
          <w:sz w:val="28"/>
          <w:szCs w:val="28"/>
        </w:rPr>
        <w:t xml:space="preserve"> </w:t>
      </w:r>
    </w:p>
    <w:p w14:paraId="7F34AAB2" w14:textId="17028967" w:rsidR="002823AC" w:rsidRPr="002F3263" w:rsidRDefault="002823AC" w:rsidP="002F3263">
      <w:pPr>
        <w:pStyle w:val="ng-star-inserted"/>
        <w:keepLines/>
        <w:tabs>
          <w:tab w:val="left" w:pos="284"/>
        </w:tabs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В поисках новых решений ученые и инженеры обращаются к передовым технологиям, таким как оптические носители информации,</w:t>
      </w:r>
      <w:r>
        <w:rPr>
          <w:sz w:val="28"/>
          <w:szCs w:val="28"/>
        </w:rPr>
        <w:t xml:space="preserve"> </w:t>
      </w:r>
      <w:r w:rsidR="002F3263">
        <w:rPr>
          <w:sz w:val="28"/>
          <w:szCs w:val="28"/>
          <w:lang w:val="ru-RU"/>
        </w:rPr>
        <w:t xml:space="preserve"> </w:t>
      </w:r>
      <w:r w:rsidRPr="000102F8">
        <w:rPr>
          <w:sz w:val="28"/>
          <w:szCs w:val="28"/>
        </w:rPr>
        <w:t>электромагнитная резонансная спектроскопия, искусственный интеллект и нейронные сети. Эти технологии открывают новые горизонты в области хранения данных, обещая создать более эффективные, надежные и долговечные системы, которые смогут удовлетворить растущие потребности человечества в хранении информации.</w:t>
      </w:r>
    </w:p>
    <w:p w14:paraId="22855E3C" w14:textId="77777777" w:rsidR="002823AC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  <w:lang w:val="ru-RU"/>
        </w:rPr>
      </w:pPr>
    </w:p>
    <w:p w14:paraId="717CE91A" w14:textId="77777777" w:rsidR="002823AC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  <w:lang w:val="ru-RU"/>
        </w:rPr>
      </w:pPr>
    </w:p>
    <w:p w14:paraId="60078B52" w14:textId="77777777" w:rsidR="002823AC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  <w:lang w:val="ru-RU"/>
        </w:rPr>
      </w:pPr>
    </w:p>
    <w:p w14:paraId="1C78B2D1" w14:textId="77777777" w:rsidR="002823AC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  <w:lang w:val="ru-RU"/>
        </w:rPr>
      </w:pPr>
    </w:p>
    <w:p w14:paraId="1AE4F256" w14:textId="77777777" w:rsidR="002823AC" w:rsidRPr="00FA3D0A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  <w:lang w:val="ru-RU"/>
        </w:rPr>
      </w:pPr>
    </w:p>
    <w:p w14:paraId="5C31934C" w14:textId="77777777" w:rsidR="002823AC" w:rsidRPr="000102F8" w:rsidRDefault="002823AC" w:rsidP="002823AC">
      <w:pPr>
        <w:pStyle w:val="ng-star-inserted"/>
        <w:keepLines/>
        <w:numPr>
          <w:ilvl w:val="0"/>
          <w:numId w:val="47"/>
        </w:numPr>
        <w:tabs>
          <w:tab w:val="clear" w:pos="720"/>
          <w:tab w:val="num" w:pos="0"/>
          <w:tab w:val="num" w:pos="284"/>
          <w:tab w:val="num" w:pos="426"/>
        </w:tabs>
        <w:spacing w:line="360" w:lineRule="auto"/>
        <w:ind w:left="0" w:firstLine="0"/>
        <w:jc w:val="both"/>
        <w:outlineLvl w:val="0"/>
        <w:rPr>
          <w:b/>
          <w:bCs/>
          <w:sz w:val="28"/>
          <w:szCs w:val="28"/>
        </w:rPr>
      </w:pPr>
      <w:r w:rsidRPr="000102F8">
        <w:rPr>
          <w:b/>
          <w:bCs/>
          <w:sz w:val="28"/>
          <w:szCs w:val="28"/>
        </w:rPr>
        <w:lastRenderedPageBreak/>
        <w:t>Электромагнитная резонансная спектроскопия (ЭМРС): перспективная технология для хранения данных</w:t>
      </w:r>
    </w:p>
    <w:p w14:paraId="74ECC471" w14:textId="77777777" w:rsidR="002823AC" w:rsidRPr="000102F8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В поисках новых решений для хранения растущих объемов данных особое внимание привлекают оптические носители информации, обладающие рядом преимуществ перед традиционными магнитными и флеш-накопителями. Среди них — более высокая плотность записи, более длительный срок хранения и более высокая устойчивость к внешним воздействиям. Однако существующие методы записи и считывания информации на оптических носителях имеют свои ограничения, связанные, например, с разрешающей способностью лазеров и скоростью обработки данных.</w:t>
      </w:r>
    </w:p>
    <w:p w14:paraId="3A390A3A" w14:textId="77777777" w:rsidR="002823AC" w:rsidRPr="000102F8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Электромагнитная резонансная спектроскопия (ЭМРС) предлагает новый подход к записи информации на оптические носители, который позволяет преодолеть эти ограничения и создать более эффективные и надежные системы хранения данных.</w:t>
      </w:r>
    </w:p>
    <w:p w14:paraId="394A318E" w14:textId="77777777" w:rsidR="002823AC" w:rsidRPr="000102F8" w:rsidRDefault="002823AC" w:rsidP="002823AC">
      <w:pPr>
        <w:pStyle w:val="ng-star-inserted"/>
        <w:keepLines/>
        <w:spacing w:line="360" w:lineRule="auto"/>
        <w:ind w:left="-142" w:firstLine="568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Принципы работы ЭМРС</w:t>
      </w:r>
    </w:p>
    <w:p w14:paraId="581E7A09" w14:textId="34D67D7A" w:rsidR="002823AC" w:rsidRPr="000102F8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В основе ЭМРС лежит явление резонансного поглощения электромагнитного излучения веществом. Каждое вещество имеет свой уникальный спектр поглощения, который зависит от его химического состава и структуры. Это позволяет использовать ЭМРС для идентификации веществ и изучения их свойств.</w:t>
      </w:r>
      <w:r>
        <w:rPr>
          <w:sz w:val="28"/>
          <w:szCs w:val="28"/>
          <w:lang w:val="ru-RU"/>
        </w:rPr>
        <w:t xml:space="preserve"> </w:t>
      </w:r>
      <w:r w:rsidRPr="000102F8">
        <w:rPr>
          <w:sz w:val="28"/>
          <w:szCs w:val="28"/>
        </w:rPr>
        <w:t>Для записи информации на оптический носитель с помощью ЭМРС используются специальные материалы, которые изменяют свой спектр поглощения под воздействием электромагнитного излучения. Например, это могут быть материалы с фотохромными свойствами, которые изменяют свой цвет под воздействием света.</w:t>
      </w:r>
    </w:p>
    <w:p w14:paraId="243C90CD" w14:textId="77777777" w:rsidR="002823AC" w:rsidRPr="000102F8" w:rsidRDefault="002823AC" w:rsidP="002823AC">
      <w:pPr>
        <w:pStyle w:val="ng-star-inserted"/>
        <w:keepLines/>
        <w:tabs>
          <w:tab w:val="left" w:pos="142"/>
          <w:tab w:val="left" w:pos="426"/>
        </w:tabs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lastRenderedPageBreak/>
        <w:t>Процесс записи данных происходит следующим образом:</w:t>
      </w:r>
    </w:p>
    <w:p w14:paraId="428BC0AB" w14:textId="77777777" w:rsidR="002823AC" w:rsidRPr="000102F8" w:rsidRDefault="002823AC" w:rsidP="002823AC">
      <w:pPr>
        <w:pStyle w:val="ng-star-inserted"/>
        <w:keepLines/>
        <w:numPr>
          <w:ilvl w:val="0"/>
          <w:numId w:val="49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На оптический носитель наносится тонкий слой материала с фотохромными свойствами.</w:t>
      </w:r>
    </w:p>
    <w:p w14:paraId="066B42CE" w14:textId="77777777" w:rsidR="002823AC" w:rsidRPr="000102F8" w:rsidRDefault="002823AC" w:rsidP="002823AC">
      <w:pPr>
        <w:pStyle w:val="ng-star-inserted"/>
        <w:keepLines/>
        <w:numPr>
          <w:ilvl w:val="0"/>
          <w:numId w:val="49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Луч лазера фокусируется на определенной точке носителя.</w:t>
      </w:r>
    </w:p>
    <w:p w14:paraId="5BEE94C7" w14:textId="77777777" w:rsidR="002823AC" w:rsidRPr="000102F8" w:rsidRDefault="002823AC" w:rsidP="002823AC">
      <w:pPr>
        <w:pStyle w:val="ng-star-inserted"/>
        <w:keepLines/>
        <w:numPr>
          <w:ilvl w:val="0"/>
          <w:numId w:val="49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Под воздействием лазерного излучения фотохромный материал изменяет свой спектр поглощения в этой точке.</w:t>
      </w:r>
    </w:p>
    <w:p w14:paraId="6ACE7C1E" w14:textId="77777777" w:rsidR="002823AC" w:rsidRPr="00A44336" w:rsidRDefault="002823AC" w:rsidP="002823AC">
      <w:pPr>
        <w:pStyle w:val="ng-star-inserted"/>
        <w:keepLines/>
        <w:numPr>
          <w:ilvl w:val="0"/>
          <w:numId w:val="49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Изменяя интенсивность и длительность лазерных импульсов, можно записывать информацию в виде последовательности "единиц" и "нулей".</w:t>
      </w:r>
    </w:p>
    <w:p w14:paraId="0E7C8556" w14:textId="77777777" w:rsidR="002823AC" w:rsidRPr="00A87298" w:rsidRDefault="002823AC" w:rsidP="002823AC">
      <w:pPr>
        <w:pStyle w:val="ng-star-inserted"/>
        <w:keepLines/>
        <w:tabs>
          <w:tab w:val="left" w:pos="142"/>
          <w:tab w:val="left" w:pos="426"/>
        </w:tabs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Для считывания информации используется тот же лазер, но с меньшей</w:t>
      </w:r>
      <w:r w:rsidRPr="00A44336">
        <w:rPr>
          <w:sz w:val="28"/>
          <w:szCs w:val="28"/>
        </w:rPr>
        <w:t xml:space="preserve"> </w:t>
      </w:r>
      <w:r w:rsidRPr="000102F8">
        <w:rPr>
          <w:sz w:val="28"/>
          <w:szCs w:val="28"/>
        </w:rPr>
        <w:t>интенсивностью. Луч лазера сканирует поверхность носителя, и детектор</w:t>
      </w:r>
    </w:p>
    <w:p w14:paraId="5A13E013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регистрирует изменения в спектре отраженного света. На основании этих данных восстанавливается записанная информация.</w:t>
      </w:r>
    </w:p>
    <w:p w14:paraId="47881CB5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Преимущества ЭМРС для хранения данных:</w:t>
      </w:r>
    </w:p>
    <w:p w14:paraId="4BC2237F" w14:textId="77777777" w:rsidR="002823AC" w:rsidRPr="000102F8" w:rsidRDefault="002823AC" w:rsidP="002823AC">
      <w:pPr>
        <w:pStyle w:val="ng-star-inserted"/>
        <w:keepLines/>
        <w:numPr>
          <w:ilvl w:val="0"/>
          <w:numId w:val="50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Высокая плотность записи: ЭМРС позволяет записывать информацию с очень высокой плотностью, что значительно увеличивает емкость оптических носителей.</w:t>
      </w:r>
    </w:p>
    <w:p w14:paraId="71D88D82" w14:textId="77777777" w:rsidR="002823AC" w:rsidRPr="000102F8" w:rsidRDefault="002823AC" w:rsidP="002823AC">
      <w:pPr>
        <w:pStyle w:val="ng-star-inserted"/>
        <w:keepLines/>
        <w:numPr>
          <w:ilvl w:val="0"/>
          <w:numId w:val="50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Долговечность: записанная с помощью ЭМРС информация может храниться веками без потери качества.</w:t>
      </w:r>
    </w:p>
    <w:p w14:paraId="1BB9B448" w14:textId="77777777" w:rsidR="002823AC" w:rsidRPr="000102F8" w:rsidRDefault="002823AC" w:rsidP="002823AC">
      <w:pPr>
        <w:pStyle w:val="ng-star-inserted"/>
        <w:keepLines/>
        <w:numPr>
          <w:ilvl w:val="0"/>
          <w:numId w:val="50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Устойчивость к внешним воздействиям:оптические носители менее уязвимы к магнитным полям, температурным перепадам и механическим повреждениям, чем магнитные и флеш-накопители.</w:t>
      </w:r>
    </w:p>
    <w:p w14:paraId="3E45F1F7" w14:textId="77777777" w:rsidR="002823AC" w:rsidRPr="000102F8" w:rsidRDefault="002823AC" w:rsidP="002823AC">
      <w:pPr>
        <w:pStyle w:val="ng-star-inserted"/>
        <w:keepLines/>
        <w:numPr>
          <w:ilvl w:val="0"/>
          <w:numId w:val="5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lastRenderedPageBreak/>
        <w:t>Возможность создания многослойных носителей:с помощью ЭМРС можно записывать информацию не только на поверхности носителя, но и в его объеме, создавая многослойные структуры. Это позволяет еще больше увеличить емкость носителей.</w:t>
      </w:r>
    </w:p>
    <w:p w14:paraId="1C607955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  <w:r w:rsidRPr="000102F8">
        <w:rPr>
          <w:sz w:val="28"/>
          <w:szCs w:val="28"/>
        </w:rPr>
        <w:t>ЭМРС — это перспективная технология, которая может революционизировать сферу хранения данных. Она открывает новые возможности для создания более эффективных, надежных и долговечных систем хранения информации, которые будут отвечать потребностям информационного общества XXI века.</w:t>
      </w:r>
    </w:p>
    <w:p w14:paraId="3C1B7B3C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05537FF9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6F611865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7AF1C995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28CF52BD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34A5EF02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5CCEEB1A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091E3A50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67AFB7D2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5B2BEC4C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3F1506DC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09A220BA" w14:textId="3CFBBA49" w:rsidR="002823AC" w:rsidRPr="00A44336" w:rsidRDefault="002823AC" w:rsidP="002823AC">
      <w:pPr>
        <w:pStyle w:val="ng-star-inserted"/>
        <w:keepLines/>
        <w:spacing w:line="360" w:lineRule="auto"/>
        <w:jc w:val="both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3</w:t>
      </w:r>
      <w:r w:rsidRPr="000102F8">
        <w:rPr>
          <w:b/>
          <w:bCs/>
          <w:sz w:val="28"/>
          <w:szCs w:val="28"/>
        </w:rPr>
        <w:t>. Искусственный интеллект и искусственные нейронные сети в системах хранения данных: интеллектуальное управление информацией</w:t>
      </w:r>
    </w:p>
    <w:p w14:paraId="2BCE3020" w14:textId="77777777" w:rsidR="002823AC" w:rsidRPr="00A44336" w:rsidRDefault="002823AC" w:rsidP="002823AC">
      <w:pPr>
        <w:pStyle w:val="ng-star-inserted"/>
        <w:keepLines/>
        <w:spacing w:line="360" w:lineRule="auto"/>
        <w:jc w:val="both"/>
        <w:outlineLvl w:val="0"/>
        <w:rPr>
          <w:b/>
          <w:bCs/>
          <w:sz w:val="28"/>
          <w:szCs w:val="28"/>
          <w:lang w:val="ru-RU"/>
        </w:rPr>
      </w:pPr>
      <w:r w:rsidRPr="000102F8">
        <w:rPr>
          <w:sz w:val="28"/>
          <w:szCs w:val="28"/>
        </w:rPr>
        <w:t>Искусственный интеллект (ИИ) и искусственные нейронные сети (ИНС) — это не только мощные инструменты для анализа данных, но и ключевые</w:t>
      </w:r>
      <w:r w:rsidRPr="00A44336">
        <w:rPr>
          <w:sz w:val="28"/>
          <w:szCs w:val="28"/>
        </w:rPr>
        <w:t xml:space="preserve"> </w:t>
      </w:r>
      <w:r w:rsidRPr="000102F8">
        <w:rPr>
          <w:sz w:val="28"/>
          <w:szCs w:val="28"/>
        </w:rPr>
        <w:t>технологии, которые могут значительно повысить эффективность</w:t>
      </w:r>
    </w:p>
    <w:p w14:paraId="20190A14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надежность и безопасность систем хранения данных. В этой главе мы рассмотрим, как ИИ и ИНС могут быть использованы для создания более интеллектуальных и адаптивных систем хранения информации.</w:t>
      </w:r>
    </w:p>
    <w:p w14:paraId="7BA45B8E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Интеллектуальное управление данными</w:t>
      </w:r>
    </w:p>
    <w:p w14:paraId="6B5962ED" w14:textId="77777777" w:rsidR="002823AC" w:rsidRDefault="002823AC" w:rsidP="002823AC">
      <w:pPr>
        <w:pStyle w:val="ng-star-inserted"/>
        <w:keepLines/>
        <w:numPr>
          <w:ilvl w:val="0"/>
          <w:numId w:val="5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ИИ может быть использован для оптимизации процессов хранения, обработки и доступа к данным. Например:</w:t>
      </w:r>
      <w:r>
        <w:rPr>
          <w:sz w:val="28"/>
          <w:szCs w:val="28"/>
        </w:rPr>
        <w:t xml:space="preserve"> </w:t>
      </w:r>
    </w:p>
    <w:p w14:paraId="5F35002D" w14:textId="77777777" w:rsidR="002823AC" w:rsidRPr="000102F8" w:rsidRDefault="002823AC" w:rsidP="002823AC">
      <w:pPr>
        <w:pStyle w:val="ng-star-inserted"/>
        <w:keepLines/>
        <w:numPr>
          <w:ilvl w:val="0"/>
          <w:numId w:val="5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Прогнозирование спроса на данные: ИИ может анализировать паттерны доступа к данным и прогнозировать, какая информация будет востребована в ближайшее время.</w:t>
      </w:r>
      <w:r w:rsidRPr="00773D65">
        <w:rPr>
          <w:sz w:val="28"/>
          <w:szCs w:val="28"/>
        </w:rPr>
        <w:t xml:space="preserve"> </w:t>
      </w:r>
      <w:r w:rsidRPr="000102F8">
        <w:rPr>
          <w:sz w:val="28"/>
          <w:szCs w:val="28"/>
        </w:rPr>
        <w:t>Это позволяет системам хранения данных "подготавливаться" к пиковым нагрузкам и обеспечивать более быстрый</w:t>
      </w:r>
    </w:p>
    <w:p w14:paraId="0F54B5B6" w14:textId="77777777" w:rsidR="002823AC" w:rsidRDefault="002823AC" w:rsidP="002823AC">
      <w:pPr>
        <w:pStyle w:val="ng-star-inserted"/>
        <w:keepLines/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доступ к нужной информации.</w:t>
      </w:r>
    </w:p>
    <w:p w14:paraId="3FCBC828" w14:textId="77777777" w:rsidR="002823AC" w:rsidRPr="000102F8" w:rsidRDefault="002823AC" w:rsidP="002823AC">
      <w:pPr>
        <w:pStyle w:val="ng-star-inserted"/>
        <w:keepLines/>
        <w:numPr>
          <w:ilvl w:val="0"/>
          <w:numId w:val="51"/>
        </w:numPr>
        <w:tabs>
          <w:tab w:val="clear" w:pos="720"/>
          <w:tab w:val="num" w:pos="284"/>
        </w:tabs>
        <w:spacing w:line="360" w:lineRule="auto"/>
        <w:ind w:left="0" w:firstLine="0"/>
        <w:contextualSpacing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Оптимизация размещения данных: ИИ может анализировать характеристики данных (размер, тип, частота доступа) и оптимизировать их размещение на различных носителях, чтобы максимизировать эффективность использования ресурсов.</w:t>
      </w:r>
    </w:p>
    <w:p w14:paraId="07CA737D" w14:textId="77777777" w:rsidR="002823AC" w:rsidRPr="000102F8" w:rsidRDefault="002823AC" w:rsidP="002823AC">
      <w:pPr>
        <w:pStyle w:val="ng-star-inserted"/>
        <w:keepLines/>
        <w:numPr>
          <w:ilvl w:val="0"/>
          <w:numId w:val="5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Автоматическое типирование данных: ИИ может автоматически классифицировать данные по различным критериям (тип, содержание, важность), что упрощает их поиск и анализ.</w:t>
      </w:r>
    </w:p>
    <w:p w14:paraId="7CBD246D" w14:textId="77777777" w:rsidR="002823AC" w:rsidRPr="000102F8" w:rsidRDefault="002823AC" w:rsidP="002823AC">
      <w:pPr>
        <w:pStyle w:val="ng-star-inserted"/>
        <w:keepLines/>
        <w:numPr>
          <w:ilvl w:val="0"/>
          <w:numId w:val="5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lastRenderedPageBreak/>
        <w:t>Выявление и устранение ошибок: ИИ может отслеживать состояние носителей информации и своевременно выявлять потенциальные проблемы, такие как ошибки записи или повреждение носителей.</w:t>
      </w:r>
    </w:p>
    <w:p w14:paraId="7F2B5544" w14:textId="77777777" w:rsidR="002823AC" w:rsidRPr="000102F8" w:rsidRDefault="002823AC" w:rsidP="002823AC">
      <w:pPr>
        <w:pStyle w:val="ng-star-inserted"/>
        <w:keepLines/>
        <w:numPr>
          <w:ilvl w:val="0"/>
          <w:numId w:val="5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Обеспечение безопасности данных: ИИ может быть использован для обнаружения и предотвращения несанкционированного доступа к данным, а также для защиты от кибератак.</w:t>
      </w:r>
    </w:p>
    <w:p w14:paraId="3C7312A8" w14:textId="77777777" w:rsidR="002823AC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  <w:lang w:val="ru-RU"/>
        </w:rPr>
      </w:pPr>
      <w:r w:rsidRPr="000102F8">
        <w:rPr>
          <w:sz w:val="28"/>
          <w:szCs w:val="28"/>
        </w:rPr>
        <w:t>Роль нейронных сетей</w:t>
      </w:r>
      <w:r w:rsidRPr="00A44336">
        <w:rPr>
          <w:sz w:val="28"/>
          <w:szCs w:val="28"/>
        </w:rPr>
        <w:t xml:space="preserve"> </w:t>
      </w:r>
    </w:p>
    <w:p w14:paraId="259F81BD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Искусственные нейронные сети (ИНС) — это один из самых мощных</w:t>
      </w:r>
    </w:p>
    <w:p w14:paraId="7340E6CE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инструментов ИИ, который может быть использован для создания более интеллектуальных систем хранения данных.</w:t>
      </w:r>
    </w:p>
    <w:p w14:paraId="1BE3610D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Примеры применения ИНС:</w:t>
      </w:r>
    </w:p>
    <w:p w14:paraId="7D0EFF11" w14:textId="77777777" w:rsidR="002823AC" w:rsidRPr="000102F8" w:rsidRDefault="002823AC" w:rsidP="002823AC">
      <w:pPr>
        <w:pStyle w:val="ng-star-inserted"/>
        <w:keepLines/>
        <w:numPr>
          <w:ilvl w:val="0"/>
          <w:numId w:val="52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Сжатие данных: ИНС могут быть обучены эффективно сжимать данные без потери информации, что позволяет увеличить емкость носителей.</w:t>
      </w:r>
    </w:p>
    <w:p w14:paraId="435C3D17" w14:textId="77777777" w:rsidR="002823AC" w:rsidRDefault="002823AC" w:rsidP="002823AC">
      <w:pPr>
        <w:pStyle w:val="ng-star-inserted"/>
        <w:keepLines/>
        <w:numPr>
          <w:ilvl w:val="0"/>
          <w:numId w:val="52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Дедупликация данных: ИНС могут быть использованы для поиска и удаления дубликатов данных, что позволяет оптимизировать использование пространства на носителях.</w:t>
      </w:r>
    </w:p>
    <w:p w14:paraId="44A0763E" w14:textId="77777777" w:rsidR="002823AC" w:rsidRPr="000102F8" w:rsidRDefault="002823AC" w:rsidP="002823AC">
      <w:pPr>
        <w:pStyle w:val="ng-star-inserted"/>
        <w:keepLines/>
        <w:numPr>
          <w:ilvl w:val="0"/>
          <w:numId w:val="52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Восстановление поврежденных данных: ИНС могут быть обучены</w:t>
      </w:r>
      <w:r>
        <w:rPr>
          <w:sz w:val="28"/>
          <w:szCs w:val="28"/>
        </w:rPr>
        <w:t xml:space="preserve"> </w:t>
      </w:r>
      <w:r w:rsidRPr="000102F8">
        <w:rPr>
          <w:sz w:val="28"/>
          <w:szCs w:val="28"/>
        </w:rPr>
        <w:t>восстанавливать поврежденные данные, используя</w:t>
      </w:r>
      <w:r>
        <w:rPr>
          <w:sz w:val="28"/>
          <w:szCs w:val="28"/>
        </w:rPr>
        <w:t xml:space="preserve"> </w:t>
      </w:r>
      <w:r w:rsidRPr="000102F8">
        <w:rPr>
          <w:sz w:val="28"/>
          <w:szCs w:val="28"/>
        </w:rPr>
        <w:t>информацию о</w:t>
      </w:r>
    </w:p>
    <w:p w14:paraId="5AE50F06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структуре и содержании файлов.</w:t>
      </w:r>
    </w:p>
    <w:p w14:paraId="207E459A" w14:textId="77777777" w:rsidR="002823AC" w:rsidRPr="000102F8" w:rsidRDefault="002823AC" w:rsidP="002823AC">
      <w:pPr>
        <w:pStyle w:val="ng-star-inserted"/>
        <w:keepLines/>
        <w:numPr>
          <w:ilvl w:val="0"/>
          <w:numId w:val="52"/>
        </w:numPr>
        <w:tabs>
          <w:tab w:val="left" w:pos="284"/>
        </w:tabs>
        <w:spacing w:line="360" w:lineRule="auto"/>
        <w:ind w:left="0" w:firstLine="0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Прогнозирование отказов оборудования: ИНС могут анализировать данные о работе системы хранения и прогнозировать возможные отказы оборудования, что позволяет принимать своевременные меры для предотвращения потери данных.</w:t>
      </w:r>
    </w:p>
    <w:p w14:paraId="2740F86B" w14:textId="77777777" w:rsidR="002823AC" w:rsidRPr="000102F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lastRenderedPageBreak/>
        <w:t>Перспективы развития</w:t>
      </w:r>
    </w:p>
    <w:p w14:paraId="0286E1B0" w14:textId="77777777" w:rsidR="002823AC" w:rsidRPr="000102F8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В будущем роль ИИ и ИНС в системах хранения данных будет только возрастать. Появятся новые методы и алгоритмы, которые позволят создавать еще более интеллектуальные, адаптивные и безопасные системы для хранения и управления информацией.</w:t>
      </w:r>
    </w:p>
    <w:p w14:paraId="0B8CD4FD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0102F8">
        <w:rPr>
          <w:sz w:val="28"/>
          <w:szCs w:val="28"/>
        </w:rPr>
        <w:t>ИИ и ИНС — это не просто дополнение к традиционным методам хранения данных, а ключевые технологии, которые изменят наш подход к управлению информацией в XXI веке.</w:t>
      </w:r>
    </w:p>
    <w:p w14:paraId="34D39C4B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351FC46D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1EBF565D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2D60F7EE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7C1421E3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2B650168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5CF3BF48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0DFE1875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67FCF82C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6EC9AE9C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4A3C95D3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39F53507" w14:textId="5F691A29" w:rsidR="002823AC" w:rsidRPr="006573A8" w:rsidRDefault="002823AC" w:rsidP="002823AC">
      <w:pPr>
        <w:pStyle w:val="ng-star-inserted"/>
        <w:keepLines/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lastRenderedPageBreak/>
        <w:t>4</w:t>
      </w:r>
      <w:r w:rsidRPr="006573A8">
        <w:rPr>
          <w:b/>
          <w:bCs/>
          <w:sz w:val="28"/>
          <w:szCs w:val="28"/>
        </w:rPr>
        <w:t>. Запатентованные решения: новые горизонты в области хранения данных</w:t>
      </w:r>
    </w:p>
    <w:p w14:paraId="0F00249D" w14:textId="77777777" w:rsidR="002823AC" w:rsidRPr="006573A8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В предыдущих главах мы рассмотрели перспективные технологии — электромагнитную резонансную спектроскопию (ЭМРС) и искусственный интеллект (ИИ), — которые могут быть использованы для создания более эффективных и надежных систем хранения данных. Мои исследования привели к разработке и патентованию трех инновационных решений, которые демонстрируют, как эти технологии могут быть объединены для достижения новых уровней эффективности и безопасности при работе с информацией.</w:t>
      </w:r>
    </w:p>
    <w:p w14:paraId="13895110" w14:textId="52E154E1" w:rsidR="002823AC" w:rsidRPr="006573A8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Pr="006573A8">
        <w:rPr>
          <w:sz w:val="28"/>
          <w:szCs w:val="28"/>
        </w:rPr>
        <w:t>.1. Гибридные оптико-магнитные носители с записью на основе ЭМРС</w:t>
      </w:r>
    </w:p>
    <w:p w14:paraId="15F784DE" w14:textId="77777777" w:rsidR="002823AC" w:rsidRPr="006573A8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Первый патент получен на комплексный подход к записи, кодированию и декодированию данных на гибридных носителях информации, которые сочетают в себе преимущества как оптических, так и магнитных технологий. Ключевая особенность этого изобретения — применение ЭМРС для записи данных на оптическую часть носителя.</w:t>
      </w:r>
    </w:p>
    <w:p w14:paraId="53B0F903" w14:textId="77777777" w:rsidR="002823AC" w:rsidRPr="006573A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Преимущества данной разработки:</w:t>
      </w:r>
    </w:p>
    <w:p w14:paraId="474DC30D" w14:textId="77777777" w:rsidR="002823AC" w:rsidRPr="006573A8" w:rsidRDefault="002823AC" w:rsidP="002823AC">
      <w:pPr>
        <w:pStyle w:val="ng-star-inserted"/>
        <w:keepLines/>
        <w:numPr>
          <w:ilvl w:val="0"/>
          <w:numId w:val="53"/>
        </w:numPr>
        <w:tabs>
          <w:tab w:val="clear" w:pos="720"/>
          <w:tab w:val="num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Значительно увеличенная плотность записи:ЭМРС позволяет преодолеть ограничения традиционных оптических методов.</w:t>
      </w:r>
    </w:p>
    <w:p w14:paraId="0D40B732" w14:textId="77777777" w:rsidR="002823AC" w:rsidRPr="006573A8" w:rsidRDefault="002823AC" w:rsidP="002823AC">
      <w:pPr>
        <w:pStyle w:val="ng-star-inserted"/>
        <w:keepLines/>
        <w:numPr>
          <w:ilvl w:val="0"/>
          <w:numId w:val="53"/>
        </w:numPr>
        <w:tabs>
          <w:tab w:val="clear" w:pos="720"/>
          <w:tab w:val="num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Повышенная скорость обработки данных: ЭМРС обеспечивает высокую чувствительность при записи и считывании информации.</w:t>
      </w:r>
    </w:p>
    <w:p w14:paraId="06C0BB1B" w14:textId="77777777" w:rsidR="002823AC" w:rsidRPr="006573A8" w:rsidRDefault="002823AC" w:rsidP="002823AC">
      <w:pPr>
        <w:pStyle w:val="ng-star-inserted"/>
        <w:keepLines/>
        <w:numPr>
          <w:ilvl w:val="0"/>
          <w:numId w:val="53"/>
        </w:numPr>
        <w:tabs>
          <w:tab w:val="clear" w:pos="720"/>
          <w:tab w:val="num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Более надежное хранение: Оптические носители менее подвержены воздействию внешних факторов, чем магнитные.</w:t>
      </w:r>
    </w:p>
    <w:p w14:paraId="2AD6A84B" w14:textId="77777777" w:rsidR="002823AC" w:rsidRPr="006573A8" w:rsidRDefault="002823AC" w:rsidP="002823AC">
      <w:pPr>
        <w:pStyle w:val="ng-star-inserted"/>
        <w:keepLines/>
        <w:numPr>
          <w:ilvl w:val="0"/>
          <w:numId w:val="53"/>
        </w:numPr>
        <w:tabs>
          <w:tab w:val="clear" w:pos="720"/>
          <w:tab w:val="num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Эффективная защита данных: Уникальные "отпечатки" спектров поглощения могут служить дополнительным уровнем безопасности.</w:t>
      </w:r>
    </w:p>
    <w:p w14:paraId="0803028B" w14:textId="2D4C4C89" w:rsidR="002823AC" w:rsidRPr="006573A8" w:rsidRDefault="002823AC" w:rsidP="002823AC">
      <w:pPr>
        <w:pStyle w:val="ng-star-inserted"/>
        <w:keepLines/>
        <w:tabs>
          <w:tab w:val="num" w:pos="284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4</w:t>
      </w:r>
      <w:r w:rsidRPr="006573A8">
        <w:rPr>
          <w:sz w:val="28"/>
          <w:szCs w:val="28"/>
        </w:rPr>
        <w:t>.2. ИИ-оптимизация структуры и форматирования гибридных носителей</w:t>
      </w:r>
    </w:p>
    <w:p w14:paraId="768531EF" w14:textId="77777777" w:rsidR="002823AC" w:rsidRPr="006573A8" w:rsidRDefault="002823AC" w:rsidP="002823AC">
      <w:pPr>
        <w:pStyle w:val="ng-star-inserted"/>
        <w:keepLines/>
        <w:tabs>
          <w:tab w:val="num" w:pos="284"/>
        </w:tabs>
        <w:spacing w:line="360" w:lineRule="auto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Второе запатентованное решение направлено на повышение гибкости и эффективности работы с гибридными носителями информации. Оно предусматривает использование алгоритмов ИИ для:</w:t>
      </w:r>
    </w:p>
    <w:p w14:paraId="6ED99ACD" w14:textId="77777777" w:rsidR="002823AC" w:rsidRPr="006573A8" w:rsidRDefault="002823AC" w:rsidP="002823AC">
      <w:pPr>
        <w:pStyle w:val="ng-star-inserted"/>
        <w:keepLines/>
        <w:numPr>
          <w:ilvl w:val="0"/>
          <w:numId w:val="54"/>
        </w:numPr>
        <w:tabs>
          <w:tab w:val="clear" w:pos="720"/>
          <w:tab w:val="num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Оптимизации структуры носителя: адаптация под разные типы данных (текст, графика, мультимедиа).</w:t>
      </w:r>
    </w:p>
    <w:p w14:paraId="2D14A9C7" w14:textId="77777777" w:rsidR="002823AC" w:rsidRPr="006573A8" w:rsidRDefault="002823AC" w:rsidP="002823AC">
      <w:pPr>
        <w:pStyle w:val="ng-star-inserted"/>
        <w:keepLines/>
        <w:numPr>
          <w:ilvl w:val="0"/>
          <w:numId w:val="54"/>
        </w:numPr>
        <w:tabs>
          <w:tab w:val="clear" w:pos="720"/>
          <w:tab w:val="num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Автоматизации процесса форматирования:упрощение работы для пользователя.</w:t>
      </w:r>
    </w:p>
    <w:p w14:paraId="0CC20226" w14:textId="77777777" w:rsidR="002823AC" w:rsidRPr="006573A8" w:rsidRDefault="002823AC" w:rsidP="002823AC">
      <w:pPr>
        <w:pStyle w:val="ng-star-inserted"/>
        <w:keepLines/>
        <w:numPr>
          <w:ilvl w:val="0"/>
          <w:numId w:val="54"/>
        </w:numPr>
        <w:tabs>
          <w:tab w:val="left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Реализации улучшенных алгоритмов защиты информации.</w:t>
      </w:r>
    </w:p>
    <w:p w14:paraId="09D930E4" w14:textId="001084FE" w:rsidR="002823AC" w:rsidRPr="006573A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Pr="006573A8">
        <w:rPr>
          <w:sz w:val="28"/>
          <w:szCs w:val="28"/>
        </w:rPr>
        <w:t>.3. Многослойные 3D-оптические запоминающие устройства</w:t>
      </w:r>
    </w:p>
    <w:p w14:paraId="6C35606F" w14:textId="77777777" w:rsidR="002823AC" w:rsidRPr="006573A8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Третий патент получен на уникальную систему создания и использования многослойных трехмерных оптических носителей информации. Данная технология позволяет значительно увеличить емкость хранилищ, что особенно актуально в условиях постоянно растущих объемов данных.</w:t>
      </w:r>
    </w:p>
    <w:p w14:paraId="56C178B6" w14:textId="77777777" w:rsidR="002823AC" w:rsidRPr="006573A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Ключевые особенности:</w:t>
      </w:r>
    </w:p>
    <w:p w14:paraId="5740B7A8" w14:textId="77777777" w:rsidR="002823AC" w:rsidRPr="006573A8" w:rsidRDefault="002823AC" w:rsidP="002823AC">
      <w:pPr>
        <w:pStyle w:val="ng-star-inserted"/>
        <w:keepLines/>
        <w:numPr>
          <w:ilvl w:val="0"/>
          <w:numId w:val="55"/>
        </w:numPr>
        <w:tabs>
          <w:tab w:val="left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Многослойная архитектура: запись информации не только на поверхности, но и в объеме носителя.</w:t>
      </w:r>
    </w:p>
    <w:p w14:paraId="68D28431" w14:textId="77777777" w:rsidR="002823AC" w:rsidRPr="006573A8" w:rsidRDefault="002823AC" w:rsidP="002823AC">
      <w:pPr>
        <w:pStyle w:val="ng-star-inserted"/>
        <w:keepLines/>
        <w:numPr>
          <w:ilvl w:val="0"/>
          <w:numId w:val="55"/>
        </w:numPr>
        <w:tabs>
          <w:tab w:val="left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Интеграция со специализированным оборудованием: для записи и считывания данных.</w:t>
      </w:r>
    </w:p>
    <w:p w14:paraId="6F2635AC" w14:textId="77777777" w:rsidR="002823AC" w:rsidRPr="00AF1BF6" w:rsidRDefault="002823AC" w:rsidP="002823AC">
      <w:pPr>
        <w:pStyle w:val="ng-star-inserted"/>
        <w:keepLines/>
        <w:numPr>
          <w:ilvl w:val="0"/>
          <w:numId w:val="55"/>
        </w:numPr>
        <w:tabs>
          <w:tab w:val="left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Встроенные механизмы защиты: цифровое кодирование для предотвращения несанкционированного доступа.</w:t>
      </w:r>
    </w:p>
    <w:p w14:paraId="27E5FA93" w14:textId="77777777" w:rsidR="002823AC" w:rsidRPr="006573A8" w:rsidRDefault="002823AC" w:rsidP="002823AC">
      <w:pPr>
        <w:pStyle w:val="ng-star-inserted"/>
        <w:keepLines/>
        <w:tabs>
          <w:tab w:val="left" w:pos="284"/>
        </w:tabs>
        <w:spacing w:after="270" w:line="360" w:lineRule="auto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lastRenderedPageBreak/>
        <w:t>В процессе разработки этих изобретений я активно использовала методы ТРИЗ и АРИЗ, которые помогли мне выявить противоречия в существующих системах хранения данных, найти неочевидные решения и</w:t>
      </w:r>
    </w:p>
    <w:p w14:paraId="3CCAB33E" w14:textId="77777777" w:rsidR="002823AC" w:rsidRPr="006573A8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6573A8">
        <w:rPr>
          <w:sz w:val="28"/>
          <w:szCs w:val="28"/>
        </w:rPr>
        <w:t>сформулировать сильные патентные заявки.</w:t>
      </w:r>
    </w:p>
    <w:p w14:paraId="474B2332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  <w:r w:rsidRPr="006573A8">
        <w:rPr>
          <w:sz w:val="28"/>
          <w:szCs w:val="28"/>
        </w:rPr>
        <w:t>Мои запатентованные решения предлагают новый взгляд на хранение данных и позволяют создавать более емкие, надежные и безопасные системы, которые отвечают потребностям современного информационного общества. В настоящее время я рассматриваю различные варианты коммерциализации моих патентов: лицензирование, создание собственной компании или продажу патентов крупной корпорации. Я верю, что мои разработки имеют большой потенциал и смогут занять достойное место на рынке систем хранения данных.</w:t>
      </w:r>
    </w:p>
    <w:p w14:paraId="28920E8E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06452BD1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26AE9651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12C96D68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5476E94D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70E1037D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034FCE6C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27AEAA07" w14:textId="77777777" w:rsidR="002823AC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</w:p>
    <w:p w14:paraId="032B9350" w14:textId="77777777" w:rsidR="002823AC" w:rsidRDefault="002823AC" w:rsidP="002823AC">
      <w:pPr>
        <w:pStyle w:val="ng-star-inserted"/>
        <w:keepLines/>
        <w:spacing w:after="270" w:afterAutospacing="0" w:line="360" w:lineRule="auto"/>
        <w:jc w:val="both"/>
        <w:outlineLvl w:val="0"/>
        <w:rPr>
          <w:sz w:val="28"/>
          <w:szCs w:val="28"/>
          <w:lang w:val="ru-RU"/>
        </w:rPr>
      </w:pPr>
    </w:p>
    <w:p w14:paraId="31B271F5" w14:textId="39BF0A34" w:rsidR="002823AC" w:rsidRPr="006573A8" w:rsidRDefault="002823AC" w:rsidP="002823AC">
      <w:pPr>
        <w:pStyle w:val="ng-star-inserted"/>
        <w:keepLines/>
        <w:spacing w:after="270" w:afterAutospacing="0" w:line="360" w:lineRule="auto"/>
        <w:jc w:val="both"/>
        <w:outlineLvl w:val="0"/>
        <w:rPr>
          <w:b/>
          <w:bCs/>
          <w:color w:val="1A1C1E"/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Pr="00867519">
        <w:rPr>
          <w:rStyle w:val="ng-star-inserted1"/>
          <w:b/>
          <w:bCs/>
          <w:color w:val="1A1C1E"/>
          <w:sz w:val="28"/>
          <w:szCs w:val="28"/>
        </w:rPr>
        <w:t>. Взаимодействие с патентным экспертом: из первых рук</w:t>
      </w:r>
    </w:p>
    <w:p w14:paraId="25CA83EB" w14:textId="77777777" w:rsidR="002823AC" w:rsidRPr="002B389B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2B389B">
        <w:rPr>
          <w:sz w:val="28"/>
          <w:szCs w:val="28"/>
        </w:rPr>
        <w:t>Процесс патентования — это не только техническая, но и юридическая задача. Важную роль в этом процессе играет взаимодействие с патентным экспертом, который оценивает вашу заявку и принимает решение о выдаче патента.</w:t>
      </w:r>
    </w:p>
    <w:p w14:paraId="6533A5E3" w14:textId="77777777" w:rsidR="002823AC" w:rsidRPr="002B389B" w:rsidRDefault="002823AC" w:rsidP="002823AC">
      <w:pPr>
        <w:pStyle w:val="ng-star-inserted"/>
        <w:keepLines/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2B389B">
        <w:rPr>
          <w:sz w:val="28"/>
          <w:szCs w:val="28"/>
        </w:rPr>
        <w:t>В моём случае взаимодействие с патентным экспертом было конструктивным и полезным. Эксперт внимательно изучил мои заявки, задавал уточняющие вопросы, просил предоставить дополнительную информацию.</w:t>
      </w:r>
    </w:p>
    <w:p w14:paraId="096FD54D" w14:textId="77777777" w:rsidR="002823AC" w:rsidRPr="002B389B" w:rsidRDefault="002823AC" w:rsidP="002823AC">
      <w:pPr>
        <w:pStyle w:val="ng-star-inserted"/>
        <w:keepLines/>
        <w:spacing w:line="360" w:lineRule="auto"/>
        <w:jc w:val="both"/>
        <w:outlineLvl w:val="0"/>
        <w:rPr>
          <w:sz w:val="28"/>
          <w:szCs w:val="28"/>
        </w:rPr>
      </w:pPr>
      <w:r w:rsidRPr="002B389B">
        <w:rPr>
          <w:sz w:val="28"/>
          <w:szCs w:val="28"/>
        </w:rPr>
        <w:t>Вот несколько примеров вопросов, которые мне задавал эксперт:</w:t>
      </w:r>
    </w:p>
    <w:p w14:paraId="2256AAAA" w14:textId="77777777" w:rsidR="002823AC" w:rsidRPr="002B389B" w:rsidRDefault="002823AC" w:rsidP="002823AC">
      <w:pPr>
        <w:pStyle w:val="ng-star-inserted"/>
        <w:keepLines/>
        <w:numPr>
          <w:ilvl w:val="0"/>
          <w:numId w:val="46"/>
        </w:numPr>
        <w:tabs>
          <w:tab w:val="clear" w:pos="720"/>
          <w:tab w:val="num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2B389B">
        <w:rPr>
          <w:sz w:val="28"/>
          <w:szCs w:val="28"/>
        </w:rPr>
        <w:t>"Каким образом ваша система обеспечивает более высокую плотность записи по сравнению с существующими аналогами?"</w:t>
      </w:r>
    </w:p>
    <w:p w14:paraId="71DDFE5E" w14:textId="77777777" w:rsidR="002823AC" w:rsidRPr="002B389B" w:rsidRDefault="002823AC" w:rsidP="002823AC">
      <w:pPr>
        <w:pStyle w:val="ng-star-inserted"/>
        <w:keepLines/>
        <w:numPr>
          <w:ilvl w:val="0"/>
          <w:numId w:val="46"/>
        </w:numPr>
        <w:tabs>
          <w:tab w:val="clear" w:pos="720"/>
          <w:tab w:val="num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2B389B">
        <w:rPr>
          <w:sz w:val="28"/>
          <w:szCs w:val="28"/>
        </w:rPr>
        <w:t>"Как вы реализовали защиту данных от несанкционированного доступа в вашем изобретении?"</w:t>
      </w:r>
    </w:p>
    <w:p w14:paraId="6C744858" w14:textId="77777777" w:rsidR="002823AC" w:rsidRPr="002B389B" w:rsidRDefault="002823AC" w:rsidP="002823AC">
      <w:pPr>
        <w:pStyle w:val="ng-star-inserted"/>
        <w:keepLines/>
        <w:numPr>
          <w:ilvl w:val="0"/>
          <w:numId w:val="46"/>
        </w:numPr>
        <w:tabs>
          <w:tab w:val="clear" w:pos="720"/>
          <w:tab w:val="num" w:pos="284"/>
        </w:tabs>
        <w:spacing w:after="270" w:line="360" w:lineRule="auto"/>
        <w:ind w:left="0" w:firstLine="0"/>
        <w:jc w:val="both"/>
        <w:outlineLvl w:val="0"/>
        <w:rPr>
          <w:sz w:val="28"/>
          <w:szCs w:val="28"/>
        </w:rPr>
      </w:pPr>
      <w:r w:rsidRPr="002B389B">
        <w:rPr>
          <w:sz w:val="28"/>
          <w:szCs w:val="28"/>
        </w:rPr>
        <w:t>"Какие конкретные преимущества даёт использование ИИ для форматирования носителей информации?"</w:t>
      </w:r>
    </w:p>
    <w:p w14:paraId="44083CE6" w14:textId="77777777" w:rsidR="002823AC" w:rsidRDefault="002823AC" w:rsidP="002823AC">
      <w:pPr>
        <w:pStyle w:val="ng-star-inserted"/>
        <w:keepLines/>
        <w:spacing w:after="270" w:line="360" w:lineRule="auto"/>
        <w:ind w:firstLine="426"/>
        <w:jc w:val="both"/>
        <w:outlineLvl w:val="0"/>
        <w:rPr>
          <w:sz w:val="28"/>
          <w:szCs w:val="28"/>
        </w:rPr>
      </w:pPr>
      <w:r w:rsidRPr="002B389B">
        <w:rPr>
          <w:sz w:val="28"/>
          <w:szCs w:val="28"/>
        </w:rPr>
        <w:t>Я тщательно подготовила ответы на все вопросы эксперта, предоставив дополнительные материалы, чертежи, результаты испытаний. В итоге эксперт признал мои изобретения патентноспособными, и я получила патенты.</w:t>
      </w:r>
    </w:p>
    <w:p w14:paraId="0B1510CF" w14:textId="77777777" w:rsidR="002823AC" w:rsidRPr="002B389B" w:rsidRDefault="002823AC" w:rsidP="002823AC">
      <w:pPr>
        <w:pStyle w:val="ng-star-inserted"/>
        <w:keepLines/>
        <w:spacing w:after="270" w:line="360" w:lineRule="auto"/>
        <w:ind w:firstLine="426"/>
        <w:jc w:val="both"/>
        <w:outlineLvl w:val="0"/>
        <w:rPr>
          <w:sz w:val="28"/>
          <w:szCs w:val="28"/>
        </w:rPr>
      </w:pPr>
      <w:r w:rsidRPr="002B389B">
        <w:rPr>
          <w:sz w:val="28"/>
          <w:szCs w:val="28"/>
        </w:rPr>
        <w:lastRenderedPageBreak/>
        <w:t>Мой опыт показывает, что грамотное и профессиональное взаимодействие с патентным экспертом — это важный фактор успеха в процессе патентования. Важно быть готовым к тому, что эксперт будет задавать сложные вопросы и требовать дополнительной информации.</w:t>
      </w:r>
      <w:r w:rsidRPr="00867519">
        <w:rPr>
          <w:sz w:val="28"/>
          <w:szCs w:val="28"/>
        </w:rPr>
        <w:t xml:space="preserve"> </w:t>
      </w:r>
      <w:r w:rsidRPr="002B389B">
        <w:rPr>
          <w:sz w:val="28"/>
          <w:szCs w:val="28"/>
        </w:rPr>
        <w:t>Будьте готовы ответить на все его запросы чётко и убедительно, чтобы</w:t>
      </w:r>
    </w:p>
    <w:p w14:paraId="42329317" w14:textId="77777777" w:rsidR="002823AC" w:rsidRPr="002B389B" w:rsidRDefault="002823AC" w:rsidP="002823AC">
      <w:pPr>
        <w:pStyle w:val="ng-star-inserted"/>
        <w:keepLines/>
        <w:spacing w:after="270" w:line="360" w:lineRule="auto"/>
        <w:jc w:val="both"/>
        <w:outlineLvl w:val="0"/>
        <w:rPr>
          <w:sz w:val="28"/>
          <w:szCs w:val="28"/>
        </w:rPr>
      </w:pPr>
      <w:r w:rsidRPr="002B389B">
        <w:rPr>
          <w:sz w:val="28"/>
          <w:szCs w:val="28"/>
        </w:rPr>
        <w:t>доказать новизну, неочевидность и полезность вашего изобретения.</w:t>
      </w:r>
    </w:p>
    <w:p w14:paraId="2941B48B" w14:textId="77777777" w:rsidR="002823AC" w:rsidRDefault="002823AC" w:rsidP="002823AC">
      <w:pPr>
        <w:keepLines/>
        <w:spacing w:line="360" w:lineRule="auto"/>
        <w:jc w:val="both"/>
        <w:outlineLvl w:val="0"/>
        <w:rPr>
          <w:b/>
          <w:bCs/>
          <w:sz w:val="28"/>
          <w:szCs w:val="28"/>
          <w:lang w:val="ru-RU"/>
        </w:rPr>
      </w:pPr>
    </w:p>
    <w:p w14:paraId="58B81482" w14:textId="77777777" w:rsidR="002823AC" w:rsidRPr="002823AC" w:rsidRDefault="002823AC" w:rsidP="002823AC">
      <w:pPr>
        <w:keepLines/>
        <w:spacing w:line="360" w:lineRule="auto"/>
        <w:jc w:val="both"/>
        <w:outlineLvl w:val="0"/>
        <w:rPr>
          <w:b/>
          <w:bCs/>
          <w:sz w:val="28"/>
          <w:szCs w:val="28"/>
          <w:lang w:val="ru-RU"/>
        </w:rPr>
      </w:pPr>
      <w:r w:rsidRPr="002823AC">
        <w:rPr>
          <w:b/>
          <w:bCs/>
          <w:sz w:val="28"/>
          <w:szCs w:val="28"/>
          <w:lang w:val="ru-RU"/>
        </w:rPr>
        <w:t>Заключение</w:t>
      </w:r>
    </w:p>
    <w:p w14:paraId="28F79B2A" w14:textId="77777777" w:rsidR="002823AC" w:rsidRPr="002823AC" w:rsidRDefault="002823AC" w:rsidP="002823AC">
      <w:pPr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  <w:r w:rsidRPr="002823AC">
        <w:rPr>
          <w:sz w:val="28"/>
          <w:szCs w:val="28"/>
          <w:lang w:val="ru-RU"/>
        </w:rPr>
        <w:t>В этой книге мы совершили глубокое погружение в мир патентного права США, фокусируясь на защите инноваций в области искусственного интеллекта. Мы разобрали основные критерии патентоспособности, погрузились в процедуру патентного поиска и познакомились с мощными инструментами ТРИЗ и АРИЗ, которые помогают изобретателям создавать действительно сильные и защищенные патенты.</w:t>
      </w:r>
    </w:p>
    <w:p w14:paraId="3E086F3A" w14:textId="77777777" w:rsidR="002823AC" w:rsidRDefault="002823AC" w:rsidP="002823AC">
      <w:pPr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  <w:r w:rsidRPr="002823AC">
        <w:rPr>
          <w:sz w:val="28"/>
          <w:szCs w:val="28"/>
          <w:lang w:val="ru-RU"/>
        </w:rPr>
        <w:t>Особое внимание мы уделили практическим аспектам — от пошаговой инструкции по написанию заявки до разбора реальных кейсов успеха и провалов. Ведь патент — это не просто юридический документ, а мощный инструмент, который может принести реальную пользу тем, кто создает технологии будущего.</w:t>
      </w:r>
    </w:p>
    <w:p w14:paraId="649FDD28" w14:textId="77777777" w:rsidR="002823AC" w:rsidRPr="00AF1BF6" w:rsidRDefault="002823AC" w:rsidP="002823AC">
      <w:pPr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  <w:r w:rsidRPr="002823AC">
        <w:rPr>
          <w:sz w:val="28"/>
          <w:szCs w:val="28"/>
          <w:lang w:val="ru-RU"/>
        </w:rPr>
        <w:t>Вторая часть книги была посвящена практическому кейсу — моему опыту изобретателя. Я поделился с вами историей создания и патентования собственных разработок в области гибридных оптических носителей информации — сферы, которая играет ключевую роль в эпоху взрывного</w:t>
      </w:r>
    </w:p>
    <w:p w14:paraId="63F4469C" w14:textId="77777777" w:rsidR="002823AC" w:rsidRPr="002823AC" w:rsidRDefault="002823AC" w:rsidP="002823AC">
      <w:pPr>
        <w:keepLines/>
        <w:spacing w:line="360" w:lineRule="auto"/>
        <w:jc w:val="both"/>
        <w:outlineLvl w:val="0"/>
        <w:rPr>
          <w:sz w:val="28"/>
          <w:szCs w:val="28"/>
          <w:lang w:val="ru-RU"/>
        </w:rPr>
      </w:pPr>
      <w:r w:rsidRPr="002823AC">
        <w:rPr>
          <w:sz w:val="28"/>
          <w:szCs w:val="28"/>
          <w:lang w:val="ru-RU"/>
        </w:rPr>
        <w:lastRenderedPageBreak/>
        <w:t>роста объемов данных.</w:t>
      </w:r>
    </w:p>
    <w:p w14:paraId="2D45AAE9" w14:textId="77777777" w:rsidR="002823AC" w:rsidRPr="002823AC" w:rsidRDefault="002823AC" w:rsidP="002823AC">
      <w:pPr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  <w:r w:rsidRPr="002823AC">
        <w:rPr>
          <w:sz w:val="28"/>
          <w:szCs w:val="28"/>
          <w:lang w:val="ru-RU"/>
        </w:rPr>
        <w:t>Уверен, что инновации в области хранения информации будут развиваться ещё более динамично. Ведь от того, насколько эффективно мы научимся хранить, обрабатывать и использовать данные, зависит прогресс человечества во многих сферах.</w:t>
      </w:r>
    </w:p>
    <w:p w14:paraId="64BA771F" w14:textId="77777777" w:rsidR="002823AC" w:rsidRPr="002823AC" w:rsidRDefault="002823AC" w:rsidP="002823AC">
      <w:pPr>
        <w:keepLines/>
        <w:spacing w:line="360" w:lineRule="auto"/>
        <w:ind w:firstLine="426"/>
        <w:jc w:val="both"/>
        <w:outlineLvl w:val="0"/>
        <w:rPr>
          <w:sz w:val="28"/>
          <w:szCs w:val="28"/>
          <w:lang w:val="ru-RU"/>
        </w:rPr>
      </w:pPr>
      <w:r w:rsidRPr="002823AC">
        <w:rPr>
          <w:sz w:val="28"/>
          <w:szCs w:val="28"/>
          <w:lang w:val="ru-RU"/>
        </w:rPr>
        <w:t>Именно поэтому так важно не бояться мыслить нестандартно, генерировать смелые идеи и бороться за их воплощение. А патенты, полученные благодаря грамотному применению знаний и стратегий, помогут вам защитить свои инновации и сделать их доступными миру!</w:t>
      </w:r>
    </w:p>
    <w:p w14:paraId="6078CF3B" w14:textId="77777777" w:rsidR="002823AC" w:rsidRPr="002823AC" w:rsidRDefault="002823AC" w:rsidP="002823AC">
      <w:pPr>
        <w:keepLines/>
        <w:spacing w:line="360" w:lineRule="auto"/>
        <w:jc w:val="both"/>
        <w:outlineLvl w:val="0"/>
        <w:rPr>
          <w:sz w:val="28"/>
          <w:szCs w:val="28"/>
          <w:lang w:val="ru-RU"/>
        </w:rPr>
      </w:pPr>
    </w:p>
    <w:p w14:paraId="15B2E4A6" w14:textId="77777777" w:rsidR="002823AC" w:rsidRPr="003A782A" w:rsidRDefault="002823AC" w:rsidP="002823AC">
      <w:pPr>
        <w:keepLines/>
        <w:spacing w:line="360" w:lineRule="auto"/>
        <w:jc w:val="both"/>
        <w:outlineLvl w:val="0"/>
        <w:rPr>
          <w:sz w:val="28"/>
          <w:szCs w:val="28"/>
        </w:rPr>
      </w:pPr>
      <w:proofErr w:type="spellStart"/>
      <w:r w:rsidRPr="003A782A">
        <w:rPr>
          <w:sz w:val="28"/>
          <w:szCs w:val="28"/>
        </w:rPr>
        <w:t>Готовы</w:t>
      </w:r>
      <w:proofErr w:type="spellEnd"/>
      <w:r w:rsidRPr="003A782A">
        <w:rPr>
          <w:sz w:val="28"/>
          <w:szCs w:val="28"/>
        </w:rPr>
        <w:t xml:space="preserve"> </w:t>
      </w:r>
      <w:proofErr w:type="spellStart"/>
      <w:r w:rsidRPr="003A782A">
        <w:rPr>
          <w:sz w:val="28"/>
          <w:szCs w:val="28"/>
        </w:rPr>
        <w:t>сделать</w:t>
      </w:r>
      <w:proofErr w:type="spellEnd"/>
      <w:r w:rsidRPr="003A782A">
        <w:rPr>
          <w:sz w:val="28"/>
          <w:szCs w:val="28"/>
        </w:rPr>
        <w:t xml:space="preserve"> </w:t>
      </w:r>
      <w:proofErr w:type="spellStart"/>
      <w:r w:rsidRPr="003A782A">
        <w:rPr>
          <w:sz w:val="28"/>
          <w:szCs w:val="28"/>
        </w:rPr>
        <w:t>первый</w:t>
      </w:r>
      <w:proofErr w:type="spellEnd"/>
      <w:r w:rsidRPr="003A782A">
        <w:rPr>
          <w:sz w:val="28"/>
          <w:szCs w:val="28"/>
        </w:rPr>
        <w:t xml:space="preserve"> </w:t>
      </w:r>
      <w:proofErr w:type="spellStart"/>
      <w:r w:rsidRPr="003A782A">
        <w:rPr>
          <w:sz w:val="28"/>
          <w:szCs w:val="28"/>
        </w:rPr>
        <w:t>шаг</w:t>
      </w:r>
      <w:proofErr w:type="spellEnd"/>
      <w:r w:rsidRPr="003A782A">
        <w:rPr>
          <w:sz w:val="28"/>
          <w:szCs w:val="28"/>
        </w:rPr>
        <w:t>?</w:t>
      </w:r>
    </w:p>
    <w:p w14:paraId="0AFA8275" w14:textId="1FC0188D" w:rsidR="002823AC" w:rsidRPr="002823AC" w:rsidRDefault="002823AC" w:rsidP="002823AC">
      <w:pPr>
        <w:keepLines/>
        <w:numPr>
          <w:ilvl w:val="0"/>
          <w:numId w:val="56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outlineLvl w:val="0"/>
        <w:rPr>
          <w:sz w:val="28"/>
          <w:szCs w:val="28"/>
          <w:lang w:val="ru-RU"/>
        </w:rPr>
      </w:pPr>
      <w:r w:rsidRPr="002823AC">
        <w:rPr>
          <w:sz w:val="28"/>
          <w:szCs w:val="28"/>
          <w:lang w:val="ru-RU"/>
        </w:rPr>
        <w:t>Изучите информацию о патентовании в США:</w:t>
      </w:r>
      <w:r>
        <w:rPr>
          <w:sz w:val="28"/>
          <w:szCs w:val="28"/>
          <w:lang w:val="ru-RU"/>
        </w:rPr>
        <w:t xml:space="preserve"> </w:t>
      </w:r>
      <w:r w:rsidRPr="002823AC">
        <w:rPr>
          <w:sz w:val="28"/>
          <w:szCs w:val="28"/>
          <w:lang w:val="ru-RU"/>
        </w:rPr>
        <w:t>начните с официального сайта Ведомства по патентам и товарным знакам США (</w:t>
      </w:r>
      <w:r w:rsidRPr="003A782A">
        <w:rPr>
          <w:sz w:val="28"/>
          <w:szCs w:val="28"/>
        </w:rPr>
        <w:t>USPTO</w:t>
      </w:r>
      <w:r w:rsidRPr="002823AC">
        <w:rPr>
          <w:sz w:val="28"/>
          <w:szCs w:val="28"/>
          <w:lang w:val="ru-RU"/>
        </w:rPr>
        <w:t>), где вы найдете много полезных ресурсов.</w:t>
      </w:r>
    </w:p>
    <w:p w14:paraId="476B874A" w14:textId="77777777" w:rsidR="002823AC" w:rsidRPr="002823AC" w:rsidRDefault="002823AC" w:rsidP="002823AC">
      <w:pPr>
        <w:keepLines/>
        <w:numPr>
          <w:ilvl w:val="0"/>
          <w:numId w:val="56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outlineLvl w:val="0"/>
        <w:rPr>
          <w:sz w:val="28"/>
          <w:szCs w:val="28"/>
          <w:lang w:val="ru-RU"/>
        </w:rPr>
      </w:pPr>
      <w:r w:rsidRPr="002823AC">
        <w:rPr>
          <w:sz w:val="28"/>
          <w:szCs w:val="28"/>
          <w:lang w:val="ru-RU"/>
        </w:rPr>
        <w:t>Освойте основы ТРИЗ и АРИЗ:</w:t>
      </w:r>
      <w:r w:rsidRPr="003A782A">
        <w:rPr>
          <w:sz w:val="28"/>
          <w:szCs w:val="28"/>
        </w:rPr>
        <w:t> </w:t>
      </w:r>
      <w:r w:rsidRPr="002823AC">
        <w:rPr>
          <w:sz w:val="28"/>
          <w:szCs w:val="28"/>
          <w:lang w:val="ru-RU"/>
        </w:rPr>
        <w:t>существует множество книг и онлайн-ресурсов, посвященных этим методикам (некоторые из них вы найдете в списке литературы к этой книге).</w:t>
      </w:r>
    </w:p>
    <w:p w14:paraId="0331F1FC" w14:textId="77777777" w:rsidR="002823AC" w:rsidRPr="002823AC" w:rsidRDefault="002823AC" w:rsidP="002823AC">
      <w:pPr>
        <w:keepLines/>
        <w:tabs>
          <w:tab w:val="num" w:pos="284"/>
        </w:tabs>
        <w:spacing w:line="360" w:lineRule="auto"/>
        <w:jc w:val="both"/>
        <w:outlineLvl w:val="0"/>
        <w:rPr>
          <w:sz w:val="28"/>
          <w:szCs w:val="28"/>
          <w:lang w:val="ru-RU"/>
        </w:rPr>
      </w:pPr>
      <w:r w:rsidRPr="002823AC">
        <w:rPr>
          <w:sz w:val="28"/>
          <w:szCs w:val="28"/>
          <w:lang w:val="ru-RU"/>
        </w:rPr>
        <w:t>И помните — путь изобретателя непрост, но невероятно увлекателен! Верьте в свои силы, не бойтесь трудностей и идите к своей цели. А эта книга, я надеюсь, станет вашим надежным помощником на этом пути!</w:t>
      </w:r>
    </w:p>
    <w:p w14:paraId="2E1D0AB1" w14:textId="77777777" w:rsidR="002823AC" w:rsidRPr="002823AC" w:rsidRDefault="002823AC" w:rsidP="002823AC">
      <w:pPr>
        <w:keepLines/>
        <w:spacing w:line="360" w:lineRule="auto"/>
        <w:ind w:left="-142" w:firstLine="568"/>
        <w:jc w:val="both"/>
        <w:outlineLvl w:val="0"/>
        <w:rPr>
          <w:sz w:val="28"/>
          <w:szCs w:val="28"/>
          <w:lang w:val="ru-RU"/>
        </w:rPr>
      </w:pPr>
    </w:p>
    <w:p w14:paraId="2B300058" w14:textId="77777777" w:rsidR="002823AC" w:rsidRPr="00121379" w:rsidRDefault="002823AC" w:rsidP="002823AC">
      <w:pPr>
        <w:keepLines/>
        <w:spacing w:line="360" w:lineRule="auto"/>
        <w:ind w:left="-142" w:firstLine="568"/>
        <w:jc w:val="both"/>
        <w:outlineLvl w:val="0"/>
        <w:rPr>
          <w:sz w:val="28"/>
          <w:szCs w:val="28"/>
          <w:lang w:val="ru-RU"/>
        </w:rPr>
      </w:pPr>
    </w:p>
    <w:p w14:paraId="6B8A0ADB" w14:textId="77777777" w:rsidR="002823AC" w:rsidRPr="00121379" w:rsidRDefault="002823AC" w:rsidP="002823AC">
      <w:pPr>
        <w:keepLines/>
        <w:spacing w:line="360" w:lineRule="auto"/>
        <w:ind w:left="-142" w:firstLine="568"/>
        <w:jc w:val="both"/>
        <w:outlineLvl w:val="0"/>
        <w:rPr>
          <w:sz w:val="28"/>
          <w:szCs w:val="28"/>
          <w:lang w:val="ru-RU"/>
        </w:rPr>
      </w:pPr>
    </w:p>
    <w:p w14:paraId="38A079C1" w14:textId="77777777" w:rsidR="002823AC" w:rsidRPr="005A2B7D" w:rsidRDefault="002823AC" w:rsidP="002823AC">
      <w:pPr>
        <w:pStyle w:val="ng-star-inserted"/>
        <w:keepLines/>
        <w:spacing w:after="270" w:line="360" w:lineRule="auto"/>
        <w:jc w:val="both"/>
        <w:outlineLvl w:val="0"/>
        <w:rPr>
          <w:b/>
          <w:bCs/>
          <w:color w:val="1A1C1E"/>
          <w:sz w:val="28"/>
          <w:szCs w:val="28"/>
        </w:rPr>
      </w:pPr>
      <w:r w:rsidRPr="005A2B7D">
        <w:rPr>
          <w:b/>
          <w:bCs/>
          <w:color w:val="1A1C1E"/>
          <w:sz w:val="28"/>
          <w:szCs w:val="28"/>
        </w:rPr>
        <w:lastRenderedPageBreak/>
        <w:t>Список литературы</w:t>
      </w:r>
    </w:p>
    <w:p w14:paraId="7F6BB8B3" w14:textId="77777777" w:rsidR="002823AC" w:rsidRPr="00572568" w:rsidRDefault="002823AC" w:rsidP="002823AC">
      <w:pPr>
        <w:pStyle w:val="ng-star-inserted"/>
        <w:keepLines/>
        <w:spacing w:after="270" w:line="360" w:lineRule="auto"/>
        <w:outlineLvl w:val="0"/>
        <w:rPr>
          <w:color w:val="1A1C1E"/>
          <w:sz w:val="28"/>
          <w:szCs w:val="28"/>
        </w:rPr>
      </w:pPr>
      <w:r>
        <w:rPr>
          <w:color w:val="1A1C1E"/>
          <w:sz w:val="28"/>
          <w:szCs w:val="28"/>
        </w:rPr>
        <w:t>I</w:t>
      </w:r>
      <w:r w:rsidRPr="00572568">
        <w:rPr>
          <w:color w:val="1A1C1E"/>
          <w:sz w:val="28"/>
          <w:szCs w:val="28"/>
        </w:rPr>
        <w:t>. Законодательные и нормативные акты</w:t>
      </w:r>
      <w:r w:rsidRPr="00572568">
        <w:rPr>
          <w:color w:val="1A1C1E"/>
          <w:sz w:val="28"/>
          <w:szCs w:val="28"/>
        </w:rPr>
        <w:br/>
        <w:t>• Патентный закон США (35 U.S. Code). </w:t>
      </w:r>
      <w:hyperlink r:id="rId8" w:history="1">
        <w:r w:rsidRPr="00572568">
          <w:rPr>
            <w:rStyle w:val="af0"/>
            <w:sz w:val="28"/>
            <w:szCs w:val="28"/>
          </w:rPr>
          <w:t>Https://www.uspto.gov/web/offices/pac/mpep/s2101.html</w:t>
        </w:r>
      </w:hyperlink>
      <w:r w:rsidRPr="00572568">
        <w:rPr>
          <w:color w:val="1A1C1E"/>
          <w:sz w:val="28"/>
          <w:szCs w:val="28"/>
        </w:rPr>
        <w:br/>
        <w:t>• Руководство по экспертизе патентных заявок ведомства по патентам и товарным знакам США (MPEP). </w:t>
      </w:r>
      <w:hyperlink r:id="rId9" w:history="1">
        <w:r w:rsidRPr="00572568">
          <w:rPr>
            <w:rStyle w:val="af0"/>
            <w:sz w:val="28"/>
            <w:szCs w:val="28"/>
          </w:rPr>
          <w:t>Https://www.uspto.gov/web/offices/pac/mpep/</w:t>
        </w:r>
      </w:hyperlink>
      <w:r w:rsidRPr="00572568">
        <w:rPr>
          <w:color w:val="1A1C1E"/>
          <w:sz w:val="28"/>
          <w:szCs w:val="28"/>
        </w:rPr>
        <w:br/>
        <w:t>• America Invents Act (AIA), Pub. L. No. 112-29, 125 Stat. 284 (2011). </w:t>
      </w:r>
      <w:hyperlink r:id="rId10" w:history="1">
        <w:r w:rsidRPr="00572568">
          <w:rPr>
            <w:rStyle w:val="af0"/>
            <w:sz w:val="28"/>
            <w:szCs w:val="28"/>
          </w:rPr>
          <w:t>Https://www.congress.gov/bill/112th-congress/house-bill/1249</w:t>
        </w:r>
      </w:hyperlink>
    </w:p>
    <w:p w14:paraId="6299B831" w14:textId="77777777" w:rsidR="002823AC" w:rsidRPr="00572568" w:rsidRDefault="002823AC" w:rsidP="002823AC">
      <w:pPr>
        <w:pStyle w:val="ng-star-inserted"/>
        <w:keepLines/>
        <w:spacing w:after="270" w:line="360" w:lineRule="auto"/>
        <w:outlineLvl w:val="0"/>
        <w:rPr>
          <w:color w:val="1A1C1E"/>
          <w:sz w:val="28"/>
          <w:szCs w:val="28"/>
        </w:rPr>
      </w:pPr>
      <w:r w:rsidRPr="00572568">
        <w:rPr>
          <w:color w:val="1A1C1E"/>
          <w:sz w:val="28"/>
          <w:szCs w:val="28"/>
        </w:rPr>
        <w:t>II. Книги по ТРИЗ и АРИЗ</w:t>
      </w:r>
      <w:r w:rsidRPr="00572568">
        <w:rPr>
          <w:color w:val="1A1C1E"/>
          <w:sz w:val="28"/>
          <w:szCs w:val="28"/>
        </w:rPr>
        <w:br/>
        <w:t>• Альшуллер Г.С. Алгоритм изобретения. — М.: Московский рабочий, 1973. — 294 с.</w:t>
      </w:r>
      <w:r w:rsidRPr="00572568">
        <w:rPr>
          <w:color w:val="1A1C1E"/>
          <w:sz w:val="28"/>
          <w:szCs w:val="28"/>
        </w:rPr>
        <w:br/>
        <w:t>• Саламатов Ю.П. ТРИЗ — Теория решения изобретательских задач. — М.: Машиностроение, 1990. — 288 с.</w:t>
      </w:r>
      <w:r w:rsidRPr="00572568">
        <w:rPr>
          <w:color w:val="1A1C1E"/>
          <w:sz w:val="28"/>
          <w:szCs w:val="28"/>
        </w:rPr>
        <w:br/>
        <w:t>• Altshuller, G. (1999). The Innovation Algorithm: TRIZ, Systematic Innovation and Technical Creativity. Worcester, MA: Technical Innovation Center.</w:t>
      </w:r>
      <w:r w:rsidRPr="00572568">
        <w:rPr>
          <w:color w:val="1A1C1E"/>
          <w:sz w:val="28"/>
          <w:szCs w:val="28"/>
        </w:rPr>
        <w:br/>
        <w:t>• Salamatov, Y. (1999). TRIZ: The Right Solution at the Right Time: A Guide to Innovative Problem Solving. Hatfield, PA: Insytec.</w:t>
      </w:r>
    </w:p>
    <w:p w14:paraId="3E3C11BC" w14:textId="77777777" w:rsidR="002823AC" w:rsidRPr="00572568" w:rsidRDefault="002823AC" w:rsidP="002823AC">
      <w:pPr>
        <w:pStyle w:val="ng-star-inserted"/>
        <w:keepLines/>
        <w:spacing w:after="270" w:line="360" w:lineRule="auto"/>
        <w:outlineLvl w:val="0"/>
        <w:rPr>
          <w:color w:val="1A1C1E"/>
          <w:sz w:val="28"/>
          <w:szCs w:val="28"/>
        </w:rPr>
      </w:pPr>
      <w:r w:rsidRPr="00572568">
        <w:rPr>
          <w:color w:val="1A1C1E"/>
          <w:sz w:val="28"/>
          <w:szCs w:val="28"/>
        </w:rPr>
        <w:t>III. Книги по патентному праву в США</w:t>
      </w:r>
      <w:r w:rsidRPr="00572568">
        <w:rPr>
          <w:color w:val="1A1C1E"/>
          <w:sz w:val="28"/>
          <w:szCs w:val="28"/>
        </w:rPr>
        <w:br/>
        <w:t>• Прессман Д. Патентуйте сами! Пошаговое руководство по патентованию ваших изобретений. — СПб.: Питер, 2012. — 448 с.</w:t>
      </w:r>
      <w:r w:rsidRPr="00572568">
        <w:rPr>
          <w:color w:val="1A1C1E"/>
          <w:sz w:val="28"/>
          <w:szCs w:val="28"/>
        </w:rPr>
        <w:br/>
        <w:t>• Pressman, D. (2010). Patent It Yourself: Your Step-by-Step Guide to Patenting Your Invention Yourself. Berkeley, CA: Nolo.</w:t>
      </w:r>
    </w:p>
    <w:p w14:paraId="21811C49" w14:textId="77777777" w:rsidR="002823AC" w:rsidRDefault="002823AC" w:rsidP="002823AC">
      <w:pPr>
        <w:pStyle w:val="ng-star-inserted"/>
        <w:keepLines/>
        <w:spacing w:after="270" w:line="360" w:lineRule="auto"/>
        <w:outlineLvl w:val="0"/>
        <w:rPr>
          <w:color w:val="1A1C1E"/>
          <w:sz w:val="28"/>
          <w:szCs w:val="28"/>
        </w:rPr>
      </w:pPr>
      <w:r w:rsidRPr="00572568">
        <w:rPr>
          <w:color w:val="1A1C1E"/>
          <w:sz w:val="28"/>
          <w:szCs w:val="28"/>
        </w:rPr>
        <w:lastRenderedPageBreak/>
        <w:t>IV. Патенты А.А. Аманд</w:t>
      </w:r>
      <w:r w:rsidRPr="00572568">
        <w:rPr>
          <w:color w:val="1A1C1E"/>
          <w:sz w:val="28"/>
          <w:szCs w:val="28"/>
        </w:rPr>
        <w:br/>
        <w:t>• Аманд А.А. Устройство, программа, система и связанный с ними комплексный способ записи, кодирования и декодирования на оптической части гибридных носителей информации, основанная на принципах электромагнитного резонанса спектроскопии с элементами искусственного интеллекта и искусственных нейронных сетей. Патент США № 63/667,826, 2024.</w:t>
      </w:r>
      <w:r w:rsidRPr="00572568">
        <w:rPr>
          <w:color w:val="1A1C1E"/>
          <w:sz w:val="28"/>
          <w:szCs w:val="28"/>
        </w:rPr>
        <w:br/>
        <w:t>• Аманд А.А. Устройство, программа, система и комплексный способ создания гибридных носителей информации и входящий метод форматирования оптической части этих гибридных носителей информации с управлением на основе электромагнитно-резонансной спектроскопии с элементами искусственного интеллекта и искусственных нейронных сетей. Патент США № 63/677,385, 2024.</w:t>
      </w:r>
      <w:r w:rsidRPr="00572568">
        <w:rPr>
          <w:color w:val="1A1C1E"/>
          <w:sz w:val="28"/>
          <w:szCs w:val="28"/>
        </w:rPr>
        <w:br/>
        <w:t>• Аманд А.А. Системная техника и технология, аппарат, программа, система и связанный с ней метод формирования комплексного модуля для установки многослойного трехмерного оптического запоминающего устройства, преимущественно с интегративным использованием в специальном технологическом оборудовании с адаптированными элементами цифрового защитного кодирования, включая элементы искусственного интеллекта. Патент США № 63/677,387, 2024.</w:t>
      </w:r>
    </w:p>
    <w:p w14:paraId="7126DED4" w14:textId="77777777" w:rsidR="002823AC" w:rsidRPr="00572568" w:rsidRDefault="002823AC" w:rsidP="002823AC">
      <w:pPr>
        <w:pStyle w:val="ng-star-inserted"/>
        <w:keepLines/>
        <w:spacing w:after="270" w:line="360" w:lineRule="auto"/>
        <w:outlineLvl w:val="0"/>
        <w:rPr>
          <w:color w:val="1A1C1E"/>
          <w:sz w:val="28"/>
          <w:szCs w:val="28"/>
        </w:rPr>
      </w:pPr>
      <w:r w:rsidRPr="00572568">
        <w:rPr>
          <w:color w:val="1A1C1E"/>
          <w:sz w:val="28"/>
          <w:szCs w:val="28"/>
        </w:rPr>
        <w:t>V. Статьи А.А. Аманд по теме ТРИЗ и АРИЗ</w:t>
      </w:r>
      <w:r w:rsidRPr="00572568">
        <w:rPr>
          <w:color w:val="1A1C1E"/>
          <w:sz w:val="28"/>
          <w:szCs w:val="28"/>
        </w:rPr>
        <w:br/>
        <w:t>• Аманд А.А. Психологические барьеры и композиционные технические решения — как неизбежная базовая толкающая основа для создания программных продуктов — эквивалентов комплексных интегративных изобретений // Интернаука: электрон. Научн. Журн. — 2024. — № 24(341). — url: </w:t>
      </w:r>
      <w:hyperlink r:id="rId11" w:tgtFrame="_new" w:history="1">
        <w:r w:rsidRPr="00572568">
          <w:rPr>
            <w:rStyle w:val="af0"/>
            <w:sz w:val="28"/>
            <w:szCs w:val="28"/>
          </w:rPr>
          <w:t>https://internauka.org/journal/science/internauka/341</w:t>
        </w:r>
      </w:hyperlink>
    </w:p>
    <w:p w14:paraId="7B3F61B3" w14:textId="77777777" w:rsidR="002823AC" w:rsidRPr="00572568" w:rsidRDefault="002823AC" w:rsidP="002823AC">
      <w:pPr>
        <w:pStyle w:val="ng-star-inserted"/>
        <w:keepLines/>
        <w:spacing w:after="270" w:line="360" w:lineRule="auto"/>
        <w:outlineLvl w:val="0"/>
        <w:rPr>
          <w:color w:val="1A1C1E"/>
          <w:sz w:val="28"/>
          <w:szCs w:val="28"/>
        </w:rPr>
      </w:pPr>
      <w:r w:rsidRPr="00572568">
        <w:rPr>
          <w:color w:val="1A1C1E"/>
          <w:sz w:val="28"/>
          <w:szCs w:val="28"/>
        </w:rPr>
        <w:lastRenderedPageBreak/>
        <w:br/>
        <w:t>• Аманд А.А. Психологические барьеры и композиционные технические решения — как неизбежная базовая толкающая основа для создания программных продуктов — эквивалентов интегративных изобретений (часть 2 продолжение) // Интернаука: электрон. Научн. Журн. — 2024. — № 25(342). — url: </w:t>
      </w:r>
      <w:hyperlink r:id="rId12" w:tgtFrame="_new" w:history="1">
        <w:r w:rsidRPr="00572568">
          <w:rPr>
            <w:rStyle w:val="af0"/>
            <w:sz w:val="28"/>
            <w:szCs w:val="28"/>
          </w:rPr>
          <w:t>https://internauka.org/journal/science/internauka/342</w:t>
        </w:r>
      </w:hyperlink>
      <w:r w:rsidRPr="00572568">
        <w:rPr>
          <w:color w:val="1A1C1E"/>
          <w:sz w:val="28"/>
          <w:szCs w:val="28"/>
        </w:rPr>
        <w:br/>
        <w:t>• Аманд А.А. ТРИЗ, АРИЗ и современные мультидисциплинарные медицинские технологии, биотехнологии и элементы генной инженерии. // Intellectual Archive (Канада). — 2024.</w:t>
      </w:r>
      <w:r>
        <w:rPr>
          <w:color w:val="1A1C1E"/>
          <w:sz w:val="28"/>
          <w:szCs w:val="28"/>
        </w:rPr>
        <w:t xml:space="preserve"> </w:t>
      </w:r>
      <w:r w:rsidRPr="00572568">
        <w:rPr>
          <w:color w:val="1A1C1E"/>
          <w:sz w:val="28"/>
          <w:szCs w:val="28"/>
        </w:rPr>
        <w:t>url: </w:t>
      </w:r>
      <w:hyperlink r:id="rId13" w:anchor="detail" w:tgtFrame="_new" w:history="1">
        <w:r w:rsidRPr="00572568">
          <w:rPr>
            <w:rStyle w:val="af0"/>
            <w:sz w:val="28"/>
            <w:szCs w:val="28"/>
          </w:rPr>
          <w:t>https://intellectualarchive.com/?link=find#detail</w:t>
        </w:r>
      </w:hyperlink>
    </w:p>
    <w:p w14:paraId="49940571" w14:textId="77777777" w:rsidR="002823AC" w:rsidRPr="00572568" w:rsidRDefault="002823AC" w:rsidP="002823AC">
      <w:pPr>
        <w:pStyle w:val="ng-star-inserted"/>
        <w:keepLines/>
        <w:spacing w:after="270" w:line="360" w:lineRule="auto"/>
        <w:outlineLvl w:val="0"/>
        <w:rPr>
          <w:color w:val="1A1C1E"/>
          <w:sz w:val="28"/>
          <w:szCs w:val="28"/>
        </w:rPr>
      </w:pPr>
      <w:r w:rsidRPr="00572568">
        <w:rPr>
          <w:color w:val="1A1C1E"/>
          <w:sz w:val="28"/>
          <w:szCs w:val="28"/>
        </w:rPr>
        <w:t>VI. Интернет-ресурсы</w:t>
      </w:r>
      <w:r w:rsidRPr="00572568">
        <w:rPr>
          <w:color w:val="1A1C1E"/>
          <w:sz w:val="28"/>
          <w:szCs w:val="28"/>
        </w:rPr>
        <w:br/>
        <w:t>• Веб-сайт ведомства по патентам и товарным знакам США (USPTO): </w:t>
      </w:r>
      <w:hyperlink r:id="rId14" w:tgtFrame="_new" w:history="1">
        <w:r w:rsidRPr="00572568">
          <w:rPr>
            <w:rStyle w:val="af0"/>
            <w:sz w:val="28"/>
            <w:szCs w:val="28"/>
          </w:rPr>
          <w:t>https://www.uspto.gov/</w:t>
        </w:r>
      </w:hyperlink>
      <w:r w:rsidRPr="00572568">
        <w:rPr>
          <w:color w:val="1A1C1E"/>
          <w:sz w:val="28"/>
          <w:szCs w:val="28"/>
        </w:rPr>
        <w:br/>
        <w:t>• Веб-сайт Всемирной организации интеллектуальной собственности (ВОИС): </w:t>
      </w:r>
      <w:hyperlink r:id="rId15" w:tgtFrame="_new" w:history="1">
        <w:r w:rsidRPr="00572568">
          <w:rPr>
            <w:rStyle w:val="af0"/>
            <w:sz w:val="28"/>
            <w:szCs w:val="28"/>
          </w:rPr>
          <w:t>https://www.wipo.int/</w:t>
        </w:r>
      </w:hyperlink>
      <w:r w:rsidRPr="00572568">
        <w:rPr>
          <w:color w:val="1A1C1E"/>
          <w:sz w:val="28"/>
          <w:szCs w:val="28"/>
        </w:rPr>
        <w:br/>
        <w:t>• Intellectual Archive (Канада): </w:t>
      </w:r>
      <w:hyperlink r:id="rId16" w:anchor="detail" w:tgtFrame="_new" w:history="1">
        <w:r w:rsidRPr="00572568">
          <w:rPr>
            <w:rStyle w:val="af0"/>
            <w:sz w:val="28"/>
            <w:szCs w:val="28"/>
          </w:rPr>
          <w:t>https://intellectualarchive.com/?link=find#detail</w:t>
        </w:r>
      </w:hyperlink>
    </w:p>
    <w:p w14:paraId="4EA18BCD" w14:textId="77777777" w:rsidR="002823AC" w:rsidRPr="00572568" w:rsidRDefault="002823AC" w:rsidP="002823AC">
      <w:pPr>
        <w:pStyle w:val="ng-star-inserted"/>
        <w:keepLines/>
        <w:spacing w:after="270" w:line="360" w:lineRule="auto"/>
        <w:ind w:left="-142" w:firstLine="568"/>
        <w:jc w:val="both"/>
        <w:outlineLvl w:val="0"/>
        <w:rPr>
          <w:sz w:val="28"/>
          <w:szCs w:val="28"/>
          <w:lang w:val="ru-RU"/>
        </w:rPr>
      </w:pPr>
    </w:p>
    <w:p w14:paraId="4D824BDE" w14:textId="77777777" w:rsidR="002823AC" w:rsidRPr="002823AC" w:rsidRDefault="002823AC" w:rsidP="004F5323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823AC" w:rsidRPr="002823AC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4B8D4" w14:textId="77777777" w:rsidR="00227CAF" w:rsidRDefault="00227CAF" w:rsidP="008E14C5">
      <w:pPr>
        <w:spacing w:after="0" w:line="240" w:lineRule="auto"/>
      </w:pPr>
      <w:r>
        <w:separator/>
      </w:r>
    </w:p>
  </w:endnote>
  <w:endnote w:type="continuationSeparator" w:id="0">
    <w:p w14:paraId="44DA4608" w14:textId="77777777" w:rsidR="00227CAF" w:rsidRDefault="00227CAF" w:rsidP="008E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3274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579B2" w14:textId="77777777" w:rsidR="008E14C5" w:rsidRDefault="008E14C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A701E" w14:textId="77777777" w:rsidR="008E14C5" w:rsidRDefault="008E14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C01CB" w14:textId="77777777" w:rsidR="00227CAF" w:rsidRDefault="00227CAF" w:rsidP="008E14C5">
      <w:pPr>
        <w:spacing w:after="0" w:line="240" w:lineRule="auto"/>
      </w:pPr>
      <w:r>
        <w:separator/>
      </w:r>
    </w:p>
  </w:footnote>
  <w:footnote w:type="continuationSeparator" w:id="0">
    <w:p w14:paraId="2FE66335" w14:textId="77777777" w:rsidR="00227CAF" w:rsidRDefault="00227CAF" w:rsidP="008E1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1CC8"/>
    <w:multiLevelType w:val="multilevel"/>
    <w:tmpl w:val="9DE4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9345B"/>
    <w:multiLevelType w:val="hybridMultilevel"/>
    <w:tmpl w:val="9D4E3D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2CBB"/>
    <w:multiLevelType w:val="multilevel"/>
    <w:tmpl w:val="74EC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962C3"/>
    <w:multiLevelType w:val="multilevel"/>
    <w:tmpl w:val="4A5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75CC9"/>
    <w:multiLevelType w:val="multilevel"/>
    <w:tmpl w:val="975A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6726F"/>
    <w:multiLevelType w:val="multilevel"/>
    <w:tmpl w:val="D726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52804"/>
    <w:multiLevelType w:val="multilevel"/>
    <w:tmpl w:val="C6A2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86BA3"/>
    <w:multiLevelType w:val="hybridMultilevel"/>
    <w:tmpl w:val="9BB27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301F2"/>
    <w:multiLevelType w:val="multilevel"/>
    <w:tmpl w:val="8F4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420CB"/>
    <w:multiLevelType w:val="multilevel"/>
    <w:tmpl w:val="758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85CE9"/>
    <w:multiLevelType w:val="multilevel"/>
    <w:tmpl w:val="5EEA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891"/>
    <w:multiLevelType w:val="multilevel"/>
    <w:tmpl w:val="3312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83593"/>
    <w:multiLevelType w:val="multilevel"/>
    <w:tmpl w:val="1E2A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46BDF"/>
    <w:multiLevelType w:val="multilevel"/>
    <w:tmpl w:val="4E62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31080"/>
    <w:multiLevelType w:val="multilevel"/>
    <w:tmpl w:val="52D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D1A64"/>
    <w:multiLevelType w:val="multilevel"/>
    <w:tmpl w:val="32D4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C5CB7"/>
    <w:multiLevelType w:val="multilevel"/>
    <w:tmpl w:val="5710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47941"/>
    <w:multiLevelType w:val="multilevel"/>
    <w:tmpl w:val="25D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95778"/>
    <w:multiLevelType w:val="hybridMultilevel"/>
    <w:tmpl w:val="33A8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6183A"/>
    <w:multiLevelType w:val="hybridMultilevel"/>
    <w:tmpl w:val="D19867C2"/>
    <w:lvl w:ilvl="0" w:tplc="1BC84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D212E8">
      <w:numFmt w:val="none"/>
      <w:lvlText w:val=""/>
      <w:lvlJc w:val="left"/>
      <w:pPr>
        <w:tabs>
          <w:tab w:val="num" w:pos="360"/>
        </w:tabs>
      </w:pPr>
    </w:lvl>
    <w:lvl w:ilvl="2" w:tplc="A93047EC">
      <w:numFmt w:val="none"/>
      <w:lvlText w:val=""/>
      <w:lvlJc w:val="left"/>
      <w:pPr>
        <w:tabs>
          <w:tab w:val="num" w:pos="360"/>
        </w:tabs>
      </w:pPr>
    </w:lvl>
    <w:lvl w:ilvl="3" w:tplc="927C4300">
      <w:numFmt w:val="none"/>
      <w:lvlText w:val=""/>
      <w:lvlJc w:val="left"/>
      <w:pPr>
        <w:tabs>
          <w:tab w:val="num" w:pos="360"/>
        </w:tabs>
      </w:pPr>
    </w:lvl>
    <w:lvl w:ilvl="4" w:tplc="A6EC3CE2">
      <w:numFmt w:val="none"/>
      <w:lvlText w:val=""/>
      <w:lvlJc w:val="left"/>
      <w:pPr>
        <w:tabs>
          <w:tab w:val="num" w:pos="360"/>
        </w:tabs>
      </w:pPr>
    </w:lvl>
    <w:lvl w:ilvl="5" w:tplc="121401D6">
      <w:numFmt w:val="none"/>
      <w:lvlText w:val=""/>
      <w:lvlJc w:val="left"/>
      <w:pPr>
        <w:tabs>
          <w:tab w:val="num" w:pos="360"/>
        </w:tabs>
      </w:pPr>
    </w:lvl>
    <w:lvl w:ilvl="6" w:tplc="D3E6D416">
      <w:numFmt w:val="none"/>
      <w:lvlText w:val=""/>
      <w:lvlJc w:val="left"/>
      <w:pPr>
        <w:tabs>
          <w:tab w:val="num" w:pos="360"/>
        </w:tabs>
      </w:pPr>
    </w:lvl>
    <w:lvl w:ilvl="7" w:tplc="D8AAAB76">
      <w:numFmt w:val="none"/>
      <w:lvlText w:val=""/>
      <w:lvlJc w:val="left"/>
      <w:pPr>
        <w:tabs>
          <w:tab w:val="num" w:pos="360"/>
        </w:tabs>
      </w:pPr>
    </w:lvl>
    <w:lvl w:ilvl="8" w:tplc="628C0BB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C8924C3"/>
    <w:multiLevelType w:val="hybridMultilevel"/>
    <w:tmpl w:val="0F06C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35835"/>
    <w:multiLevelType w:val="hybridMultilevel"/>
    <w:tmpl w:val="AEDEF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E13CA"/>
    <w:multiLevelType w:val="multilevel"/>
    <w:tmpl w:val="DEB0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4600B5"/>
    <w:multiLevelType w:val="hybridMultilevel"/>
    <w:tmpl w:val="A3D469D2"/>
    <w:lvl w:ilvl="0" w:tplc="3C7248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31756C"/>
    <w:multiLevelType w:val="multilevel"/>
    <w:tmpl w:val="DEC0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FB385B"/>
    <w:multiLevelType w:val="multilevel"/>
    <w:tmpl w:val="68F0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F8232F"/>
    <w:multiLevelType w:val="multilevel"/>
    <w:tmpl w:val="0586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AD4E73"/>
    <w:multiLevelType w:val="hybridMultilevel"/>
    <w:tmpl w:val="9198E404"/>
    <w:lvl w:ilvl="0" w:tplc="21320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90C7AE">
      <w:numFmt w:val="none"/>
      <w:lvlText w:val=""/>
      <w:lvlJc w:val="left"/>
      <w:pPr>
        <w:tabs>
          <w:tab w:val="num" w:pos="360"/>
        </w:tabs>
      </w:pPr>
    </w:lvl>
    <w:lvl w:ilvl="2" w:tplc="DC0EC6DA">
      <w:numFmt w:val="none"/>
      <w:lvlText w:val=""/>
      <w:lvlJc w:val="left"/>
      <w:pPr>
        <w:tabs>
          <w:tab w:val="num" w:pos="360"/>
        </w:tabs>
      </w:pPr>
    </w:lvl>
    <w:lvl w:ilvl="3" w:tplc="3B28EBFC">
      <w:numFmt w:val="none"/>
      <w:lvlText w:val=""/>
      <w:lvlJc w:val="left"/>
      <w:pPr>
        <w:tabs>
          <w:tab w:val="num" w:pos="360"/>
        </w:tabs>
      </w:pPr>
    </w:lvl>
    <w:lvl w:ilvl="4" w:tplc="C3947F20">
      <w:numFmt w:val="none"/>
      <w:lvlText w:val=""/>
      <w:lvlJc w:val="left"/>
      <w:pPr>
        <w:tabs>
          <w:tab w:val="num" w:pos="360"/>
        </w:tabs>
      </w:pPr>
    </w:lvl>
    <w:lvl w:ilvl="5" w:tplc="5508AA4A">
      <w:numFmt w:val="none"/>
      <w:lvlText w:val=""/>
      <w:lvlJc w:val="left"/>
      <w:pPr>
        <w:tabs>
          <w:tab w:val="num" w:pos="360"/>
        </w:tabs>
      </w:pPr>
    </w:lvl>
    <w:lvl w:ilvl="6" w:tplc="5B265582">
      <w:numFmt w:val="none"/>
      <w:lvlText w:val=""/>
      <w:lvlJc w:val="left"/>
      <w:pPr>
        <w:tabs>
          <w:tab w:val="num" w:pos="360"/>
        </w:tabs>
      </w:pPr>
    </w:lvl>
    <w:lvl w:ilvl="7" w:tplc="D5F0EF4C">
      <w:numFmt w:val="none"/>
      <w:lvlText w:val=""/>
      <w:lvlJc w:val="left"/>
      <w:pPr>
        <w:tabs>
          <w:tab w:val="num" w:pos="360"/>
        </w:tabs>
      </w:pPr>
    </w:lvl>
    <w:lvl w:ilvl="8" w:tplc="E3025B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12652A5"/>
    <w:multiLevelType w:val="multilevel"/>
    <w:tmpl w:val="844A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96260"/>
    <w:multiLevelType w:val="multilevel"/>
    <w:tmpl w:val="78B2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12454"/>
    <w:multiLevelType w:val="hybridMultilevel"/>
    <w:tmpl w:val="4B5C7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538F6"/>
    <w:multiLevelType w:val="multilevel"/>
    <w:tmpl w:val="F726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276E24"/>
    <w:multiLevelType w:val="multilevel"/>
    <w:tmpl w:val="5ED6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62FCF"/>
    <w:multiLevelType w:val="multilevel"/>
    <w:tmpl w:val="A6AC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573387"/>
    <w:multiLevelType w:val="hybridMultilevel"/>
    <w:tmpl w:val="A9EA1C9C"/>
    <w:lvl w:ilvl="0" w:tplc="D4E05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95AD874">
      <w:numFmt w:val="bullet"/>
      <w:lvlText w:val="-"/>
      <w:lvlJc w:val="left"/>
      <w:pPr>
        <w:ind w:left="1860" w:hanging="78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3768E"/>
    <w:multiLevelType w:val="multilevel"/>
    <w:tmpl w:val="14A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E3555"/>
    <w:multiLevelType w:val="singleLevel"/>
    <w:tmpl w:val="0D8E873C"/>
    <w:lvl w:ilvl="0">
      <w:start w:val="1"/>
      <w:numFmt w:val="decimal"/>
      <w:pStyle w:val="Claim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37" w15:restartNumberingAfterBreak="0">
    <w:nsid w:val="60D635BF"/>
    <w:multiLevelType w:val="hybridMultilevel"/>
    <w:tmpl w:val="701E96F4"/>
    <w:lvl w:ilvl="0" w:tplc="4134F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083431"/>
    <w:multiLevelType w:val="multilevel"/>
    <w:tmpl w:val="0EF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F75775"/>
    <w:multiLevelType w:val="multilevel"/>
    <w:tmpl w:val="F10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AF6EFE"/>
    <w:multiLevelType w:val="multilevel"/>
    <w:tmpl w:val="CA8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CB319F"/>
    <w:multiLevelType w:val="multilevel"/>
    <w:tmpl w:val="B81461E8"/>
    <w:lvl w:ilvl="0">
      <w:start w:val="1"/>
      <w:numFmt w:val="upperRoman"/>
      <w:pStyle w:val="1"/>
      <w:suff w:val="space"/>
      <w:lvlText w:val="%1. "/>
      <w:lvlJc w:val="left"/>
      <w:pPr>
        <w:ind w:left="142" w:firstLine="0"/>
      </w:pPr>
      <w:rPr>
        <w:u w:val="none"/>
      </w:rPr>
    </w:lvl>
    <w:lvl w:ilvl="1">
      <w:start w:val="1"/>
      <w:numFmt w:val="upperLetter"/>
      <w:pStyle w:val="2"/>
      <w:lvlText w:val="%2."/>
      <w:lvlJc w:val="left"/>
      <w:pPr>
        <w:tabs>
          <w:tab w:val="num" w:pos="862"/>
        </w:tabs>
        <w:ind w:left="862" w:hanging="720"/>
      </w:pPr>
      <w:rPr>
        <w:u w:val="none"/>
      </w:rPr>
    </w:lvl>
    <w:lvl w:ilvl="2">
      <w:start w:val="1"/>
      <w:numFmt w:val="decimal"/>
      <w:pStyle w:val="3"/>
      <w:lvlText w:val="%3."/>
      <w:lvlJc w:val="left"/>
      <w:pPr>
        <w:tabs>
          <w:tab w:val="num" w:pos="1582"/>
        </w:tabs>
        <w:ind w:left="1582" w:hanging="72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2302"/>
        </w:tabs>
        <w:ind w:left="2302" w:hanging="720"/>
      </w:pPr>
      <w:rPr>
        <w:u w:val="none"/>
      </w:rPr>
    </w:lvl>
    <w:lvl w:ilvl="4">
      <w:start w:val="1"/>
      <w:numFmt w:val="lowerRoman"/>
      <w:pStyle w:val="5"/>
      <w:lvlText w:val="%5."/>
      <w:lvlJc w:val="left"/>
      <w:pPr>
        <w:tabs>
          <w:tab w:val="num" w:pos="3022"/>
        </w:tabs>
        <w:ind w:left="3022" w:hanging="720"/>
      </w:pPr>
      <w:rPr>
        <w:u w:val="none"/>
      </w:rPr>
    </w:lvl>
    <w:lvl w:ilvl="5">
      <w:start w:val="1"/>
      <w:numFmt w:val="lowerLetter"/>
      <w:pStyle w:val="6"/>
      <w:lvlText w:val="(%6)"/>
      <w:lvlJc w:val="left"/>
      <w:pPr>
        <w:tabs>
          <w:tab w:val="num" w:pos="4102"/>
        </w:tabs>
        <w:ind w:left="3742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822"/>
        </w:tabs>
        <w:ind w:left="4462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542"/>
        </w:tabs>
        <w:ind w:left="5182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262"/>
        </w:tabs>
        <w:ind w:left="5902" w:firstLine="0"/>
      </w:pPr>
    </w:lvl>
  </w:abstractNum>
  <w:abstractNum w:abstractNumId="42" w15:restartNumberingAfterBreak="0">
    <w:nsid w:val="6D645C30"/>
    <w:multiLevelType w:val="hybridMultilevel"/>
    <w:tmpl w:val="6E9E27CE"/>
    <w:lvl w:ilvl="0" w:tplc="7A988E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6FB95FAB"/>
    <w:multiLevelType w:val="multilevel"/>
    <w:tmpl w:val="F636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FA4FA5"/>
    <w:multiLevelType w:val="multilevel"/>
    <w:tmpl w:val="692C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010B71"/>
    <w:multiLevelType w:val="multilevel"/>
    <w:tmpl w:val="1C0E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DF263B"/>
    <w:multiLevelType w:val="multilevel"/>
    <w:tmpl w:val="C17C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EA3C3E"/>
    <w:multiLevelType w:val="multilevel"/>
    <w:tmpl w:val="A0C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55E21"/>
    <w:multiLevelType w:val="multilevel"/>
    <w:tmpl w:val="E974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538775">
    <w:abstractNumId w:val="30"/>
  </w:num>
  <w:num w:numId="2" w16cid:durableId="2024669249">
    <w:abstractNumId w:val="37"/>
  </w:num>
  <w:num w:numId="3" w16cid:durableId="249628097">
    <w:abstractNumId w:val="20"/>
  </w:num>
  <w:num w:numId="4" w16cid:durableId="565459989">
    <w:abstractNumId w:val="36"/>
    <w:lvlOverride w:ilvl="0">
      <w:startOverride w:val="1"/>
    </w:lvlOverride>
  </w:num>
  <w:num w:numId="5" w16cid:durableId="169688730">
    <w:abstractNumId w:val="36"/>
  </w:num>
  <w:num w:numId="6" w16cid:durableId="866674563">
    <w:abstractNumId w:val="2"/>
  </w:num>
  <w:num w:numId="7" w16cid:durableId="381710839">
    <w:abstractNumId w:val="41"/>
  </w:num>
  <w:num w:numId="8" w16cid:durableId="438257328">
    <w:abstractNumId w:val="42"/>
  </w:num>
  <w:num w:numId="9" w16cid:durableId="1202211555">
    <w:abstractNumId w:val="36"/>
    <w:lvlOverride w:ilvl="0">
      <w:startOverride w:val="1"/>
    </w:lvlOverride>
  </w:num>
  <w:num w:numId="10" w16cid:durableId="807358452">
    <w:abstractNumId w:val="36"/>
    <w:lvlOverride w:ilvl="0">
      <w:startOverride w:val="1"/>
    </w:lvlOverride>
  </w:num>
  <w:num w:numId="11" w16cid:durableId="75516559">
    <w:abstractNumId w:val="36"/>
    <w:lvlOverride w:ilvl="0">
      <w:startOverride w:val="1"/>
    </w:lvlOverride>
  </w:num>
  <w:num w:numId="12" w16cid:durableId="625240448">
    <w:abstractNumId w:val="36"/>
    <w:lvlOverride w:ilvl="0">
      <w:startOverride w:val="1"/>
    </w:lvlOverride>
  </w:num>
  <w:num w:numId="13" w16cid:durableId="152260341">
    <w:abstractNumId w:val="27"/>
  </w:num>
  <w:num w:numId="14" w16cid:durableId="420638165">
    <w:abstractNumId w:val="19"/>
  </w:num>
  <w:num w:numId="15" w16cid:durableId="724528858">
    <w:abstractNumId w:val="18"/>
  </w:num>
  <w:num w:numId="16" w16cid:durableId="272708820">
    <w:abstractNumId w:val="34"/>
  </w:num>
  <w:num w:numId="17" w16cid:durableId="963969658">
    <w:abstractNumId w:val="1"/>
  </w:num>
  <w:num w:numId="18" w16cid:durableId="571279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0060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030293">
    <w:abstractNumId w:val="36"/>
    <w:lvlOverride w:ilvl="0">
      <w:startOverride w:val="1"/>
    </w:lvlOverride>
  </w:num>
  <w:num w:numId="21" w16cid:durableId="867717884">
    <w:abstractNumId w:val="23"/>
  </w:num>
  <w:num w:numId="22" w16cid:durableId="62722139">
    <w:abstractNumId w:val="45"/>
  </w:num>
  <w:num w:numId="23" w16cid:durableId="596717076">
    <w:abstractNumId w:val="16"/>
  </w:num>
  <w:num w:numId="24" w16cid:durableId="233710751">
    <w:abstractNumId w:val="10"/>
  </w:num>
  <w:num w:numId="25" w16cid:durableId="1597517094">
    <w:abstractNumId w:val="12"/>
  </w:num>
  <w:num w:numId="26" w16cid:durableId="861088334">
    <w:abstractNumId w:val="28"/>
  </w:num>
  <w:num w:numId="27" w16cid:durableId="889075576">
    <w:abstractNumId w:val="7"/>
  </w:num>
  <w:num w:numId="28" w16cid:durableId="768627021">
    <w:abstractNumId w:val="29"/>
  </w:num>
  <w:num w:numId="29" w16cid:durableId="1760055958">
    <w:abstractNumId w:val="15"/>
  </w:num>
  <w:num w:numId="30" w16cid:durableId="290984349">
    <w:abstractNumId w:val="5"/>
  </w:num>
  <w:num w:numId="31" w16cid:durableId="99956452">
    <w:abstractNumId w:val="48"/>
  </w:num>
  <w:num w:numId="32" w16cid:durableId="1511025767">
    <w:abstractNumId w:val="0"/>
  </w:num>
  <w:num w:numId="33" w16cid:durableId="1421945435">
    <w:abstractNumId w:val="43"/>
  </w:num>
  <w:num w:numId="34" w16cid:durableId="793407589">
    <w:abstractNumId w:val="14"/>
  </w:num>
  <w:num w:numId="35" w16cid:durableId="1369258384">
    <w:abstractNumId w:val="32"/>
  </w:num>
  <w:num w:numId="36" w16cid:durableId="343941847">
    <w:abstractNumId w:val="3"/>
  </w:num>
  <w:num w:numId="37" w16cid:durableId="1242645327">
    <w:abstractNumId w:val="26"/>
  </w:num>
  <w:num w:numId="38" w16cid:durableId="1421022227">
    <w:abstractNumId w:val="47"/>
  </w:num>
  <w:num w:numId="39" w16cid:durableId="1883129035">
    <w:abstractNumId w:val="22"/>
  </w:num>
  <w:num w:numId="40" w16cid:durableId="320431329">
    <w:abstractNumId w:val="31"/>
  </w:num>
  <w:num w:numId="41" w16cid:durableId="470944892">
    <w:abstractNumId w:val="40"/>
  </w:num>
  <w:num w:numId="42" w16cid:durableId="1177845505">
    <w:abstractNumId w:val="17"/>
  </w:num>
  <w:num w:numId="43" w16cid:durableId="1386488242">
    <w:abstractNumId w:val="9"/>
  </w:num>
  <w:num w:numId="44" w16cid:durableId="116871471">
    <w:abstractNumId w:val="38"/>
  </w:num>
  <w:num w:numId="45" w16cid:durableId="1753695304">
    <w:abstractNumId w:val="25"/>
  </w:num>
  <w:num w:numId="46" w16cid:durableId="226768157">
    <w:abstractNumId w:val="39"/>
  </w:num>
  <w:num w:numId="47" w16cid:durableId="965165209">
    <w:abstractNumId w:val="6"/>
  </w:num>
  <w:num w:numId="48" w16cid:durableId="1986086972">
    <w:abstractNumId w:val="4"/>
  </w:num>
  <w:num w:numId="49" w16cid:durableId="1391003965">
    <w:abstractNumId w:val="46"/>
  </w:num>
  <w:num w:numId="50" w16cid:durableId="1186476694">
    <w:abstractNumId w:val="8"/>
  </w:num>
  <w:num w:numId="51" w16cid:durableId="1849636623">
    <w:abstractNumId w:val="35"/>
  </w:num>
  <w:num w:numId="52" w16cid:durableId="1788549079">
    <w:abstractNumId w:val="44"/>
  </w:num>
  <w:num w:numId="53" w16cid:durableId="991519147">
    <w:abstractNumId w:val="13"/>
  </w:num>
  <w:num w:numId="54" w16cid:durableId="1044140569">
    <w:abstractNumId w:val="11"/>
  </w:num>
  <w:num w:numId="55" w16cid:durableId="278031415">
    <w:abstractNumId w:val="24"/>
  </w:num>
  <w:num w:numId="56" w16cid:durableId="3073703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34"/>
    <w:rsid w:val="0002051A"/>
    <w:rsid w:val="0002447B"/>
    <w:rsid w:val="00042BD1"/>
    <w:rsid w:val="00071355"/>
    <w:rsid w:val="00072484"/>
    <w:rsid w:val="000B448C"/>
    <w:rsid w:val="000B4ACE"/>
    <w:rsid w:val="000D6156"/>
    <w:rsid w:val="000E0CD9"/>
    <w:rsid w:val="00134867"/>
    <w:rsid w:val="001545F6"/>
    <w:rsid w:val="001631F3"/>
    <w:rsid w:val="0016341B"/>
    <w:rsid w:val="00171396"/>
    <w:rsid w:val="00171434"/>
    <w:rsid w:val="00195EF0"/>
    <w:rsid w:val="001C0D93"/>
    <w:rsid w:val="001C5809"/>
    <w:rsid w:val="001D5410"/>
    <w:rsid w:val="001D73C8"/>
    <w:rsid w:val="001E7578"/>
    <w:rsid w:val="001F538E"/>
    <w:rsid w:val="001F7E74"/>
    <w:rsid w:val="002049F5"/>
    <w:rsid w:val="00227CAF"/>
    <w:rsid w:val="002357A2"/>
    <w:rsid w:val="00235D34"/>
    <w:rsid w:val="002823AC"/>
    <w:rsid w:val="00286B50"/>
    <w:rsid w:val="00297B6C"/>
    <w:rsid w:val="002B75F3"/>
    <w:rsid w:val="002C47A3"/>
    <w:rsid w:val="002D054A"/>
    <w:rsid w:val="002F3263"/>
    <w:rsid w:val="003023FA"/>
    <w:rsid w:val="0032099C"/>
    <w:rsid w:val="00341478"/>
    <w:rsid w:val="003E46C9"/>
    <w:rsid w:val="003F056E"/>
    <w:rsid w:val="00424C46"/>
    <w:rsid w:val="00430306"/>
    <w:rsid w:val="00430330"/>
    <w:rsid w:val="00455132"/>
    <w:rsid w:val="00461439"/>
    <w:rsid w:val="0046775C"/>
    <w:rsid w:val="00476A83"/>
    <w:rsid w:val="00492E43"/>
    <w:rsid w:val="00493ED3"/>
    <w:rsid w:val="004C689C"/>
    <w:rsid w:val="004C7DA5"/>
    <w:rsid w:val="004E2D5D"/>
    <w:rsid w:val="004F1820"/>
    <w:rsid w:val="004F1B6C"/>
    <w:rsid w:val="004F5323"/>
    <w:rsid w:val="00523752"/>
    <w:rsid w:val="00537D5B"/>
    <w:rsid w:val="00554CBB"/>
    <w:rsid w:val="005563D6"/>
    <w:rsid w:val="0057751C"/>
    <w:rsid w:val="005978E4"/>
    <w:rsid w:val="005C64A7"/>
    <w:rsid w:val="00611EA0"/>
    <w:rsid w:val="00623AF2"/>
    <w:rsid w:val="00631043"/>
    <w:rsid w:val="00652186"/>
    <w:rsid w:val="006773C0"/>
    <w:rsid w:val="006778A7"/>
    <w:rsid w:val="006B45A9"/>
    <w:rsid w:val="006C1B96"/>
    <w:rsid w:val="006C5AD3"/>
    <w:rsid w:val="0070076D"/>
    <w:rsid w:val="00732F1A"/>
    <w:rsid w:val="00735818"/>
    <w:rsid w:val="007453D0"/>
    <w:rsid w:val="007464BB"/>
    <w:rsid w:val="00755EC5"/>
    <w:rsid w:val="0077151C"/>
    <w:rsid w:val="00773CEE"/>
    <w:rsid w:val="00786938"/>
    <w:rsid w:val="007876BE"/>
    <w:rsid w:val="00791480"/>
    <w:rsid w:val="007A07FE"/>
    <w:rsid w:val="007A21B3"/>
    <w:rsid w:val="007A4FB1"/>
    <w:rsid w:val="00853AE4"/>
    <w:rsid w:val="00872426"/>
    <w:rsid w:val="00882F7A"/>
    <w:rsid w:val="00884C0A"/>
    <w:rsid w:val="00885FBC"/>
    <w:rsid w:val="00892253"/>
    <w:rsid w:val="008E14C5"/>
    <w:rsid w:val="008E2D70"/>
    <w:rsid w:val="008E59EC"/>
    <w:rsid w:val="008F160F"/>
    <w:rsid w:val="008F31DA"/>
    <w:rsid w:val="009130A2"/>
    <w:rsid w:val="00921E70"/>
    <w:rsid w:val="009244E9"/>
    <w:rsid w:val="00937888"/>
    <w:rsid w:val="00991261"/>
    <w:rsid w:val="009A3666"/>
    <w:rsid w:val="009A435B"/>
    <w:rsid w:val="009C6BAF"/>
    <w:rsid w:val="009F5CFB"/>
    <w:rsid w:val="00A00A14"/>
    <w:rsid w:val="00A0262F"/>
    <w:rsid w:val="00A11C59"/>
    <w:rsid w:val="00A249FB"/>
    <w:rsid w:val="00A30406"/>
    <w:rsid w:val="00A44149"/>
    <w:rsid w:val="00A76681"/>
    <w:rsid w:val="00A9050E"/>
    <w:rsid w:val="00A933DF"/>
    <w:rsid w:val="00AB0E89"/>
    <w:rsid w:val="00B07E59"/>
    <w:rsid w:val="00B160F6"/>
    <w:rsid w:val="00B44F7F"/>
    <w:rsid w:val="00B5566B"/>
    <w:rsid w:val="00B90C78"/>
    <w:rsid w:val="00BB4250"/>
    <w:rsid w:val="00BD19B0"/>
    <w:rsid w:val="00C22707"/>
    <w:rsid w:val="00C770CF"/>
    <w:rsid w:val="00C834E0"/>
    <w:rsid w:val="00CC69A6"/>
    <w:rsid w:val="00CD5AA9"/>
    <w:rsid w:val="00CE0AEE"/>
    <w:rsid w:val="00CF1D2A"/>
    <w:rsid w:val="00D03773"/>
    <w:rsid w:val="00D122B5"/>
    <w:rsid w:val="00D15A68"/>
    <w:rsid w:val="00D33840"/>
    <w:rsid w:val="00D36E00"/>
    <w:rsid w:val="00D4385F"/>
    <w:rsid w:val="00D44C64"/>
    <w:rsid w:val="00D500B0"/>
    <w:rsid w:val="00D73282"/>
    <w:rsid w:val="00D75E66"/>
    <w:rsid w:val="00D835D2"/>
    <w:rsid w:val="00DA48E7"/>
    <w:rsid w:val="00DB0B2B"/>
    <w:rsid w:val="00DC3EB6"/>
    <w:rsid w:val="00DC5594"/>
    <w:rsid w:val="00DD0C6B"/>
    <w:rsid w:val="00DD59AA"/>
    <w:rsid w:val="00E257FE"/>
    <w:rsid w:val="00E27ACA"/>
    <w:rsid w:val="00E54723"/>
    <w:rsid w:val="00E558AD"/>
    <w:rsid w:val="00E57632"/>
    <w:rsid w:val="00E604E1"/>
    <w:rsid w:val="00E64C47"/>
    <w:rsid w:val="00E82D89"/>
    <w:rsid w:val="00E92C9E"/>
    <w:rsid w:val="00EF2352"/>
    <w:rsid w:val="00F02438"/>
    <w:rsid w:val="00F43E98"/>
    <w:rsid w:val="00F45EF2"/>
    <w:rsid w:val="00F906D7"/>
    <w:rsid w:val="00F95F6B"/>
    <w:rsid w:val="00FA6DF1"/>
    <w:rsid w:val="00FB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709CD"/>
  <w15:chartTrackingRefBased/>
  <w15:docId w15:val="{63526C37-0918-4E20-9167-12DED45C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3ED3"/>
    <w:pPr>
      <w:keepNext/>
      <w:numPr>
        <w:numId w:val="7"/>
      </w:numPr>
      <w:spacing w:after="0" w:line="360" w:lineRule="auto"/>
      <w:jc w:val="center"/>
      <w:outlineLvl w:val="0"/>
    </w:pPr>
    <w:rPr>
      <w:rFonts w:ascii="Times New Roman Bold" w:eastAsia="Times New Roman" w:hAnsi="Times New Roman Bold" w:cs="Times New Roman"/>
      <w:b/>
      <w:caps/>
      <w:sz w:val="24"/>
      <w:szCs w:val="20"/>
      <w:u w:val="single"/>
    </w:rPr>
  </w:style>
  <w:style w:type="paragraph" w:styleId="2">
    <w:name w:val="heading 2"/>
    <w:basedOn w:val="a"/>
    <w:next w:val="a"/>
    <w:link w:val="20"/>
    <w:qFormat/>
    <w:rsid w:val="00493ED3"/>
    <w:pPr>
      <w:keepNext/>
      <w:numPr>
        <w:ilvl w:val="1"/>
        <w:numId w:val="7"/>
      </w:numPr>
      <w:spacing w:after="0" w:line="360" w:lineRule="auto"/>
      <w:outlineLvl w:val="1"/>
    </w:pPr>
    <w:rPr>
      <w:rFonts w:ascii="Times New Roman Bold" w:eastAsia="Times New Roman" w:hAnsi="Times New Roman Bold" w:cs="Times New Roman"/>
      <w:b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493ED3"/>
    <w:pPr>
      <w:keepNext/>
      <w:numPr>
        <w:ilvl w:val="2"/>
        <w:numId w:val="7"/>
      </w:numPr>
      <w:spacing w:after="0" w:line="360" w:lineRule="auto"/>
      <w:outlineLvl w:val="2"/>
    </w:pPr>
    <w:rPr>
      <w:rFonts w:ascii="Times New Roman Bold" w:eastAsia="Times New Roman" w:hAnsi="Times New Roman Bold" w:cs="Times New Roman"/>
      <w:b/>
      <w:sz w:val="24"/>
      <w:szCs w:val="20"/>
      <w:u w:val="single"/>
    </w:rPr>
  </w:style>
  <w:style w:type="paragraph" w:styleId="4">
    <w:name w:val="heading 4"/>
    <w:basedOn w:val="a"/>
    <w:next w:val="a"/>
    <w:link w:val="40"/>
    <w:qFormat/>
    <w:rsid w:val="00493ED3"/>
    <w:pPr>
      <w:tabs>
        <w:tab w:val="left" w:pos="2166"/>
      </w:tabs>
      <w:spacing w:before="120" w:after="0" w:line="360" w:lineRule="auto"/>
      <w:ind w:left="2160" w:hanging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5">
    <w:name w:val="heading 5"/>
    <w:basedOn w:val="a"/>
    <w:next w:val="a"/>
    <w:link w:val="50"/>
    <w:qFormat/>
    <w:rsid w:val="00493ED3"/>
    <w:pPr>
      <w:numPr>
        <w:ilvl w:val="4"/>
        <w:numId w:val="7"/>
      </w:numPr>
      <w:spacing w:after="0" w:line="360" w:lineRule="auto"/>
      <w:outlineLvl w:val="4"/>
    </w:pPr>
    <w:rPr>
      <w:rFonts w:ascii="Times New Roman Bold" w:eastAsia="Times New Roman" w:hAnsi="Times New Roman Bold" w:cs="Times New Roman"/>
      <w:b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493ED3"/>
    <w:pPr>
      <w:numPr>
        <w:ilvl w:val="5"/>
        <w:numId w:val="7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493ED3"/>
    <w:pPr>
      <w:numPr>
        <w:ilvl w:val="6"/>
        <w:numId w:val="7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493ED3"/>
    <w:pPr>
      <w:numPr>
        <w:ilvl w:val="7"/>
        <w:numId w:val="7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493ED3"/>
    <w:pPr>
      <w:numPr>
        <w:ilvl w:val="8"/>
        <w:numId w:val="7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89"/>
    <w:pPr>
      <w:ind w:left="720"/>
      <w:contextualSpacing/>
    </w:pPr>
  </w:style>
  <w:style w:type="paragraph" w:styleId="a4">
    <w:name w:val="header"/>
    <w:basedOn w:val="a"/>
    <w:link w:val="a5"/>
    <w:unhideWhenUsed/>
    <w:rsid w:val="008E1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8E14C5"/>
  </w:style>
  <w:style w:type="paragraph" w:styleId="a6">
    <w:name w:val="footer"/>
    <w:basedOn w:val="a"/>
    <w:link w:val="a7"/>
    <w:unhideWhenUsed/>
    <w:rsid w:val="008E1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E14C5"/>
  </w:style>
  <w:style w:type="character" w:customStyle="1" w:styleId="10">
    <w:name w:val="Заголовок 1 Знак"/>
    <w:basedOn w:val="a0"/>
    <w:link w:val="1"/>
    <w:rsid w:val="00493ED3"/>
    <w:rPr>
      <w:rFonts w:ascii="Times New Roman Bold" w:eastAsia="Times New Roman" w:hAnsi="Times New Roman Bold" w:cs="Times New Roman"/>
      <w:b/>
      <w:caps/>
      <w:sz w:val="24"/>
      <w:szCs w:val="20"/>
      <w:u w:val="single"/>
    </w:rPr>
  </w:style>
  <w:style w:type="character" w:customStyle="1" w:styleId="20">
    <w:name w:val="Заголовок 2 Знак"/>
    <w:basedOn w:val="a0"/>
    <w:link w:val="2"/>
    <w:rsid w:val="00493ED3"/>
    <w:rPr>
      <w:rFonts w:ascii="Times New Roman Bold" w:eastAsia="Times New Roman" w:hAnsi="Times New Roman Bold" w:cs="Times New Roman"/>
      <w:b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rsid w:val="00493ED3"/>
    <w:rPr>
      <w:rFonts w:ascii="Times New Roman Bold" w:eastAsia="Times New Roman" w:hAnsi="Times New Roman Bold" w:cs="Times New Roman"/>
      <w:b/>
      <w:sz w:val="24"/>
      <w:szCs w:val="20"/>
      <w:u w:val="single"/>
    </w:rPr>
  </w:style>
  <w:style w:type="character" w:customStyle="1" w:styleId="40">
    <w:name w:val="Заголовок 4 Знак"/>
    <w:basedOn w:val="a0"/>
    <w:link w:val="4"/>
    <w:rsid w:val="00493ED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50">
    <w:name w:val="Заголовок 5 Знак"/>
    <w:basedOn w:val="a0"/>
    <w:link w:val="5"/>
    <w:rsid w:val="00493ED3"/>
    <w:rPr>
      <w:rFonts w:ascii="Times New Roman Bold" w:eastAsia="Times New Roman" w:hAnsi="Times New Roman Bold" w:cs="Times New Roman"/>
      <w:b/>
      <w:sz w:val="24"/>
      <w:szCs w:val="20"/>
      <w:u w:val="single"/>
    </w:rPr>
  </w:style>
  <w:style w:type="character" w:customStyle="1" w:styleId="60">
    <w:name w:val="Заголовок 6 Знак"/>
    <w:basedOn w:val="a0"/>
    <w:link w:val="6"/>
    <w:rsid w:val="00493ED3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493ED3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493ED3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493ED3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longtext">
    <w:name w:val="long_text"/>
    <w:rsid w:val="00493ED3"/>
    <w:rPr>
      <w:rFonts w:cs="Times New Roman"/>
    </w:rPr>
  </w:style>
  <w:style w:type="paragraph" w:customStyle="1" w:styleId="patheadcenter">
    <w:name w:val="patheadcenter"/>
    <w:basedOn w:val="a"/>
    <w:next w:val="patbody"/>
    <w:rsid w:val="00493ED3"/>
    <w:pPr>
      <w:keepNext/>
      <w:spacing w:before="360"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patbody">
    <w:name w:val="patbody"/>
    <w:basedOn w:val="a"/>
    <w:rsid w:val="00493ED3"/>
    <w:pPr>
      <w:tabs>
        <w:tab w:val="left" w:pos="180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thead">
    <w:name w:val="pathead"/>
    <w:basedOn w:val="a"/>
    <w:autoRedefine/>
    <w:rsid w:val="00493ED3"/>
    <w:pPr>
      <w:spacing w:before="240" w:after="0" w:line="360" w:lineRule="auto"/>
      <w:jc w:val="both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Claim">
    <w:name w:val="Claim"/>
    <w:basedOn w:val="a"/>
    <w:next w:val="a"/>
    <w:rsid w:val="00493ED3"/>
    <w:pPr>
      <w:numPr>
        <w:numId w:val="4"/>
      </w:numPr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lement">
    <w:name w:val="Element"/>
    <w:basedOn w:val="a"/>
    <w:rsid w:val="00493ED3"/>
    <w:pPr>
      <w:spacing w:after="0" w:line="36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stract">
    <w:name w:val="abstract"/>
    <w:basedOn w:val="a"/>
    <w:rsid w:val="00493ED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lementSub">
    <w:name w:val="ElementSub"/>
    <w:basedOn w:val="Element"/>
    <w:rsid w:val="00493ED3"/>
    <w:pPr>
      <w:ind w:left="1440"/>
    </w:pPr>
  </w:style>
  <w:style w:type="paragraph" w:customStyle="1" w:styleId="pattable">
    <w:name w:val="pattable"/>
    <w:basedOn w:val="a"/>
    <w:rsid w:val="00493E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">
    <w:name w:val="no #"/>
    <w:basedOn w:val="a"/>
    <w:rsid w:val="00493E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thead2">
    <w:name w:val="pathead 2"/>
    <w:basedOn w:val="pathead"/>
    <w:next w:val="patbody"/>
    <w:rsid w:val="00493ED3"/>
    <w:pPr>
      <w:spacing w:before="0"/>
      <w:ind w:left="720"/>
    </w:pPr>
    <w:rPr>
      <w:b w:val="0"/>
      <w:i/>
    </w:rPr>
  </w:style>
  <w:style w:type="paragraph" w:customStyle="1" w:styleId="patcenter">
    <w:name w:val="patcenter"/>
    <w:basedOn w:val="a"/>
    <w:rsid w:val="00493ED3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THEAD0">
    <w:name w:val="PATHEAD"/>
    <w:basedOn w:val="patheadcenter"/>
    <w:next w:val="patbody"/>
    <w:rsid w:val="00493ED3"/>
    <w:pPr>
      <w:jc w:val="left"/>
    </w:pPr>
    <w:rPr>
      <w:sz w:val="28"/>
      <w:szCs w:val="28"/>
    </w:rPr>
  </w:style>
  <w:style w:type="paragraph" w:customStyle="1" w:styleId="IVATITLE">
    <w:name w:val="IVA TITLE"/>
    <w:basedOn w:val="a"/>
    <w:next w:val="a"/>
    <w:rsid w:val="00493ED3"/>
    <w:pPr>
      <w:spacing w:after="0" w:line="480" w:lineRule="auto"/>
      <w:jc w:val="center"/>
    </w:pPr>
    <w:rPr>
      <w:rFonts w:ascii="Arial" w:eastAsia="Times New Roman" w:hAnsi="Arial" w:cs="Arial"/>
      <w:b/>
      <w:sz w:val="36"/>
      <w:szCs w:val="36"/>
    </w:rPr>
  </w:style>
  <w:style w:type="paragraph" w:customStyle="1" w:styleId="IVASubPathead">
    <w:name w:val="IVA Sub Pathead"/>
    <w:basedOn w:val="a"/>
    <w:next w:val="patbody"/>
    <w:rsid w:val="00493ED3"/>
    <w:pPr>
      <w:keepNext/>
      <w:spacing w:before="240" w:after="0" w:line="360" w:lineRule="auto"/>
      <w:ind w:left="720"/>
      <w:jc w:val="both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IVASubPatHead0">
    <w:name w:val="IVA SubPatHead"/>
    <w:basedOn w:val="a"/>
    <w:rsid w:val="00493ED3"/>
    <w:pPr>
      <w:keepNext/>
      <w:spacing w:before="240" w:after="0" w:line="360" w:lineRule="auto"/>
      <w:ind w:left="720"/>
      <w:jc w:val="both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a8">
    <w:name w:val="Title"/>
    <w:basedOn w:val="a"/>
    <w:link w:val="a9"/>
    <w:qFormat/>
    <w:rsid w:val="00493ED3"/>
    <w:pPr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rsid w:val="00493ED3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a">
    <w:name w:val="Текст примечания Знак"/>
    <w:basedOn w:val="a0"/>
    <w:link w:val="ab"/>
    <w:semiHidden/>
    <w:rsid w:val="00493ED3"/>
    <w:rPr>
      <w:rFonts w:ascii="Calibri" w:eastAsia="Calibri" w:hAnsi="Calibri" w:cs="Times New Roman"/>
      <w:sz w:val="20"/>
      <w:szCs w:val="20"/>
      <w:lang w:val="ru-RU"/>
    </w:rPr>
  </w:style>
  <w:style w:type="paragraph" w:styleId="ab">
    <w:name w:val="annotation text"/>
    <w:basedOn w:val="a"/>
    <w:link w:val="aa"/>
    <w:semiHidden/>
    <w:unhideWhenUsed/>
    <w:rsid w:val="00493ED3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1">
    <w:name w:val="Comment Text Char1"/>
    <w:basedOn w:val="a0"/>
    <w:uiPriority w:val="99"/>
    <w:semiHidden/>
    <w:rsid w:val="00493ED3"/>
    <w:rPr>
      <w:sz w:val="20"/>
      <w:szCs w:val="20"/>
    </w:rPr>
  </w:style>
  <w:style w:type="character" w:customStyle="1" w:styleId="ac">
    <w:name w:val="Текст выноски Знак"/>
    <w:basedOn w:val="a0"/>
    <w:link w:val="ad"/>
    <w:semiHidden/>
    <w:rsid w:val="00493ED3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semiHidden/>
    <w:rsid w:val="00493ED3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3ED3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B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S" w:eastAsia="ru-RU"/>
    </w:rPr>
  </w:style>
  <w:style w:type="character" w:styleId="af">
    <w:name w:val="Strong"/>
    <w:basedOn w:val="a0"/>
    <w:uiPriority w:val="22"/>
    <w:qFormat/>
    <w:rsid w:val="00FB1DA8"/>
    <w:rPr>
      <w:b/>
      <w:bCs/>
    </w:rPr>
  </w:style>
  <w:style w:type="character" w:customStyle="1" w:styleId="apple-converted-space">
    <w:name w:val="apple-converted-space"/>
    <w:basedOn w:val="a0"/>
    <w:rsid w:val="00FB1DA8"/>
  </w:style>
  <w:style w:type="character" w:styleId="af0">
    <w:name w:val="Hyperlink"/>
    <w:basedOn w:val="a0"/>
    <w:uiPriority w:val="99"/>
    <w:semiHidden/>
    <w:unhideWhenUsed/>
    <w:rsid w:val="00FB1DA8"/>
    <w:rPr>
      <w:color w:val="0000FF"/>
      <w:u w:val="single"/>
    </w:rPr>
  </w:style>
  <w:style w:type="character" w:styleId="af1">
    <w:name w:val="Emphasis"/>
    <w:basedOn w:val="a0"/>
    <w:uiPriority w:val="20"/>
    <w:qFormat/>
    <w:rsid w:val="00FB1DA8"/>
    <w:rPr>
      <w:i/>
      <w:iCs/>
    </w:rPr>
  </w:style>
  <w:style w:type="paragraph" w:customStyle="1" w:styleId="ng-star-inserted">
    <w:name w:val="ng-star-inserted"/>
    <w:basedOn w:val="a"/>
    <w:rsid w:val="0028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S" w:eastAsia="ru-RU"/>
    </w:rPr>
  </w:style>
  <w:style w:type="character" w:customStyle="1" w:styleId="ng-star-inserted1">
    <w:name w:val="ng-star-inserted1"/>
    <w:basedOn w:val="a0"/>
    <w:rsid w:val="0028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pto.gov/web/offices/pac/mpep/s2101.html" TargetMode="External"/><Relationship Id="rId13" Type="http://schemas.openxmlformats.org/officeDocument/2006/relationships/hyperlink" Target="https://intellectualarchive.com/?link=fin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auka.org/journal/science/internauka/34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tellectualarchive.com/?link=fi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auka.org/journal/science/internauka/3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" TargetMode="External"/><Relationship Id="rId10" Type="http://schemas.openxmlformats.org/officeDocument/2006/relationships/hyperlink" Target="https://www.congress.gov/bill/112th-congress/house-bill/124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spto.gov/web/offices/pac/mpep/" TargetMode="External"/><Relationship Id="rId14" Type="http://schemas.openxmlformats.org/officeDocument/2006/relationships/hyperlink" Target="https://www.uspt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9C82-FAB0-4DD3-B526-396B238B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2853</Words>
  <Characters>16266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Livschitz</dc:creator>
  <cp:keywords/>
  <dc:description/>
  <cp:lastModifiedBy>amand.nataliia@outlook.com</cp:lastModifiedBy>
  <cp:revision>2</cp:revision>
  <dcterms:created xsi:type="dcterms:W3CDTF">2024-12-06T02:21:00Z</dcterms:created>
  <dcterms:modified xsi:type="dcterms:W3CDTF">2024-12-06T02:21:00Z</dcterms:modified>
</cp:coreProperties>
</file>